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01BE" w:rsidRPr="007921EA" w:rsidRDefault="00FA5C6E" w:rsidP="009A01BE">
      <w:pPr>
        <w:spacing w:after="0" w:line="360" w:lineRule="auto"/>
        <w:jc w:val="right"/>
        <w:rPr>
          <w:rFonts w:ascii="Arial" w:hAnsi="Arial" w:cs="Arial"/>
          <w:color w:val="0079C1"/>
          <w:sz w:val="32"/>
          <w:szCs w:val="32"/>
          <w:lang w:val="sv-SE"/>
        </w:rPr>
      </w:pPr>
      <w:r w:rsidRPr="00FA5C6E">
        <w:rPr>
          <w:rFonts w:ascii="Arial" w:hAnsi="Arial" w:cs="Arial"/>
          <w:noProof/>
          <w:color w:val="7F7F7F" w:themeColor="text1" w:themeTint="80"/>
          <w:sz w:val="20"/>
          <w:szCs w:val="20"/>
          <w:lang w:val="sv-SE" w:eastAsia="sv-SE"/>
        </w:rPr>
        <mc:AlternateContent>
          <mc:Choice Requires="wps">
            <w:drawing>
              <wp:anchor distT="0" distB="0" distL="114300" distR="114300" simplePos="0" relativeHeight="251659264" behindDoc="0" locked="0" layoutInCell="1" allowOverlap="1" wp14:anchorId="69DF7AB3" wp14:editId="3D7320CF">
                <wp:simplePos x="0" y="0"/>
                <wp:positionH relativeFrom="column">
                  <wp:posOffset>2078453</wp:posOffset>
                </wp:positionH>
                <wp:positionV relativeFrom="paragraph">
                  <wp:posOffset>-1463040</wp:posOffset>
                </wp:positionV>
                <wp:extent cx="4837044" cy="88789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7044" cy="887895"/>
                        </a:xfrm>
                        <a:prstGeom prst="rect">
                          <a:avLst/>
                        </a:prstGeom>
                        <a:noFill/>
                        <a:ln w="9525">
                          <a:noFill/>
                          <a:miter lim="800000"/>
                          <a:headEnd/>
                          <a:tailEnd/>
                        </a:ln>
                      </wps:spPr>
                      <wps:txbx>
                        <w:txbxContent>
                          <w:p w:rsidR="00FA5C6E" w:rsidRPr="00FA5C6E" w:rsidRDefault="00FA5C6E">
                            <w:pPr>
                              <w:rPr>
                                <w:rFonts w:ascii="Arial" w:hAnsi="Arial" w:cs="Arial"/>
                                <w:color w:val="7F7F7F" w:themeColor="text1" w:themeTint="80"/>
                                <w:sz w:val="56"/>
                                <w:szCs w:val="56"/>
                              </w:rPr>
                            </w:pPr>
                            <w:r w:rsidRPr="00FA5C6E">
                              <w:rPr>
                                <w:rFonts w:ascii="Arial" w:hAnsi="Arial" w:cs="Arial"/>
                                <w:color w:val="7F7F7F" w:themeColor="text1" w:themeTint="80"/>
                                <w:sz w:val="56"/>
                                <w:szCs w:val="56"/>
                              </w:rPr>
                              <w:t>P</w:t>
                            </w:r>
                            <w:r w:rsidR="00B94ADA">
                              <w:rPr>
                                <w:rFonts w:ascii="Arial" w:hAnsi="Arial" w:cs="Arial"/>
                                <w:color w:val="7F7F7F" w:themeColor="text1" w:themeTint="80"/>
                                <w:sz w:val="56"/>
                                <w:szCs w:val="56"/>
                              </w:rPr>
                              <w:t>OLERING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63.65pt;margin-top:-115.2pt;width:380.85pt;height:6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" filled="f" stroked="f">
                <v:textbox>
                  <w:txbxContent>
                    <w:p w:rsidR="00FA5C6E" w:rsidRPr="00FA5C6E" w:rsidRDefault="00FA5C6E">
                      <w:pPr>
                        <w:rPr>
                          <w:rFonts w:ascii="Arial" w:hAnsi="Arial" w:cs="Arial"/>
                          <w:color w:val="7F7F7F" w:themeColor="text1" w:themeTint="80"/>
                          <w:sz w:val="56"/>
                          <w:szCs w:val="56"/>
                        </w:rPr>
                      </w:pPr>
                      <w:r w:rsidRPr="00FA5C6E">
                        <w:rPr>
                          <w:rFonts w:ascii="Arial" w:hAnsi="Arial" w:cs="Arial"/>
                          <w:color w:val="7F7F7F" w:themeColor="text1" w:themeTint="80"/>
                          <w:sz w:val="56"/>
                          <w:szCs w:val="56"/>
                        </w:rPr>
                        <w:t>P</w:t>
                      </w:r>
                      <w:r w:rsidR="00B94ADA">
                        <w:rPr>
                          <w:rFonts w:ascii="Arial" w:hAnsi="Arial" w:cs="Arial"/>
                          <w:color w:val="7F7F7F" w:themeColor="text1" w:themeTint="80"/>
                          <w:sz w:val="56"/>
                          <w:szCs w:val="56"/>
                        </w:rPr>
                        <w:t>OLERING</w:t>
                      </w:r>
                    </w:p>
                  </w:txbxContent>
                </v:textbox>
              </v:shape>
            </w:pict>
          </mc:Fallback>
        </mc:AlternateContent>
      </w:r>
      <w:r w:rsidR="00B94ADA">
        <w:rPr>
          <w:rFonts w:ascii="Arial" w:hAnsi="Arial" w:cs="Arial"/>
          <w:color w:val="7F7F7F"/>
          <w:sz w:val="24"/>
          <w:szCs w:val="24"/>
          <w:lang w:val="sv-SE"/>
        </w:rPr>
        <w:t>September</w:t>
      </w:r>
      <w:bookmarkStart w:id="0" w:name="_GoBack"/>
      <w:bookmarkEnd w:id="0"/>
      <w:r w:rsidR="00F46015" w:rsidRPr="007921EA">
        <w:rPr>
          <w:rFonts w:ascii="Arial" w:hAnsi="Arial" w:cs="Arial"/>
          <w:color w:val="7F7F7F"/>
          <w:sz w:val="24"/>
          <w:szCs w:val="24"/>
          <w:lang w:val="sv-SE"/>
        </w:rPr>
        <w:t xml:space="preserve"> 2016</w:t>
      </w:r>
    </w:p>
    <w:p w:rsidR="007921EA" w:rsidRDefault="007921EA" w:rsidP="009A01BE">
      <w:pPr>
        <w:rPr>
          <w:rFonts w:ascii="Arial" w:hAnsi="Arial" w:cs="Arial"/>
          <w:color w:val="0079C1"/>
          <w:sz w:val="32"/>
          <w:szCs w:val="32"/>
          <w:lang w:val="sv-SE"/>
        </w:rPr>
      </w:pPr>
    </w:p>
    <w:p w:rsidR="009A01BE" w:rsidRPr="00EF397B" w:rsidRDefault="007921EA" w:rsidP="009A01BE">
      <w:pPr>
        <w:rPr>
          <w:rFonts w:ascii="Arial" w:hAnsi="Arial" w:cs="Arial"/>
          <w:color w:val="7F7F7F"/>
          <w:sz w:val="24"/>
          <w:szCs w:val="24"/>
          <w:lang w:val="sv-SE"/>
        </w:rPr>
      </w:pPr>
      <w:r>
        <w:rPr>
          <w:rFonts w:ascii="Arial" w:hAnsi="Arial" w:cs="Arial"/>
          <w:color w:val="0079C1"/>
          <w:sz w:val="32"/>
          <w:szCs w:val="32"/>
          <w:lang w:val="sv-SE"/>
        </w:rPr>
        <w:t>Några enkla råd</w:t>
      </w:r>
      <w:r w:rsidR="008611CC">
        <w:rPr>
          <w:rFonts w:ascii="Arial" w:hAnsi="Arial" w:cs="Arial"/>
          <w:color w:val="0079C1"/>
          <w:sz w:val="32"/>
          <w:szCs w:val="32"/>
          <w:lang w:val="sv-SE"/>
        </w:rPr>
        <w:t xml:space="preserve"> och tips för att polera bilen</w:t>
      </w:r>
    </w:p>
    <w:p w:rsidR="00FA5C6E" w:rsidRDefault="00574316" w:rsidP="00FA5C6E">
      <w:pPr>
        <w:spacing w:after="0" w:line="360" w:lineRule="auto"/>
        <w:rPr>
          <w:rFonts w:ascii="Arial" w:hAnsi="Arial" w:cs="Arial"/>
          <w:color w:val="7F7F7F" w:themeColor="text1" w:themeTint="80"/>
          <w:sz w:val="20"/>
          <w:szCs w:val="20"/>
          <w:lang w:val="sv-SE"/>
        </w:rPr>
      </w:pPr>
      <w:r>
        <w:rPr>
          <w:rFonts w:ascii="Arial" w:hAnsi="Arial" w:cs="Arial"/>
          <w:color w:val="7F7F7F" w:themeColor="text1" w:themeTint="80"/>
          <w:sz w:val="20"/>
          <w:szCs w:val="20"/>
          <w:lang w:val="sv-SE"/>
        </w:rPr>
        <w:t>Bilens lack utsätts för stora påf</w:t>
      </w:r>
      <w:r w:rsidR="008611CC">
        <w:rPr>
          <w:rFonts w:ascii="Arial" w:hAnsi="Arial" w:cs="Arial"/>
          <w:color w:val="7F7F7F" w:themeColor="text1" w:themeTint="80"/>
          <w:sz w:val="20"/>
          <w:szCs w:val="20"/>
          <w:lang w:val="sv-SE"/>
        </w:rPr>
        <w:t>restningar</w:t>
      </w:r>
      <w:r>
        <w:rPr>
          <w:rFonts w:ascii="Arial" w:hAnsi="Arial" w:cs="Arial"/>
          <w:color w:val="7F7F7F" w:themeColor="text1" w:themeTint="80"/>
          <w:sz w:val="20"/>
          <w:szCs w:val="20"/>
          <w:lang w:val="sv-SE"/>
        </w:rPr>
        <w:t xml:space="preserve"> och lacken åldras dessutom och kan behöva fräschas upp. </w:t>
      </w:r>
      <w:r w:rsidR="007921EA">
        <w:rPr>
          <w:rFonts w:ascii="Arial" w:hAnsi="Arial" w:cs="Arial"/>
          <w:color w:val="7F7F7F" w:themeColor="text1" w:themeTint="80"/>
          <w:sz w:val="20"/>
          <w:szCs w:val="20"/>
          <w:lang w:val="sv-SE"/>
        </w:rPr>
        <w:t>Även nylack</w:t>
      </w:r>
      <w:r>
        <w:rPr>
          <w:rFonts w:ascii="Arial" w:hAnsi="Arial" w:cs="Arial"/>
          <w:color w:val="7F7F7F" w:themeColor="text1" w:themeTint="80"/>
          <w:sz w:val="20"/>
          <w:szCs w:val="20"/>
          <w:lang w:val="sv-SE"/>
        </w:rPr>
        <w:t>er</w:t>
      </w:r>
      <w:r w:rsidR="007921EA">
        <w:rPr>
          <w:rFonts w:ascii="Arial" w:hAnsi="Arial" w:cs="Arial"/>
          <w:color w:val="7F7F7F" w:themeColor="text1" w:themeTint="80"/>
          <w:sz w:val="20"/>
          <w:szCs w:val="20"/>
          <w:lang w:val="sv-SE"/>
        </w:rPr>
        <w:t xml:space="preserve">ade ytor kan behöva poleras för att ta bort ytdefekter. </w:t>
      </w:r>
      <w:r w:rsidR="00EF397B">
        <w:rPr>
          <w:rFonts w:ascii="Arial" w:hAnsi="Arial" w:cs="Arial"/>
          <w:color w:val="7F7F7F" w:themeColor="text1" w:themeTint="80"/>
          <w:sz w:val="20"/>
          <w:szCs w:val="20"/>
          <w:lang w:val="sv-SE"/>
        </w:rPr>
        <w:t>Norton</w:t>
      </w:r>
      <w:r w:rsidR="007921EA">
        <w:rPr>
          <w:rFonts w:ascii="Arial" w:hAnsi="Arial" w:cs="Arial"/>
          <w:color w:val="7F7F7F" w:themeColor="text1" w:themeTint="80"/>
          <w:sz w:val="20"/>
          <w:szCs w:val="20"/>
          <w:lang w:val="sv-SE"/>
        </w:rPr>
        <w:t xml:space="preserve"> har</w:t>
      </w:r>
      <w:r w:rsidR="00EF397B">
        <w:rPr>
          <w:rFonts w:ascii="Arial" w:hAnsi="Arial" w:cs="Arial"/>
          <w:color w:val="7F7F7F" w:themeColor="text1" w:themeTint="80"/>
          <w:sz w:val="20"/>
          <w:szCs w:val="20"/>
          <w:lang w:val="sv-SE"/>
        </w:rPr>
        <w:t xml:space="preserve"> lösning</w:t>
      </w:r>
      <w:r w:rsidR="007921EA">
        <w:rPr>
          <w:rFonts w:ascii="Arial" w:hAnsi="Arial" w:cs="Arial"/>
          <w:color w:val="7F7F7F" w:themeColor="text1" w:themeTint="80"/>
          <w:sz w:val="20"/>
          <w:szCs w:val="20"/>
          <w:lang w:val="sv-SE"/>
        </w:rPr>
        <w:t>ar och produkter för att få en perfekt yta på lacken!</w:t>
      </w:r>
      <w:r w:rsidR="00D90FFB">
        <w:rPr>
          <w:rFonts w:ascii="Arial" w:hAnsi="Arial" w:cs="Arial"/>
          <w:color w:val="7F7F7F" w:themeColor="text1" w:themeTint="80"/>
          <w:sz w:val="20"/>
          <w:szCs w:val="20"/>
          <w:lang w:val="sv-SE"/>
        </w:rPr>
        <w:t xml:space="preserve"> </w:t>
      </w:r>
    </w:p>
    <w:p w:rsidR="00BA4337" w:rsidRDefault="00BA4337" w:rsidP="00FA5C6E">
      <w:pPr>
        <w:spacing w:after="0" w:line="360" w:lineRule="auto"/>
        <w:rPr>
          <w:rFonts w:ascii="Arial" w:hAnsi="Arial" w:cs="Arial"/>
          <w:color w:val="7F7F7F" w:themeColor="text1" w:themeTint="80"/>
          <w:sz w:val="20"/>
          <w:szCs w:val="20"/>
          <w:lang w:val="sv-SE"/>
        </w:rPr>
      </w:pPr>
    </w:p>
    <w:p w:rsidR="00AE5847" w:rsidRPr="00AE5847" w:rsidRDefault="00AE5847" w:rsidP="00FA5C6E">
      <w:pPr>
        <w:spacing w:after="0" w:line="360" w:lineRule="auto"/>
        <w:rPr>
          <w:rFonts w:ascii="Arial" w:hAnsi="Arial" w:cs="Arial"/>
          <w:b/>
          <w:color w:val="7F7F7F" w:themeColor="text1" w:themeTint="80"/>
          <w:sz w:val="20"/>
          <w:szCs w:val="20"/>
          <w:lang w:val="sv-SE"/>
        </w:rPr>
      </w:pPr>
      <w:r w:rsidRPr="00AE5847">
        <w:rPr>
          <w:rFonts w:ascii="Arial" w:hAnsi="Arial" w:cs="Arial"/>
          <w:b/>
          <w:color w:val="7F7F7F" w:themeColor="text1" w:themeTint="80"/>
          <w:sz w:val="20"/>
          <w:szCs w:val="20"/>
          <w:lang w:val="sv-SE"/>
        </w:rPr>
        <w:t>Renovering av gammal lack</w:t>
      </w:r>
    </w:p>
    <w:p w:rsidR="00BA4337" w:rsidRDefault="00BA4337" w:rsidP="00FA5C6E">
      <w:pPr>
        <w:spacing w:after="0" w:line="360" w:lineRule="auto"/>
        <w:rPr>
          <w:rFonts w:ascii="Arial" w:hAnsi="Arial" w:cs="Arial"/>
          <w:color w:val="7F7F7F" w:themeColor="text1" w:themeTint="80"/>
          <w:sz w:val="20"/>
          <w:szCs w:val="20"/>
          <w:lang w:val="sv-SE"/>
        </w:rPr>
      </w:pPr>
      <w:r>
        <w:rPr>
          <w:rFonts w:ascii="Arial" w:hAnsi="Arial" w:cs="Arial"/>
          <w:color w:val="7F7F7F" w:themeColor="text1" w:themeTint="80"/>
          <w:sz w:val="20"/>
          <w:szCs w:val="20"/>
          <w:lang w:val="sv-SE"/>
        </w:rPr>
        <w:t>Om lacken är gammal och behöver renoveras så börja med att våtslipa ytan. För detta används Norton Ice Q255 sliprondeller i korn 2000-3000. Dessa rondeller har ett skumgummiskikt som ger en mjuk och följsam slipning samtidigt som det absorberar rikligt med vatten. Använd en 150 mm oscillerande slipmaskin</w:t>
      </w:r>
      <w:r w:rsidR="00B979C3">
        <w:rPr>
          <w:rFonts w:ascii="Arial" w:hAnsi="Arial" w:cs="Arial"/>
          <w:color w:val="7F7F7F" w:themeColor="text1" w:themeTint="80"/>
          <w:sz w:val="20"/>
          <w:szCs w:val="20"/>
          <w:lang w:val="sv-SE"/>
        </w:rPr>
        <w:t>. Därefter ska ytan poleras. Använd då polerpastan Step 1 Liquid Xtra Cut tillsammans med vit polersvamp med röd baksida (hård) eller en Norwool lammullshätta på en 150 mm polermaskin. Rengör med en röd mikrofiberduk. Avsluta med att behandla ytan med Liquid Ice Detailer Spray som snabbt och effektivt tar bort polermedels- och rubbingsrester samtidigt som det ger ett utmärkt lackskydd.</w:t>
      </w:r>
      <w:r w:rsidR="000114EE">
        <w:rPr>
          <w:rFonts w:ascii="Arial" w:hAnsi="Arial" w:cs="Arial"/>
          <w:color w:val="7F7F7F" w:themeColor="text1" w:themeTint="80"/>
          <w:sz w:val="20"/>
          <w:szCs w:val="20"/>
          <w:lang w:val="sv-SE"/>
        </w:rPr>
        <w:t xml:space="preserve"> Används med mikrofiberduk.</w:t>
      </w:r>
    </w:p>
    <w:p w:rsidR="000114EE" w:rsidRDefault="000114EE" w:rsidP="00FA5C6E">
      <w:pPr>
        <w:spacing w:after="0" w:line="360" w:lineRule="auto"/>
        <w:rPr>
          <w:rFonts w:ascii="Arial" w:hAnsi="Arial" w:cs="Arial"/>
          <w:color w:val="7F7F7F" w:themeColor="text1" w:themeTint="80"/>
          <w:sz w:val="20"/>
          <w:szCs w:val="20"/>
          <w:lang w:val="sv-SE"/>
        </w:rPr>
      </w:pPr>
    </w:p>
    <w:p w:rsidR="00AE5847" w:rsidRPr="00AE5847" w:rsidRDefault="00AE5847" w:rsidP="00FA5C6E">
      <w:pPr>
        <w:spacing w:after="0" w:line="360" w:lineRule="auto"/>
        <w:rPr>
          <w:rFonts w:ascii="Arial" w:hAnsi="Arial" w:cs="Arial"/>
          <w:b/>
          <w:color w:val="7F7F7F" w:themeColor="text1" w:themeTint="80"/>
          <w:sz w:val="20"/>
          <w:szCs w:val="20"/>
          <w:lang w:val="sv-SE"/>
        </w:rPr>
      </w:pPr>
      <w:r w:rsidRPr="00AE5847">
        <w:rPr>
          <w:rFonts w:ascii="Arial" w:hAnsi="Arial" w:cs="Arial"/>
          <w:b/>
          <w:color w:val="7F7F7F" w:themeColor="text1" w:themeTint="80"/>
          <w:sz w:val="20"/>
          <w:szCs w:val="20"/>
          <w:lang w:val="sv-SE"/>
        </w:rPr>
        <w:t>Ta bort ytdefekter</w:t>
      </w:r>
    </w:p>
    <w:p w:rsidR="00AE5847" w:rsidRDefault="00DA0163" w:rsidP="00FA5C6E">
      <w:pPr>
        <w:spacing w:after="0" w:line="360" w:lineRule="auto"/>
        <w:rPr>
          <w:rFonts w:ascii="Arial" w:hAnsi="Arial" w:cs="Arial"/>
          <w:color w:val="7F7F7F" w:themeColor="text1" w:themeTint="80"/>
          <w:sz w:val="20"/>
          <w:szCs w:val="20"/>
          <w:lang w:val="sv-SE"/>
        </w:rPr>
      </w:pPr>
      <w:r>
        <w:rPr>
          <w:rFonts w:ascii="Arial" w:hAnsi="Arial" w:cs="Arial"/>
          <w:color w:val="7F7F7F" w:themeColor="text1" w:themeTint="80"/>
          <w:sz w:val="20"/>
          <w:szCs w:val="20"/>
          <w:lang w:val="sv-SE"/>
        </w:rPr>
        <w:t xml:space="preserve">För att ta bort ytdefekter på klarlack finns några olika metoder beroende på vilken typ det är frågan om. Noppor och lackstänk på små ytor tas enkelt bort med 38 mm Black Ice sliprosetter i korn 1500, 2000 eller 2500. Dessa används antingen med en liten slipklots för handslipning eller med oscillerande minislipmaskin. </w:t>
      </w:r>
      <w:r w:rsidR="00465698">
        <w:rPr>
          <w:rFonts w:ascii="Arial" w:hAnsi="Arial" w:cs="Arial"/>
          <w:color w:val="7F7F7F" w:themeColor="text1" w:themeTint="80"/>
          <w:sz w:val="20"/>
          <w:szCs w:val="20"/>
          <w:lang w:val="sv-SE"/>
        </w:rPr>
        <w:t>Fortsätt slipningen</w:t>
      </w:r>
      <w:r>
        <w:rPr>
          <w:rFonts w:ascii="Arial" w:hAnsi="Arial" w:cs="Arial"/>
          <w:color w:val="7F7F7F" w:themeColor="text1" w:themeTint="80"/>
          <w:sz w:val="20"/>
          <w:szCs w:val="20"/>
          <w:lang w:val="sv-SE"/>
        </w:rPr>
        <w:t xml:space="preserve"> med 80 mm Norton Ice Q255 rondeller </w:t>
      </w:r>
      <w:r w:rsidR="00465698">
        <w:rPr>
          <w:rFonts w:ascii="Arial" w:hAnsi="Arial" w:cs="Arial"/>
          <w:color w:val="7F7F7F" w:themeColor="text1" w:themeTint="80"/>
          <w:sz w:val="20"/>
          <w:szCs w:val="20"/>
          <w:lang w:val="sv-SE"/>
        </w:rPr>
        <w:t xml:space="preserve">i korn 2000 – 3000 </w:t>
      </w:r>
      <w:r>
        <w:rPr>
          <w:rFonts w:ascii="Arial" w:hAnsi="Arial" w:cs="Arial"/>
          <w:color w:val="7F7F7F" w:themeColor="text1" w:themeTint="80"/>
          <w:sz w:val="20"/>
          <w:szCs w:val="20"/>
          <w:lang w:val="sv-SE"/>
        </w:rPr>
        <w:t xml:space="preserve">med skumgummiskikt i en 80 mm oscillerande maskin. För större ytor används </w:t>
      </w:r>
      <w:r w:rsidR="00B00C4C">
        <w:rPr>
          <w:rFonts w:ascii="Arial" w:hAnsi="Arial" w:cs="Arial"/>
          <w:color w:val="7F7F7F" w:themeColor="text1" w:themeTint="80"/>
          <w:sz w:val="20"/>
          <w:szCs w:val="20"/>
          <w:lang w:val="sv-SE"/>
        </w:rPr>
        <w:t xml:space="preserve">150 mm </w:t>
      </w:r>
      <w:r>
        <w:rPr>
          <w:rFonts w:ascii="Arial" w:hAnsi="Arial" w:cs="Arial"/>
          <w:color w:val="7F7F7F" w:themeColor="text1" w:themeTint="80"/>
          <w:sz w:val="20"/>
          <w:szCs w:val="20"/>
          <w:lang w:val="sv-SE"/>
        </w:rPr>
        <w:t>Norton</w:t>
      </w:r>
      <w:r w:rsidR="00B00C4C">
        <w:rPr>
          <w:rFonts w:ascii="Arial" w:hAnsi="Arial" w:cs="Arial"/>
          <w:color w:val="7F7F7F" w:themeColor="text1" w:themeTint="80"/>
          <w:sz w:val="20"/>
          <w:szCs w:val="20"/>
          <w:lang w:val="sv-SE"/>
        </w:rPr>
        <w:t xml:space="preserve"> Pure</w:t>
      </w:r>
      <w:r>
        <w:rPr>
          <w:rFonts w:ascii="Arial" w:hAnsi="Arial" w:cs="Arial"/>
          <w:color w:val="7F7F7F" w:themeColor="text1" w:themeTint="80"/>
          <w:sz w:val="20"/>
          <w:szCs w:val="20"/>
          <w:lang w:val="sv-SE"/>
        </w:rPr>
        <w:t xml:space="preserve"> Ice Q175</w:t>
      </w:r>
      <w:r w:rsidR="00AE5847">
        <w:rPr>
          <w:rFonts w:ascii="Arial" w:hAnsi="Arial" w:cs="Arial"/>
          <w:color w:val="7F7F7F" w:themeColor="text1" w:themeTint="80"/>
          <w:sz w:val="20"/>
          <w:szCs w:val="20"/>
          <w:lang w:val="sv-SE"/>
        </w:rPr>
        <w:t xml:space="preserve"> </w:t>
      </w:r>
    </w:p>
    <w:p w:rsidR="00AE5847" w:rsidRDefault="00AE5847">
      <w:pPr>
        <w:rPr>
          <w:rFonts w:ascii="Arial" w:hAnsi="Arial" w:cs="Arial"/>
          <w:color w:val="7F7F7F" w:themeColor="text1" w:themeTint="80"/>
          <w:sz w:val="20"/>
          <w:szCs w:val="20"/>
          <w:lang w:val="sv-SE"/>
        </w:rPr>
      </w:pPr>
      <w:r>
        <w:rPr>
          <w:rFonts w:ascii="Arial" w:hAnsi="Arial" w:cs="Arial"/>
          <w:color w:val="7F7F7F" w:themeColor="text1" w:themeTint="80"/>
          <w:sz w:val="20"/>
          <w:szCs w:val="20"/>
          <w:lang w:val="sv-SE"/>
        </w:rPr>
        <w:br w:type="page"/>
      </w:r>
    </w:p>
    <w:p w:rsidR="000114EE" w:rsidRDefault="00DA0163" w:rsidP="00FA5C6E">
      <w:pPr>
        <w:spacing w:after="0" w:line="360" w:lineRule="auto"/>
        <w:rPr>
          <w:rFonts w:ascii="Arial" w:hAnsi="Arial" w:cs="Arial"/>
          <w:color w:val="7F7F7F" w:themeColor="text1" w:themeTint="80"/>
          <w:sz w:val="20"/>
          <w:szCs w:val="20"/>
          <w:lang w:val="sv-SE"/>
        </w:rPr>
      </w:pPr>
      <w:r>
        <w:rPr>
          <w:rFonts w:ascii="Arial" w:hAnsi="Arial" w:cs="Arial"/>
          <w:color w:val="7F7F7F" w:themeColor="text1" w:themeTint="80"/>
          <w:sz w:val="20"/>
          <w:szCs w:val="20"/>
          <w:lang w:val="sv-SE"/>
        </w:rPr>
        <w:lastRenderedPageBreak/>
        <w:t>filmrondeller</w:t>
      </w:r>
      <w:r w:rsidR="00B00C4C">
        <w:rPr>
          <w:rFonts w:ascii="Arial" w:hAnsi="Arial" w:cs="Arial"/>
          <w:color w:val="7F7F7F" w:themeColor="text1" w:themeTint="80"/>
          <w:sz w:val="20"/>
          <w:szCs w:val="20"/>
          <w:lang w:val="sv-SE"/>
        </w:rPr>
        <w:t xml:space="preserve"> </w:t>
      </w:r>
      <w:r w:rsidR="00465698">
        <w:rPr>
          <w:rFonts w:ascii="Arial" w:hAnsi="Arial" w:cs="Arial"/>
          <w:color w:val="7F7F7F" w:themeColor="text1" w:themeTint="80"/>
          <w:sz w:val="20"/>
          <w:szCs w:val="20"/>
          <w:lang w:val="sv-SE"/>
        </w:rPr>
        <w:t xml:space="preserve">i korn 1500 </w:t>
      </w:r>
      <w:r w:rsidR="00B00C4C">
        <w:rPr>
          <w:rFonts w:ascii="Arial" w:hAnsi="Arial" w:cs="Arial"/>
          <w:color w:val="7F7F7F" w:themeColor="text1" w:themeTint="80"/>
          <w:sz w:val="20"/>
          <w:szCs w:val="20"/>
          <w:lang w:val="sv-SE"/>
        </w:rPr>
        <w:t>med skummellanlägg</w:t>
      </w:r>
      <w:r w:rsidR="0046217C">
        <w:rPr>
          <w:rFonts w:ascii="Arial" w:hAnsi="Arial" w:cs="Arial"/>
          <w:color w:val="7F7F7F" w:themeColor="text1" w:themeTint="80"/>
          <w:sz w:val="20"/>
          <w:szCs w:val="20"/>
          <w:lang w:val="sv-SE"/>
        </w:rPr>
        <w:t xml:space="preserve"> och en 150 mm </w:t>
      </w:r>
      <w:r w:rsidR="00465698">
        <w:rPr>
          <w:rFonts w:ascii="Arial" w:hAnsi="Arial" w:cs="Arial"/>
          <w:color w:val="7F7F7F" w:themeColor="text1" w:themeTint="80"/>
          <w:sz w:val="20"/>
          <w:szCs w:val="20"/>
          <w:lang w:val="sv-SE"/>
        </w:rPr>
        <w:t xml:space="preserve">oscillerande maskin. Fortsätt slipningen med 150 mm Norton Ice Q255 rondeller i korn 2000 - 3000 med skumgummiskikt. Avsluta med att polera den bearbetade ytan i två steg: Börja med Step 1 Norton Liquid Ice Xtra Cut som används med vit polersvamp med röd baksida (hård) eller en Norwool lammullshätta på en 150 mm Dynabrade polermaskin. Rengör med en röd mikrofiberduk. Fortsätt med </w:t>
      </w:r>
      <w:r w:rsidR="00FF48FE">
        <w:rPr>
          <w:rFonts w:ascii="Arial" w:hAnsi="Arial" w:cs="Arial"/>
          <w:color w:val="7F7F7F" w:themeColor="text1" w:themeTint="80"/>
          <w:sz w:val="20"/>
          <w:szCs w:val="20"/>
          <w:lang w:val="sv-SE"/>
        </w:rPr>
        <w:t xml:space="preserve">Step 2 </w:t>
      </w:r>
      <w:r w:rsidR="00465698">
        <w:rPr>
          <w:rFonts w:ascii="Arial" w:hAnsi="Arial" w:cs="Arial"/>
          <w:color w:val="7F7F7F" w:themeColor="text1" w:themeTint="80"/>
          <w:sz w:val="20"/>
          <w:szCs w:val="20"/>
          <w:lang w:val="sv-SE"/>
        </w:rPr>
        <w:t>Norton Ice Liquid Ice OEM tillsammans med en svart polersvamp (mjuk). Rengör med en svart mikrofiberduk.</w:t>
      </w:r>
    </w:p>
    <w:p w:rsidR="00465698" w:rsidRDefault="00465698" w:rsidP="00FA5C6E">
      <w:pPr>
        <w:spacing w:after="0" w:line="360" w:lineRule="auto"/>
        <w:rPr>
          <w:rFonts w:ascii="Arial" w:hAnsi="Arial" w:cs="Arial"/>
          <w:color w:val="7F7F7F" w:themeColor="text1" w:themeTint="80"/>
          <w:sz w:val="20"/>
          <w:szCs w:val="20"/>
          <w:lang w:val="sv-SE"/>
        </w:rPr>
      </w:pPr>
    </w:p>
    <w:p w:rsidR="00AE5847" w:rsidRPr="00AE5847" w:rsidRDefault="00AE5847" w:rsidP="00FA5C6E">
      <w:pPr>
        <w:spacing w:after="0" w:line="360" w:lineRule="auto"/>
        <w:rPr>
          <w:rFonts w:ascii="Arial" w:hAnsi="Arial" w:cs="Arial"/>
          <w:b/>
          <w:color w:val="7F7F7F" w:themeColor="text1" w:themeTint="80"/>
          <w:sz w:val="20"/>
          <w:szCs w:val="20"/>
          <w:lang w:val="sv-SE"/>
        </w:rPr>
      </w:pPr>
      <w:r w:rsidRPr="00AE5847">
        <w:rPr>
          <w:rFonts w:ascii="Arial" w:hAnsi="Arial" w:cs="Arial"/>
          <w:b/>
          <w:color w:val="7F7F7F" w:themeColor="text1" w:themeTint="80"/>
          <w:sz w:val="20"/>
          <w:szCs w:val="20"/>
          <w:lang w:val="sv-SE"/>
        </w:rPr>
        <w:t>Borttagning av rinningar</w:t>
      </w:r>
      <w:r>
        <w:rPr>
          <w:rFonts w:ascii="Arial" w:hAnsi="Arial" w:cs="Arial"/>
          <w:b/>
          <w:color w:val="7F7F7F" w:themeColor="text1" w:themeTint="80"/>
          <w:sz w:val="20"/>
          <w:szCs w:val="20"/>
          <w:lang w:val="sv-SE"/>
        </w:rPr>
        <w:t>, apelsinyta mm.</w:t>
      </w:r>
    </w:p>
    <w:p w:rsidR="00465698" w:rsidRDefault="00465698" w:rsidP="00FA5C6E">
      <w:pPr>
        <w:spacing w:after="0" w:line="360" w:lineRule="auto"/>
        <w:rPr>
          <w:rFonts w:ascii="Arial" w:hAnsi="Arial" w:cs="Arial"/>
          <w:color w:val="7F7F7F" w:themeColor="text1" w:themeTint="80"/>
          <w:sz w:val="20"/>
          <w:szCs w:val="20"/>
          <w:lang w:val="sv-SE"/>
        </w:rPr>
      </w:pPr>
      <w:r>
        <w:rPr>
          <w:rFonts w:ascii="Arial" w:hAnsi="Arial" w:cs="Arial"/>
          <w:color w:val="7F7F7F" w:themeColor="text1" w:themeTint="80"/>
          <w:sz w:val="20"/>
          <w:szCs w:val="20"/>
          <w:lang w:val="sv-SE"/>
        </w:rPr>
        <w:t>För borttagning av rinningar</w:t>
      </w:r>
      <w:r w:rsidR="00EB79C9">
        <w:rPr>
          <w:rFonts w:ascii="Arial" w:hAnsi="Arial" w:cs="Arial"/>
          <w:color w:val="7F7F7F" w:themeColor="text1" w:themeTint="80"/>
          <w:sz w:val="20"/>
          <w:szCs w:val="20"/>
          <w:lang w:val="sv-SE"/>
        </w:rPr>
        <w:t xml:space="preserve"> börja med att våtslipa ytan för hand med Norton Black Ice eller T100 </w:t>
      </w:r>
      <w:r w:rsidR="00CD06B6">
        <w:rPr>
          <w:rFonts w:ascii="Arial" w:hAnsi="Arial" w:cs="Arial"/>
          <w:color w:val="7F7F7F" w:themeColor="text1" w:themeTint="80"/>
          <w:sz w:val="20"/>
          <w:szCs w:val="20"/>
          <w:lang w:val="sv-SE"/>
        </w:rPr>
        <w:t>våtslippapper</w:t>
      </w:r>
      <w:r w:rsidR="00FF48FE">
        <w:rPr>
          <w:rFonts w:ascii="Arial" w:hAnsi="Arial" w:cs="Arial"/>
          <w:color w:val="7F7F7F" w:themeColor="text1" w:themeTint="80"/>
          <w:sz w:val="20"/>
          <w:szCs w:val="20"/>
          <w:lang w:val="sv-SE"/>
        </w:rPr>
        <w:t>. Fortsätt sedan att slipa med 80 eller 150 mm Norton Ice Q255 rondeller i korn 2000 - 3000 med skumgummiskikt. Använd en oscillerande maskin. Avsluta med att polera den bearbetade ytan i två steg med Step 1 Norton Liquid Ice Xtra Cut och Step 2 Norton Ice Liquid Ice OEM enligt ovan.</w:t>
      </w:r>
    </w:p>
    <w:p w:rsidR="00FF48FE" w:rsidRDefault="00FF48FE" w:rsidP="00FA5C6E">
      <w:pPr>
        <w:spacing w:after="0" w:line="360" w:lineRule="auto"/>
        <w:rPr>
          <w:rFonts w:ascii="Arial" w:hAnsi="Arial" w:cs="Arial"/>
          <w:color w:val="7F7F7F" w:themeColor="text1" w:themeTint="80"/>
          <w:sz w:val="20"/>
          <w:szCs w:val="20"/>
          <w:lang w:val="sv-SE"/>
        </w:rPr>
      </w:pPr>
    </w:p>
    <w:p w:rsidR="00FF48FE" w:rsidRDefault="00FF48FE" w:rsidP="00FA5C6E">
      <w:pPr>
        <w:spacing w:after="0" w:line="360" w:lineRule="auto"/>
        <w:rPr>
          <w:rFonts w:ascii="Arial" w:hAnsi="Arial" w:cs="Arial"/>
          <w:color w:val="7F7F7F" w:themeColor="text1" w:themeTint="80"/>
          <w:sz w:val="20"/>
          <w:szCs w:val="20"/>
          <w:lang w:val="sv-SE"/>
        </w:rPr>
      </w:pPr>
      <w:r>
        <w:rPr>
          <w:rFonts w:ascii="Arial" w:hAnsi="Arial" w:cs="Arial"/>
          <w:color w:val="7F7F7F" w:themeColor="text1" w:themeTint="80"/>
          <w:sz w:val="20"/>
          <w:szCs w:val="20"/>
          <w:lang w:val="sv-SE"/>
        </w:rPr>
        <w:t xml:space="preserve">Apelsinyta tas enklast bort </w:t>
      </w:r>
      <w:r w:rsidR="00634B42">
        <w:rPr>
          <w:rFonts w:ascii="Arial" w:hAnsi="Arial" w:cs="Arial"/>
          <w:color w:val="7F7F7F" w:themeColor="text1" w:themeTint="80"/>
          <w:sz w:val="20"/>
          <w:szCs w:val="20"/>
          <w:lang w:val="sv-SE"/>
        </w:rPr>
        <w:t xml:space="preserve">genom att slipa </w:t>
      </w:r>
      <w:r>
        <w:rPr>
          <w:rFonts w:ascii="Arial" w:hAnsi="Arial" w:cs="Arial"/>
          <w:color w:val="7F7F7F" w:themeColor="text1" w:themeTint="80"/>
          <w:sz w:val="20"/>
          <w:szCs w:val="20"/>
          <w:lang w:val="sv-SE"/>
        </w:rPr>
        <w:t xml:space="preserve">med </w:t>
      </w:r>
      <w:r w:rsidR="008D1F23">
        <w:rPr>
          <w:rFonts w:ascii="Arial" w:hAnsi="Arial" w:cs="Arial"/>
          <w:color w:val="7F7F7F" w:themeColor="text1" w:themeTint="80"/>
          <w:sz w:val="20"/>
          <w:szCs w:val="20"/>
          <w:lang w:val="sv-SE"/>
        </w:rPr>
        <w:t>150 mm Norton Pure Ice Q175 filmrondeller i korn 1500 med skummellanlägg och en oscillerande maskin. Fortsätt slipningen med 150 mm Norton Ice Q255 rondeller i korn 2000 - 3000 med skumgummiskikt. Avsluta med att polera den slipade ytan i två steg med Step 1 Norton Liquid Ice Xtra Cut och Step 2 Norton Ice Liquid Ice OEM enligt ovan.</w:t>
      </w:r>
    </w:p>
    <w:p w:rsidR="008D1F23" w:rsidRDefault="008D1F23" w:rsidP="00FA5C6E">
      <w:pPr>
        <w:spacing w:after="0" w:line="360" w:lineRule="auto"/>
        <w:rPr>
          <w:rFonts w:ascii="Arial" w:hAnsi="Arial" w:cs="Arial"/>
          <w:color w:val="7F7F7F" w:themeColor="text1" w:themeTint="80"/>
          <w:sz w:val="20"/>
          <w:szCs w:val="20"/>
          <w:lang w:val="sv-SE"/>
        </w:rPr>
      </w:pPr>
    </w:p>
    <w:p w:rsidR="008D1F23" w:rsidRDefault="008D1F23" w:rsidP="00FA5C6E">
      <w:pPr>
        <w:spacing w:after="0" w:line="360" w:lineRule="auto"/>
        <w:rPr>
          <w:rFonts w:ascii="Arial" w:hAnsi="Arial" w:cs="Arial"/>
          <w:color w:val="7F7F7F" w:themeColor="text1" w:themeTint="80"/>
          <w:sz w:val="20"/>
          <w:szCs w:val="20"/>
          <w:lang w:val="sv-SE"/>
        </w:rPr>
      </w:pPr>
      <w:r>
        <w:rPr>
          <w:rFonts w:ascii="Arial" w:hAnsi="Arial" w:cs="Arial"/>
          <w:color w:val="7F7F7F" w:themeColor="text1" w:themeTint="80"/>
          <w:sz w:val="20"/>
          <w:szCs w:val="20"/>
          <w:lang w:val="sv-SE"/>
        </w:rPr>
        <w:t xml:space="preserve">Avsluta alla moment ovan med att behandla ytan med Liquid Ice Detailer Spray som snabbt och effektivt tar bort polermedels- och rubbingsrester samtidigt som det ger ett utmärkt lackskydd. Används med mikrofiberduk. </w:t>
      </w:r>
    </w:p>
    <w:p w:rsidR="00874C8F" w:rsidRDefault="00874C8F" w:rsidP="00FA5C6E">
      <w:pPr>
        <w:spacing w:after="0" w:line="360" w:lineRule="auto"/>
        <w:rPr>
          <w:rFonts w:ascii="Arial" w:hAnsi="Arial" w:cs="Arial"/>
          <w:color w:val="7F7F7F" w:themeColor="text1" w:themeTint="80"/>
          <w:sz w:val="20"/>
          <w:szCs w:val="20"/>
          <w:lang w:val="sv-SE"/>
        </w:rPr>
      </w:pPr>
    </w:p>
    <w:p w:rsidR="00874C8F" w:rsidRDefault="00A63035" w:rsidP="00FA5C6E">
      <w:pPr>
        <w:spacing w:after="0" w:line="360" w:lineRule="auto"/>
        <w:rPr>
          <w:rFonts w:ascii="Arial" w:hAnsi="Arial" w:cs="Arial"/>
          <w:color w:val="7F7F7F" w:themeColor="text1" w:themeTint="80"/>
          <w:sz w:val="20"/>
          <w:szCs w:val="20"/>
          <w:lang w:val="sv-SE"/>
        </w:rPr>
      </w:pPr>
      <w:r>
        <w:rPr>
          <w:rFonts w:ascii="Arial" w:hAnsi="Arial" w:cs="Arial"/>
          <w:color w:val="7F7F7F" w:themeColor="text1" w:themeTint="80"/>
          <w:sz w:val="20"/>
          <w:szCs w:val="20"/>
          <w:lang w:val="sv-SE"/>
        </w:rPr>
        <w:t>Nu har du fått en perfekt lack</w:t>
      </w:r>
      <w:r w:rsidR="00874C8F">
        <w:rPr>
          <w:rFonts w:ascii="Arial" w:hAnsi="Arial" w:cs="Arial"/>
          <w:color w:val="7F7F7F" w:themeColor="text1" w:themeTint="80"/>
          <w:sz w:val="20"/>
          <w:szCs w:val="20"/>
          <w:lang w:val="sv-SE"/>
        </w:rPr>
        <w:t xml:space="preserve"> på din bil !</w:t>
      </w:r>
    </w:p>
    <w:p w:rsidR="00E06293" w:rsidRDefault="00E06293" w:rsidP="00FA5C6E">
      <w:pPr>
        <w:spacing w:after="0" w:line="360" w:lineRule="auto"/>
        <w:rPr>
          <w:rFonts w:ascii="Arial" w:hAnsi="Arial" w:cs="Arial"/>
          <w:color w:val="7F7F7F" w:themeColor="text1" w:themeTint="80"/>
          <w:sz w:val="20"/>
          <w:szCs w:val="20"/>
          <w:lang w:val="sv-SE"/>
        </w:rPr>
      </w:pPr>
    </w:p>
    <w:p w:rsidR="00E06293" w:rsidRDefault="00E06293" w:rsidP="00FA5C6E">
      <w:pPr>
        <w:spacing w:after="0" w:line="360" w:lineRule="auto"/>
        <w:rPr>
          <w:rFonts w:ascii="Arial" w:hAnsi="Arial" w:cs="Arial"/>
          <w:color w:val="7F7F7F" w:themeColor="text1" w:themeTint="80"/>
          <w:sz w:val="20"/>
          <w:szCs w:val="20"/>
          <w:lang w:val="sv-SE"/>
        </w:rPr>
      </w:pPr>
      <w:r>
        <w:rPr>
          <w:rFonts w:ascii="Arial" w:hAnsi="Arial" w:cs="Arial"/>
          <w:color w:val="7F7F7F" w:themeColor="text1" w:themeTint="80"/>
          <w:sz w:val="20"/>
          <w:szCs w:val="20"/>
          <w:lang w:val="sv-SE"/>
        </w:rPr>
        <w:t xml:space="preserve">Se även </w:t>
      </w:r>
      <w:hyperlink r:id="rId8" w:history="1">
        <w:r w:rsidRPr="002D6000">
          <w:rPr>
            <w:rStyle w:val="Hyperlnk"/>
            <w:rFonts w:ascii="Arial" w:hAnsi="Arial" w:cs="Arial"/>
            <w:sz w:val="20"/>
            <w:szCs w:val="20"/>
            <w:lang w:val="sv-SE"/>
          </w:rPr>
          <w:t>www.nortonabrasives.com/sv-sv</w:t>
        </w:r>
      </w:hyperlink>
      <w:r>
        <w:rPr>
          <w:rFonts w:ascii="Arial" w:hAnsi="Arial" w:cs="Arial"/>
          <w:color w:val="7F7F7F" w:themeColor="text1" w:themeTint="80"/>
          <w:sz w:val="20"/>
          <w:szCs w:val="20"/>
          <w:lang w:val="sv-SE"/>
        </w:rPr>
        <w:t xml:space="preserve"> </w:t>
      </w:r>
    </w:p>
    <w:sectPr w:rsidR="00E06293" w:rsidSect="009A01BE">
      <w:headerReference w:type="even" r:id="rId9"/>
      <w:headerReference w:type="default" r:id="rId10"/>
      <w:footerReference w:type="even" r:id="rId11"/>
      <w:footerReference w:type="default" r:id="rId12"/>
      <w:headerReference w:type="first" r:id="rId13"/>
      <w:footerReference w:type="first" r:id="rId14"/>
      <w:pgSz w:w="11906" w:h="16838"/>
      <w:pgMar w:top="3261" w:right="1274" w:bottom="1440"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53AF" w:rsidRDefault="00E653AF" w:rsidP="000B27D9">
      <w:pPr>
        <w:spacing w:after="0" w:line="240" w:lineRule="auto"/>
      </w:pPr>
      <w:r>
        <w:separator/>
      </w:r>
    </w:p>
  </w:endnote>
  <w:endnote w:type="continuationSeparator" w:id="0">
    <w:p w:rsidR="00E653AF" w:rsidRDefault="00E653AF" w:rsidP="000B2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AB9" w:rsidRDefault="00A07AB9">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7D9" w:rsidRDefault="00A07AB9">
    <w:pPr>
      <w:pStyle w:val="Sidfot"/>
    </w:pPr>
    <w:r>
      <w:rPr>
        <w:noProof/>
        <w:lang w:val="sv-SE" w:eastAsia="sv-SE"/>
      </w:rPr>
      <mc:AlternateContent>
        <mc:Choice Requires="wps">
          <w:drawing>
            <wp:anchor distT="0" distB="0" distL="114300" distR="114300" simplePos="0" relativeHeight="251661312" behindDoc="0" locked="0" layoutInCell="1" allowOverlap="1" wp14:anchorId="20A7B1CE" wp14:editId="5C5CF830">
              <wp:simplePos x="0" y="0"/>
              <wp:positionH relativeFrom="column">
                <wp:posOffset>2367501</wp:posOffset>
              </wp:positionH>
              <wp:positionV relativeFrom="page">
                <wp:posOffset>7941945</wp:posOffset>
              </wp:positionV>
              <wp:extent cx="4028440" cy="474980"/>
              <wp:effectExtent l="0" t="0" r="0" b="1270"/>
              <wp:wrapNone/>
              <wp:docPr id="307" name="Textruta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8440" cy="474980"/>
                      </a:xfrm>
                      <a:prstGeom prst="rect">
                        <a:avLst/>
                      </a:prstGeom>
                      <a:noFill/>
                      <a:ln w="9525">
                        <a:noFill/>
                        <a:miter lim="800000"/>
                        <a:headEnd/>
                        <a:tailEnd/>
                      </a:ln>
                    </wps:spPr>
                    <wps:txbx>
                      <w:txbxContent>
                        <w:p w:rsidR="00A07AB9" w:rsidRPr="00E67018" w:rsidRDefault="00A07AB9" w:rsidP="00A07AB9">
                          <w:pPr>
                            <w:spacing w:after="0" w:line="240" w:lineRule="auto"/>
                            <w:rPr>
                              <w:rFonts w:ascii="Arial" w:hAnsi="Arial" w:cs="Arial"/>
                              <w:sz w:val="16"/>
                              <w:szCs w:val="16"/>
                            </w:rPr>
                          </w:pPr>
                          <w:bookmarkStart w:id="1" w:name="OLE_LINK1"/>
                          <w:bookmarkStart w:id="2" w:name="OLE_LINK2"/>
                          <w:bookmarkStart w:id="3" w:name="OLE_LINK3"/>
                          <w:bookmarkStart w:id="4" w:name="_Hlk341873711"/>
                          <w:bookmarkStart w:id="5" w:name="_Hlk341873712"/>
                          <w:r w:rsidRPr="00E67018">
                            <w:rPr>
                              <w:rFonts w:ascii="Arial" w:hAnsi="Arial" w:cs="Arial"/>
                              <w:b/>
                              <w:sz w:val="16"/>
                              <w:szCs w:val="16"/>
                            </w:rPr>
                            <w:t>Saint-Gobain Abrasives AB</w:t>
                          </w:r>
                        </w:p>
                        <w:p w:rsidR="00A07AB9" w:rsidRPr="00E67018" w:rsidRDefault="00A07AB9" w:rsidP="00A07AB9">
                          <w:pPr>
                            <w:spacing w:after="0" w:line="240" w:lineRule="auto"/>
                            <w:rPr>
                              <w:rFonts w:ascii="Arial" w:hAnsi="Arial" w:cs="Arial"/>
                              <w:sz w:val="16"/>
                              <w:szCs w:val="16"/>
                              <w:lang w:val="it-IT"/>
                            </w:rPr>
                          </w:pPr>
                          <w:r w:rsidRPr="00E67018">
                            <w:rPr>
                              <w:rFonts w:ascii="Arial" w:hAnsi="Arial" w:cs="Arial"/>
                              <w:sz w:val="16"/>
                              <w:szCs w:val="16"/>
                              <w:lang w:val="it-IT"/>
                            </w:rPr>
                            <w:t>Box 495, 191 24  Sollentuna • Telefon: 08-580 881 00 • Telefax: 08-580 881 01</w:t>
                          </w:r>
                        </w:p>
                        <w:p w:rsidR="00A07AB9" w:rsidRPr="00E67018" w:rsidRDefault="00A07AB9" w:rsidP="00A07AB9">
                          <w:pPr>
                            <w:rPr>
                              <w:sz w:val="16"/>
                              <w:szCs w:val="16"/>
                            </w:rPr>
                          </w:pPr>
                          <w:r w:rsidRPr="00E67018">
                            <w:rPr>
                              <w:rFonts w:ascii="Arial" w:hAnsi="Arial" w:cs="Arial"/>
                              <w:sz w:val="16"/>
                              <w:szCs w:val="16"/>
                              <w:lang w:val="it-IT"/>
                            </w:rPr>
                            <w:t>E-post: sga.se@saint-gobain.com • Hemsida: www.saint-gobain-abrasives.com</w:t>
                          </w:r>
                          <w:bookmarkEnd w:id="1"/>
                          <w:bookmarkEnd w:id="2"/>
                          <w:bookmarkEnd w:id="3"/>
                          <w:bookmarkEnd w:id="4"/>
                          <w:bookmarkEnd w:id="5"/>
                          <w:r w:rsidR="00212BDE" w:rsidRPr="00212BDE">
                            <w:rPr>
                              <w:rFonts w:ascii="Arial" w:hAnsi="Arial" w:cs="Arial"/>
                              <w:sz w:val="16"/>
                              <w:szCs w:val="16"/>
                              <w:lang w:val="it-IT"/>
                            </w:rPr>
                            <w:t>/sv-sv</w:t>
                          </w:r>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ruta 307" o:spid="_x0000_s1027" type="#_x0000_t202" style="position:absolute;margin-left:186.4pt;margin-top:625.35pt;width:317.2pt;height:37.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" filled="f" stroked="f">
              <v:textbox>
                <w:txbxContent>
                  <w:p w:rsidR="00A07AB9" w:rsidRPr="00E67018" w:rsidRDefault="00A07AB9" w:rsidP="00A07AB9">
                    <w:pPr>
                      <w:spacing w:after="0" w:line="240" w:lineRule="auto"/>
                      <w:rPr>
                        <w:rFonts w:ascii="Arial" w:hAnsi="Arial" w:cs="Arial"/>
                        <w:sz w:val="16"/>
                        <w:szCs w:val="16"/>
                      </w:rPr>
                    </w:pPr>
                    <w:bookmarkStart w:id="6" w:name="OLE_LINK1"/>
                    <w:bookmarkStart w:id="7" w:name="OLE_LINK2"/>
                    <w:bookmarkStart w:id="8" w:name="OLE_LINK3"/>
                    <w:bookmarkStart w:id="9" w:name="_Hlk341873711"/>
                    <w:bookmarkStart w:id="10" w:name="_Hlk341873712"/>
                    <w:r w:rsidRPr="00E67018">
                      <w:rPr>
                        <w:rFonts w:ascii="Arial" w:hAnsi="Arial" w:cs="Arial"/>
                        <w:b/>
                        <w:sz w:val="16"/>
                        <w:szCs w:val="16"/>
                      </w:rPr>
                      <w:t>Saint-Gobain Abrasives AB</w:t>
                    </w:r>
                  </w:p>
                  <w:p w:rsidR="00A07AB9" w:rsidRPr="00E67018" w:rsidRDefault="00A07AB9" w:rsidP="00A07AB9">
                    <w:pPr>
                      <w:spacing w:after="0" w:line="240" w:lineRule="auto"/>
                      <w:rPr>
                        <w:rFonts w:ascii="Arial" w:hAnsi="Arial" w:cs="Arial"/>
                        <w:sz w:val="16"/>
                        <w:szCs w:val="16"/>
                        <w:lang w:val="it-IT"/>
                      </w:rPr>
                    </w:pPr>
                    <w:r w:rsidRPr="00E67018">
                      <w:rPr>
                        <w:rFonts w:ascii="Arial" w:hAnsi="Arial" w:cs="Arial"/>
                        <w:sz w:val="16"/>
                        <w:szCs w:val="16"/>
                        <w:lang w:val="it-IT"/>
                      </w:rPr>
                      <w:t>Box 495, 191 24  Sollentuna • Telefon: 08-580 881 00 • Telefax: 08-580 881 01</w:t>
                    </w:r>
                  </w:p>
                  <w:p w:rsidR="00A07AB9" w:rsidRPr="00E67018" w:rsidRDefault="00A07AB9" w:rsidP="00A07AB9">
                    <w:pPr>
                      <w:rPr>
                        <w:sz w:val="16"/>
                        <w:szCs w:val="16"/>
                      </w:rPr>
                    </w:pPr>
                    <w:r w:rsidRPr="00E67018">
                      <w:rPr>
                        <w:rFonts w:ascii="Arial" w:hAnsi="Arial" w:cs="Arial"/>
                        <w:sz w:val="16"/>
                        <w:szCs w:val="16"/>
                        <w:lang w:val="it-IT"/>
                      </w:rPr>
                      <w:t>E-post: sga.se@saint-gobain.com • Hemsida: www.saint-gobain-abrasives.com</w:t>
                    </w:r>
                    <w:bookmarkEnd w:id="6"/>
                    <w:bookmarkEnd w:id="7"/>
                    <w:bookmarkEnd w:id="8"/>
                    <w:bookmarkEnd w:id="9"/>
                    <w:bookmarkEnd w:id="10"/>
                    <w:r w:rsidR="00212BDE" w:rsidRPr="00212BDE">
                      <w:rPr>
                        <w:rFonts w:ascii="Arial" w:hAnsi="Arial" w:cs="Arial"/>
                        <w:sz w:val="16"/>
                        <w:szCs w:val="16"/>
                        <w:lang w:val="it-IT"/>
                      </w:rPr>
                      <w:t>/sv-sv</w:t>
                    </w:r>
                  </w:p>
                </w:txbxContent>
              </v:textbox>
              <w10:wrap anchory="page"/>
            </v:shape>
          </w:pict>
        </mc:Fallback>
      </mc:AlternateContent>
    </w:r>
  </w:p>
  <w:p w:rsidR="000B27D9" w:rsidRDefault="000B27D9">
    <w:pPr>
      <w:pStyle w:val="Sidfo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AB9" w:rsidRDefault="00A07AB9">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53AF" w:rsidRDefault="00E653AF" w:rsidP="000B27D9">
      <w:pPr>
        <w:spacing w:after="0" w:line="240" w:lineRule="auto"/>
      </w:pPr>
      <w:r>
        <w:separator/>
      </w:r>
    </w:p>
  </w:footnote>
  <w:footnote w:type="continuationSeparator" w:id="0">
    <w:p w:rsidR="00E653AF" w:rsidRDefault="00E653AF" w:rsidP="000B27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AB9" w:rsidRDefault="00A07AB9">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7D9" w:rsidRDefault="000B27D9">
    <w:pPr>
      <w:pStyle w:val="Sidhuvud"/>
    </w:pPr>
  </w:p>
  <w:p w:rsidR="000B27D9" w:rsidRDefault="000B27D9">
    <w:pPr>
      <w:pStyle w:val="Sidhuvud"/>
    </w:pPr>
    <w:r w:rsidRPr="008D46D9">
      <w:rPr>
        <w:rFonts w:ascii="Arial" w:hAnsi="Arial" w:cs="Arial"/>
        <w:noProof/>
        <w:color w:val="0079C1"/>
        <w:sz w:val="32"/>
        <w:szCs w:val="32"/>
        <w:lang w:val="sv-SE" w:eastAsia="sv-SE"/>
      </w:rPr>
      <w:drawing>
        <wp:anchor distT="0" distB="0" distL="114300" distR="114300" simplePos="0" relativeHeight="251659264" behindDoc="1" locked="1" layoutInCell="1" allowOverlap="1" wp14:anchorId="644B0BF1" wp14:editId="2E16181C">
          <wp:simplePos x="0" y="0"/>
          <wp:positionH relativeFrom="column">
            <wp:posOffset>-810260</wp:posOffset>
          </wp:positionH>
          <wp:positionV relativeFrom="page">
            <wp:posOffset>-12700</wp:posOffset>
          </wp:positionV>
          <wp:extent cx="7557770" cy="10690225"/>
          <wp:effectExtent l="0" t="0" r="508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edish Press Release Template_Blue Sky.jpg"/>
                  <pic:cNvPicPr/>
                </pic:nvPicPr>
                <pic:blipFill>
                  <a:blip r:embed="rId1">
                    <a:extLst>
                      <a:ext uri="{28A0092B-C50C-407E-A947-70E740481C1C}">
                        <a14:useLocalDpi xmlns:a14="http://schemas.microsoft.com/office/drawing/2010/main" val="0"/>
                      </a:ext>
                    </a:extLst>
                  </a:blip>
                  <a:stretch>
                    <a:fillRect/>
                  </a:stretch>
                </pic:blipFill>
                <pic:spPr>
                  <a:xfrm>
                    <a:off x="0" y="0"/>
                    <a:ext cx="7557770" cy="1069022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AB9" w:rsidRDefault="00A07AB9">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20"/>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66D"/>
    <w:rsid w:val="000114EE"/>
    <w:rsid w:val="000B27D9"/>
    <w:rsid w:val="00175AE6"/>
    <w:rsid w:val="00212BDE"/>
    <w:rsid w:val="00266054"/>
    <w:rsid w:val="0029191B"/>
    <w:rsid w:val="0046217C"/>
    <w:rsid w:val="00465698"/>
    <w:rsid w:val="004C791F"/>
    <w:rsid w:val="00574316"/>
    <w:rsid w:val="00634B42"/>
    <w:rsid w:val="00683DBE"/>
    <w:rsid w:val="0073766D"/>
    <w:rsid w:val="007921EA"/>
    <w:rsid w:val="008611CC"/>
    <w:rsid w:val="00874C8F"/>
    <w:rsid w:val="008818F8"/>
    <w:rsid w:val="00894677"/>
    <w:rsid w:val="008D1F23"/>
    <w:rsid w:val="008D46D9"/>
    <w:rsid w:val="00986B76"/>
    <w:rsid w:val="009A01BE"/>
    <w:rsid w:val="009B6B78"/>
    <w:rsid w:val="00A04500"/>
    <w:rsid w:val="00A07AB9"/>
    <w:rsid w:val="00A63035"/>
    <w:rsid w:val="00A66E34"/>
    <w:rsid w:val="00AA543E"/>
    <w:rsid w:val="00AE5847"/>
    <w:rsid w:val="00B00C4C"/>
    <w:rsid w:val="00B94ADA"/>
    <w:rsid w:val="00B979C3"/>
    <w:rsid w:val="00BA4337"/>
    <w:rsid w:val="00BE3E20"/>
    <w:rsid w:val="00C441D6"/>
    <w:rsid w:val="00C925AF"/>
    <w:rsid w:val="00CD06B6"/>
    <w:rsid w:val="00D15F17"/>
    <w:rsid w:val="00D90FFB"/>
    <w:rsid w:val="00DA0163"/>
    <w:rsid w:val="00E06293"/>
    <w:rsid w:val="00E653AF"/>
    <w:rsid w:val="00E81A94"/>
    <w:rsid w:val="00E842AA"/>
    <w:rsid w:val="00EB79C9"/>
    <w:rsid w:val="00EF397B"/>
    <w:rsid w:val="00F46015"/>
    <w:rsid w:val="00FA5C6E"/>
    <w:rsid w:val="00FF48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B76"/>
    <w:rPr>
      <w:rFonts w:ascii="Calibri" w:eastAsia="Calibri" w:hAnsi="Calibri" w:cs="Times New Roman"/>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73766D"/>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73766D"/>
    <w:rPr>
      <w:rFonts w:ascii="Tahoma" w:hAnsi="Tahoma" w:cs="Tahoma"/>
      <w:sz w:val="16"/>
      <w:szCs w:val="16"/>
    </w:rPr>
  </w:style>
  <w:style w:type="character" w:styleId="Hyperlnk">
    <w:name w:val="Hyperlink"/>
    <w:basedOn w:val="Standardstycketeckensnitt"/>
    <w:uiPriority w:val="99"/>
    <w:unhideWhenUsed/>
    <w:rsid w:val="00C925AF"/>
    <w:rPr>
      <w:color w:val="0000FF" w:themeColor="hyperlink"/>
      <w:u w:val="single"/>
    </w:rPr>
  </w:style>
  <w:style w:type="paragraph" w:styleId="Sidhuvud">
    <w:name w:val="header"/>
    <w:basedOn w:val="Normal"/>
    <w:link w:val="SidhuvudChar"/>
    <w:uiPriority w:val="99"/>
    <w:unhideWhenUsed/>
    <w:rsid w:val="000B27D9"/>
    <w:pPr>
      <w:tabs>
        <w:tab w:val="center" w:pos="4513"/>
        <w:tab w:val="right" w:pos="9026"/>
      </w:tabs>
      <w:spacing w:after="0" w:line="240" w:lineRule="auto"/>
    </w:pPr>
    <w:rPr>
      <w:rFonts w:asciiTheme="minorHAnsi" w:eastAsiaTheme="minorHAnsi" w:hAnsiTheme="minorHAnsi" w:cstheme="minorBidi"/>
    </w:rPr>
  </w:style>
  <w:style w:type="character" w:customStyle="1" w:styleId="SidhuvudChar">
    <w:name w:val="Sidhuvud Char"/>
    <w:basedOn w:val="Standardstycketeckensnitt"/>
    <w:link w:val="Sidhuvud"/>
    <w:uiPriority w:val="99"/>
    <w:rsid w:val="000B27D9"/>
  </w:style>
  <w:style w:type="paragraph" w:styleId="Sidfot">
    <w:name w:val="footer"/>
    <w:basedOn w:val="Normal"/>
    <w:link w:val="SidfotChar"/>
    <w:uiPriority w:val="99"/>
    <w:unhideWhenUsed/>
    <w:rsid w:val="000B27D9"/>
    <w:pPr>
      <w:tabs>
        <w:tab w:val="center" w:pos="4513"/>
        <w:tab w:val="right" w:pos="9026"/>
      </w:tabs>
      <w:spacing w:after="0" w:line="240" w:lineRule="auto"/>
    </w:pPr>
    <w:rPr>
      <w:rFonts w:asciiTheme="minorHAnsi" w:eastAsiaTheme="minorHAnsi" w:hAnsiTheme="minorHAnsi" w:cstheme="minorBidi"/>
    </w:rPr>
  </w:style>
  <w:style w:type="character" w:customStyle="1" w:styleId="SidfotChar">
    <w:name w:val="Sidfot Char"/>
    <w:basedOn w:val="Standardstycketeckensnitt"/>
    <w:link w:val="Sidfot"/>
    <w:uiPriority w:val="99"/>
    <w:rsid w:val="000B27D9"/>
  </w:style>
  <w:style w:type="paragraph" w:styleId="Normalwebb">
    <w:name w:val="Normal (Web)"/>
    <w:basedOn w:val="Normal"/>
    <w:uiPriority w:val="99"/>
    <w:unhideWhenUsed/>
    <w:rsid w:val="00BE3E20"/>
    <w:pPr>
      <w:spacing w:before="100" w:beforeAutospacing="1" w:after="100" w:afterAutospacing="1" w:line="240" w:lineRule="auto"/>
    </w:pPr>
    <w:rPr>
      <w:rFonts w:ascii="Times New Roman" w:eastAsia="Times New Roman" w:hAnsi="Times New Roman"/>
      <w:sz w:val="24"/>
      <w:szCs w:val="24"/>
      <w:lang w:val="sv-SE" w:eastAsia="sv-SE"/>
    </w:rPr>
  </w:style>
  <w:style w:type="character" w:styleId="AnvndHyperlnk">
    <w:name w:val="FollowedHyperlink"/>
    <w:basedOn w:val="Standardstycketeckensnitt"/>
    <w:uiPriority w:val="99"/>
    <w:semiHidden/>
    <w:unhideWhenUsed/>
    <w:rsid w:val="00E0629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B76"/>
    <w:rPr>
      <w:rFonts w:ascii="Calibri" w:eastAsia="Calibri" w:hAnsi="Calibri" w:cs="Times New Roman"/>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73766D"/>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73766D"/>
    <w:rPr>
      <w:rFonts w:ascii="Tahoma" w:hAnsi="Tahoma" w:cs="Tahoma"/>
      <w:sz w:val="16"/>
      <w:szCs w:val="16"/>
    </w:rPr>
  </w:style>
  <w:style w:type="character" w:styleId="Hyperlnk">
    <w:name w:val="Hyperlink"/>
    <w:basedOn w:val="Standardstycketeckensnitt"/>
    <w:uiPriority w:val="99"/>
    <w:unhideWhenUsed/>
    <w:rsid w:val="00C925AF"/>
    <w:rPr>
      <w:color w:val="0000FF" w:themeColor="hyperlink"/>
      <w:u w:val="single"/>
    </w:rPr>
  </w:style>
  <w:style w:type="paragraph" w:styleId="Sidhuvud">
    <w:name w:val="header"/>
    <w:basedOn w:val="Normal"/>
    <w:link w:val="SidhuvudChar"/>
    <w:uiPriority w:val="99"/>
    <w:unhideWhenUsed/>
    <w:rsid w:val="000B27D9"/>
    <w:pPr>
      <w:tabs>
        <w:tab w:val="center" w:pos="4513"/>
        <w:tab w:val="right" w:pos="9026"/>
      </w:tabs>
      <w:spacing w:after="0" w:line="240" w:lineRule="auto"/>
    </w:pPr>
    <w:rPr>
      <w:rFonts w:asciiTheme="minorHAnsi" w:eastAsiaTheme="minorHAnsi" w:hAnsiTheme="minorHAnsi" w:cstheme="minorBidi"/>
    </w:rPr>
  </w:style>
  <w:style w:type="character" w:customStyle="1" w:styleId="SidhuvudChar">
    <w:name w:val="Sidhuvud Char"/>
    <w:basedOn w:val="Standardstycketeckensnitt"/>
    <w:link w:val="Sidhuvud"/>
    <w:uiPriority w:val="99"/>
    <w:rsid w:val="000B27D9"/>
  </w:style>
  <w:style w:type="paragraph" w:styleId="Sidfot">
    <w:name w:val="footer"/>
    <w:basedOn w:val="Normal"/>
    <w:link w:val="SidfotChar"/>
    <w:uiPriority w:val="99"/>
    <w:unhideWhenUsed/>
    <w:rsid w:val="000B27D9"/>
    <w:pPr>
      <w:tabs>
        <w:tab w:val="center" w:pos="4513"/>
        <w:tab w:val="right" w:pos="9026"/>
      </w:tabs>
      <w:spacing w:after="0" w:line="240" w:lineRule="auto"/>
    </w:pPr>
    <w:rPr>
      <w:rFonts w:asciiTheme="minorHAnsi" w:eastAsiaTheme="minorHAnsi" w:hAnsiTheme="minorHAnsi" w:cstheme="minorBidi"/>
    </w:rPr>
  </w:style>
  <w:style w:type="character" w:customStyle="1" w:styleId="SidfotChar">
    <w:name w:val="Sidfot Char"/>
    <w:basedOn w:val="Standardstycketeckensnitt"/>
    <w:link w:val="Sidfot"/>
    <w:uiPriority w:val="99"/>
    <w:rsid w:val="000B27D9"/>
  </w:style>
  <w:style w:type="paragraph" w:styleId="Normalwebb">
    <w:name w:val="Normal (Web)"/>
    <w:basedOn w:val="Normal"/>
    <w:uiPriority w:val="99"/>
    <w:unhideWhenUsed/>
    <w:rsid w:val="00BE3E20"/>
    <w:pPr>
      <w:spacing w:before="100" w:beforeAutospacing="1" w:after="100" w:afterAutospacing="1" w:line="240" w:lineRule="auto"/>
    </w:pPr>
    <w:rPr>
      <w:rFonts w:ascii="Times New Roman" w:eastAsia="Times New Roman" w:hAnsi="Times New Roman"/>
      <w:sz w:val="24"/>
      <w:szCs w:val="24"/>
      <w:lang w:val="sv-SE" w:eastAsia="sv-SE"/>
    </w:rPr>
  </w:style>
  <w:style w:type="character" w:styleId="AnvndHyperlnk">
    <w:name w:val="FollowedHyperlink"/>
    <w:basedOn w:val="Standardstycketeckensnitt"/>
    <w:uiPriority w:val="99"/>
    <w:semiHidden/>
    <w:unhideWhenUsed/>
    <w:rsid w:val="00E0629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309386">
      <w:bodyDiv w:val="1"/>
      <w:marLeft w:val="0"/>
      <w:marRight w:val="0"/>
      <w:marTop w:val="0"/>
      <w:marBottom w:val="0"/>
      <w:divBdr>
        <w:top w:val="none" w:sz="0" w:space="0" w:color="auto"/>
        <w:left w:val="none" w:sz="0" w:space="0" w:color="auto"/>
        <w:bottom w:val="none" w:sz="0" w:space="0" w:color="auto"/>
        <w:right w:val="none" w:sz="0" w:space="0" w:color="auto"/>
      </w:divBdr>
    </w:div>
    <w:div w:id="552886956">
      <w:bodyDiv w:val="1"/>
      <w:marLeft w:val="0"/>
      <w:marRight w:val="0"/>
      <w:marTop w:val="0"/>
      <w:marBottom w:val="0"/>
      <w:divBdr>
        <w:top w:val="none" w:sz="0" w:space="0" w:color="auto"/>
        <w:left w:val="none" w:sz="0" w:space="0" w:color="auto"/>
        <w:bottom w:val="none" w:sz="0" w:space="0" w:color="auto"/>
        <w:right w:val="none" w:sz="0" w:space="0" w:color="auto"/>
      </w:divBdr>
    </w:div>
    <w:div w:id="1381979252">
      <w:bodyDiv w:val="1"/>
      <w:marLeft w:val="0"/>
      <w:marRight w:val="0"/>
      <w:marTop w:val="0"/>
      <w:marBottom w:val="0"/>
      <w:divBdr>
        <w:top w:val="none" w:sz="0" w:space="0" w:color="auto"/>
        <w:left w:val="none" w:sz="0" w:space="0" w:color="auto"/>
        <w:bottom w:val="none" w:sz="0" w:space="0" w:color="auto"/>
        <w:right w:val="none" w:sz="0" w:space="0" w:color="auto"/>
      </w:divBdr>
    </w:div>
    <w:div w:id="1694989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rtonabrasives.com/sv-sv"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052C4F-7A0A-49D1-9AD9-4F776847A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TotalTime>
  <Pages>2</Pages>
  <Words>524</Words>
  <Characters>2782</Characters>
  <Application>Microsoft Office Word</Application>
  <DocSecurity>0</DocSecurity>
  <Lines>23</Lines>
  <Paragraphs>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SAINT-GOBAIN 1.6</Company>
  <LinksUpToDate>false</LinksUpToDate>
  <CharactersWithSpaces>3300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Campbell, Mitch</dc:creator>
  <cp:lastModifiedBy>Sverke, Anders - Saint-Gobain Abrasives AB</cp:lastModifiedBy>
  <cp:revision>28</cp:revision>
  <dcterms:created xsi:type="dcterms:W3CDTF">2015-12-11T16:00:00Z</dcterms:created>
  <dcterms:modified xsi:type="dcterms:W3CDTF">2016-08-30T08:26:00Z</dcterms:modified>
</cp:coreProperties>
</file>