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2" w:rsidRDefault="005A0842" w:rsidP="00AB07EC">
      <w:pPr>
        <w:rPr>
          <w:rFonts w:ascii="Arial" w:hAnsi="Arial" w:cs="Arial"/>
        </w:rPr>
      </w:pPr>
      <w:bookmarkStart w:id="0" w:name="Subject"/>
    </w:p>
    <w:p w:rsidR="00AB07EC" w:rsidRPr="00AF59C2" w:rsidRDefault="001B0AC0" w:rsidP="00AB07EC">
      <w:pPr>
        <w:rPr>
          <w:rFonts w:ascii="Arial" w:hAnsi="Arial" w:cs="Arial"/>
        </w:rPr>
      </w:pPr>
      <w:r>
        <w:rPr>
          <w:rFonts w:ascii="Arial" w:hAnsi="Arial" w:cs="Arial"/>
        </w:rPr>
        <w:t>27</w:t>
      </w:r>
      <w:r w:rsidR="006E53B3">
        <w:rPr>
          <w:rFonts w:ascii="Arial" w:hAnsi="Arial" w:cs="Arial"/>
        </w:rPr>
        <w:t xml:space="preserve"> mars</w:t>
      </w:r>
      <w:r w:rsidR="00817491">
        <w:rPr>
          <w:rFonts w:ascii="Arial" w:hAnsi="Arial" w:cs="Arial"/>
        </w:rPr>
        <w:t xml:space="preserve"> 2018</w:t>
      </w: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4A0956" w:rsidRDefault="00784186" w:rsidP="00B25685">
      <w:pPr>
        <w:rPr>
          <w:rFonts w:ascii="Arial" w:hAnsi="Arial" w:cs="Arial"/>
          <w:b/>
          <w:color w:val="333333"/>
          <w:sz w:val="28"/>
          <w:szCs w:val="28"/>
          <w:shd w:val="clear" w:color="auto" w:fill="FFFFFF"/>
          <w:lang w:eastAsia="sv-SE"/>
        </w:rPr>
      </w:pPr>
      <w:bookmarkStart w:id="1" w:name="Start"/>
      <w:bookmarkEnd w:id="1"/>
      <w:r>
        <w:rPr>
          <w:rFonts w:ascii="Arial" w:hAnsi="Arial" w:cs="Arial"/>
          <w:szCs w:val="22"/>
        </w:rPr>
        <w:br/>
      </w:r>
    </w:p>
    <w:p w:rsidR="004A0956" w:rsidRDefault="004A0956" w:rsidP="00B25685">
      <w:pPr>
        <w:rPr>
          <w:rFonts w:ascii="Arial" w:hAnsi="Arial" w:cs="Arial"/>
          <w:b/>
          <w:color w:val="333333"/>
          <w:sz w:val="28"/>
          <w:szCs w:val="28"/>
          <w:shd w:val="clear" w:color="auto" w:fill="FFFFFF"/>
          <w:lang w:eastAsia="sv-SE"/>
        </w:rPr>
      </w:pPr>
    </w:p>
    <w:p w:rsidR="00B25685" w:rsidRPr="00B25685" w:rsidRDefault="00B25685" w:rsidP="00B25685">
      <w:pPr>
        <w:rPr>
          <w:rFonts w:ascii="Arial" w:hAnsi="Arial" w:cs="Arial"/>
          <w:b/>
          <w:color w:val="333333"/>
          <w:sz w:val="28"/>
          <w:szCs w:val="28"/>
          <w:shd w:val="clear" w:color="auto" w:fill="FFFFFF"/>
          <w:lang w:eastAsia="sv-SE"/>
        </w:rPr>
      </w:pPr>
      <w:r w:rsidRPr="00B25685">
        <w:rPr>
          <w:rFonts w:ascii="Arial" w:hAnsi="Arial" w:cs="Arial"/>
          <w:b/>
          <w:color w:val="333333"/>
          <w:sz w:val="28"/>
          <w:szCs w:val="28"/>
          <w:shd w:val="clear" w:color="auto" w:fill="FFFFFF"/>
          <w:lang w:eastAsia="sv-SE"/>
        </w:rPr>
        <w:t>Centrala branschfrågor präglar Nordbygg 2018</w:t>
      </w:r>
    </w:p>
    <w:p w:rsidR="00B25685" w:rsidRPr="00B25685" w:rsidRDefault="00B25685" w:rsidP="00B25685">
      <w:pPr>
        <w:rPr>
          <w:rFonts w:ascii="Arial" w:hAnsi="Arial" w:cs="Arial"/>
          <w:b/>
          <w:color w:val="333333"/>
          <w:sz w:val="28"/>
          <w:szCs w:val="28"/>
          <w:shd w:val="clear" w:color="auto" w:fill="FFFFFF"/>
          <w:lang w:eastAsia="sv-SE"/>
        </w:rPr>
      </w:pPr>
    </w:p>
    <w:p w:rsidR="00B25685" w:rsidRPr="00B25685" w:rsidRDefault="00B25685" w:rsidP="00B25685">
      <w:pPr>
        <w:rPr>
          <w:rFonts w:ascii="Arial" w:hAnsi="Arial" w:cs="Arial"/>
          <w:b/>
          <w:color w:val="333333"/>
          <w:sz w:val="28"/>
          <w:szCs w:val="28"/>
          <w:shd w:val="clear" w:color="auto" w:fill="FFFFFF"/>
          <w:lang w:eastAsia="sv-SE"/>
        </w:rPr>
      </w:pPr>
      <w:bookmarkStart w:id="2" w:name="_GoBack"/>
      <w:r w:rsidRPr="00B25685">
        <w:rPr>
          <w:rFonts w:ascii="Arial" w:hAnsi="Arial" w:cs="Arial"/>
          <w:b/>
          <w:szCs w:val="22"/>
          <w:lang w:eastAsia="sv-SE"/>
        </w:rPr>
        <w:t>Den svenska samhällsbyggnadssektorn har många frågor på agendan. Innovativ utveckling, nya krav på beställarrollen och rekrytering är tre av dem. Kunskapsarenan Nordbygg 2018 ser till att dessa, och andra, lyfts fram och diskuteras.</w:t>
      </w:r>
      <w:bookmarkEnd w:id="2"/>
      <w:r w:rsidRPr="00B25685">
        <w:rPr>
          <w:rFonts w:ascii="Arial" w:hAnsi="Arial" w:cs="Arial"/>
          <w:b/>
          <w:color w:val="333333"/>
          <w:sz w:val="28"/>
          <w:szCs w:val="28"/>
          <w:shd w:val="clear" w:color="auto" w:fill="FFFFFF"/>
          <w:lang w:eastAsia="sv-SE"/>
        </w:rPr>
        <w:br/>
      </w:r>
    </w:p>
    <w:p w:rsidR="00B25685" w:rsidRPr="00B25685" w:rsidRDefault="00B25685" w:rsidP="00B25685">
      <w:pPr>
        <w:spacing w:after="240"/>
        <w:rPr>
          <w:rFonts w:ascii="Arial" w:hAnsi="Arial" w:cs="Arial"/>
          <w:szCs w:val="22"/>
          <w:lang w:eastAsia="sv-SE"/>
        </w:rPr>
      </w:pPr>
      <w:r w:rsidRPr="00B25685">
        <w:rPr>
          <w:rFonts w:ascii="Arial" w:hAnsi="Arial" w:cs="Arial"/>
          <w:szCs w:val="22"/>
          <w:lang w:eastAsia="sv-SE"/>
        </w:rPr>
        <w:t xml:space="preserve">Nordic </w:t>
      </w:r>
      <w:proofErr w:type="spellStart"/>
      <w:r w:rsidRPr="00B25685">
        <w:rPr>
          <w:rFonts w:ascii="Arial" w:hAnsi="Arial" w:cs="Arial"/>
          <w:szCs w:val="22"/>
          <w:lang w:eastAsia="sv-SE"/>
        </w:rPr>
        <w:t>ConTech</w:t>
      </w:r>
      <w:proofErr w:type="spellEnd"/>
      <w:r w:rsidRPr="00B25685">
        <w:rPr>
          <w:rFonts w:ascii="Arial" w:hAnsi="Arial" w:cs="Arial"/>
          <w:szCs w:val="22"/>
          <w:lang w:eastAsia="sv-SE"/>
        </w:rPr>
        <w:t xml:space="preserve"> är samhällsbyggnadssektorns nya plattform för innovativ utveckling. Bakom konceptet står Svensk Byggtjänst och Smart </w:t>
      </w:r>
      <w:proofErr w:type="spellStart"/>
      <w:r w:rsidRPr="00B25685">
        <w:rPr>
          <w:rFonts w:ascii="Arial" w:hAnsi="Arial" w:cs="Arial"/>
          <w:szCs w:val="22"/>
          <w:lang w:eastAsia="sv-SE"/>
        </w:rPr>
        <w:t>Built</w:t>
      </w:r>
      <w:proofErr w:type="spellEnd"/>
      <w:r w:rsidRPr="00B25685">
        <w:rPr>
          <w:rFonts w:ascii="Arial" w:hAnsi="Arial" w:cs="Arial"/>
          <w:szCs w:val="22"/>
          <w:lang w:eastAsia="sv-SE"/>
        </w:rPr>
        <w:t xml:space="preserve"> Environment-projektet Bygg 4.0 med Nordbygg som partner. Här visas nya lösningar för framtidens samhällsbyggnad. Parallellt förs en dialog mellan branschens aktörer, </w:t>
      </w:r>
      <w:proofErr w:type="spellStart"/>
      <w:r w:rsidRPr="00B25685">
        <w:rPr>
          <w:rFonts w:ascii="Arial" w:hAnsi="Arial" w:cs="Arial"/>
          <w:szCs w:val="22"/>
          <w:lang w:eastAsia="sv-SE"/>
        </w:rPr>
        <w:t>startups</w:t>
      </w:r>
      <w:proofErr w:type="spellEnd"/>
      <w:r w:rsidRPr="00B25685">
        <w:rPr>
          <w:rFonts w:ascii="Arial" w:hAnsi="Arial" w:cs="Arial"/>
          <w:szCs w:val="22"/>
          <w:lang w:eastAsia="sv-SE"/>
        </w:rPr>
        <w:t>/innovatörer och finansiärer.</w:t>
      </w:r>
    </w:p>
    <w:p w:rsidR="00B25685" w:rsidRPr="00B25685" w:rsidRDefault="00B25685" w:rsidP="00B25685">
      <w:pPr>
        <w:rPr>
          <w:rFonts w:ascii="Arial" w:eastAsiaTheme="minorHAnsi" w:hAnsi="Arial" w:cs="Arial"/>
          <w:szCs w:val="22"/>
        </w:rPr>
      </w:pPr>
      <w:r w:rsidRPr="00B25685">
        <w:rPr>
          <w:rFonts w:ascii="Arial" w:hAnsi="Arial" w:cs="Arial"/>
          <w:szCs w:val="22"/>
          <w:lang w:eastAsia="sv-SE"/>
        </w:rPr>
        <w:t xml:space="preserve">Den breda lanseringen av konceptet Nordic </w:t>
      </w:r>
      <w:proofErr w:type="spellStart"/>
      <w:r w:rsidRPr="00B25685">
        <w:rPr>
          <w:rFonts w:ascii="Arial" w:hAnsi="Arial" w:cs="Arial"/>
          <w:szCs w:val="22"/>
          <w:lang w:eastAsia="sv-SE"/>
        </w:rPr>
        <w:t>ConTech</w:t>
      </w:r>
      <w:proofErr w:type="spellEnd"/>
      <w:r w:rsidRPr="00B25685">
        <w:rPr>
          <w:rFonts w:ascii="Arial" w:hAnsi="Arial" w:cs="Arial"/>
          <w:szCs w:val="22"/>
          <w:lang w:eastAsia="sv-SE"/>
        </w:rPr>
        <w:t xml:space="preserve"> sker på Nordbygg 2018 med egen monter, </w:t>
      </w:r>
      <w:r w:rsidRPr="00B25685">
        <w:rPr>
          <w:rFonts w:ascii="Arial" w:hAnsi="Arial" w:cs="Arial"/>
          <w:szCs w:val="22"/>
        </w:rPr>
        <w:t xml:space="preserve">utställning och möten mellan branschens aktörer, </w:t>
      </w:r>
      <w:proofErr w:type="spellStart"/>
      <w:r w:rsidRPr="00B25685">
        <w:rPr>
          <w:rFonts w:ascii="Arial" w:hAnsi="Arial" w:cs="Arial"/>
          <w:szCs w:val="22"/>
        </w:rPr>
        <w:t>startups</w:t>
      </w:r>
      <w:proofErr w:type="spellEnd"/>
      <w:r w:rsidRPr="00B25685">
        <w:rPr>
          <w:rFonts w:ascii="Arial" w:hAnsi="Arial" w:cs="Arial"/>
          <w:szCs w:val="22"/>
        </w:rPr>
        <w:t xml:space="preserve">/innovatörer och finansiärer. Från montern, AG:70, utgår varje dag guidade turer till några av de mest innovativa utställarna. Innovationstemat förstärks ytterligare med ”dagens talare” från spjutspetsföretag. Varje framträdande föregås av en presentation av </w:t>
      </w:r>
      <w:hyperlink r:id="rId8" w:history="1">
        <w:r w:rsidRPr="00B25685">
          <w:rPr>
            <w:rStyle w:val="Hyperlnk"/>
            <w:rFonts w:ascii="Arial" w:hAnsi="Arial" w:cs="Arial"/>
            <w:color w:val="auto"/>
            <w:szCs w:val="22"/>
          </w:rPr>
          <w:t xml:space="preserve">Nordic </w:t>
        </w:r>
        <w:proofErr w:type="spellStart"/>
        <w:r w:rsidRPr="00B25685">
          <w:rPr>
            <w:rStyle w:val="Hyperlnk"/>
            <w:rFonts w:ascii="Arial" w:hAnsi="Arial" w:cs="Arial"/>
            <w:color w:val="auto"/>
            <w:szCs w:val="22"/>
          </w:rPr>
          <w:t>ConTech</w:t>
        </w:r>
        <w:proofErr w:type="spellEnd"/>
      </w:hyperlink>
      <w:r w:rsidRPr="00B25685">
        <w:rPr>
          <w:rFonts w:ascii="Arial" w:hAnsi="Arial" w:cs="Arial"/>
          <w:szCs w:val="22"/>
        </w:rPr>
        <w:t>.</w:t>
      </w:r>
    </w:p>
    <w:p w:rsidR="00B25685" w:rsidRPr="00B25685" w:rsidRDefault="00B25685" w:rsidP="00B25685">
      <w:pPr>
        <w:rPr>
          <w:rFonts w:ascii="Arial" w:hAnsi="Arial" w:cs="Arial"/>
          <w:color w:val="000000" w:themeColor="text1"/>
          <w:szCs w:val="22"/>
          <w:shd w:val="clear" w:color="auto" w:fill="FFFFFF"/>
        </w:rPr>
      </w:pPr>
    </w:p>
    <w:p w:rsidR="00B25685" w:rsidRPr="00B25685" w:rsidRDefault="00B25685" w:rsidP="00B25685">
      <w:pPr>
        <w:rPr>
          <w:rFonts w:ascii="Arial" w:hAnsi="Arial" w:cs="Arial"/>
          <w:b/>
          <w:color w:val="333333"/>
          <w:szCs w:val="22"/>
          <w:shd w:val="clear" w:color="auto" w:fill="FFFFFF"/>
          <w:lang w:eastAsia="sv-SE"/>
        </w:rPr>
      </w:pPr>
      <w:r w:rsidRPr="00B25685">
        <w:rPr>
          <w:rFonts w:ascii="Arial" w:hAnsi="Arial" w:cs="Arial"/>
          <w:b/>
          <w:color w:val="333333"/>
          <w:szCs w:val="22"/>
          <w:shd w:val="clear" w:color="auto" w:fill="FFFFFF"/>
          <w:lang w:eastAsia="sv-SE"/>
        </w:rPr>
        <w:t>Nya krav på beställare</w:t>
      </w:r>
      <w:r>
        <w:rPr>
          <w:rFonts w:ascii="Arial" w:hAnsi="Arial" w:cs="Arial"/>
          <w:b/>
          <w:color w:val="333333"/>
          <w:szCs w:val="22"/>
          <w:shd w:val="clear" w:color="auto" w:fill="FFFFFF"/>
          <w:lang w:eastAsia="sv-SE"/>
        </w:rPr>
        <w:br/>
      </w:r>
    </w:p>
    <w:p w:rsidR="00B25685" w:rsidRPr="00B25685" w:rsidRDefault="00B25685" w:rsidP="00B25685">
      <w:pPr>
        <w:rPr>
          <w:rFonts w:ascii="Arial" w:hAnsi="Arial" w:cs="Arial"/>
          <w:color w:val="333333"/>
          <w:szCs w:val="22"/>
          <w:shd w:val="clear" w:color="auto" w:fill="FFFFFF"/>
          <w:lang w:eastAsia="sv-SE"/>
        </w:rPr>
      </w:pPr>
      <w:r w:rsidRPr="00B25685">
        <w:rPr>
          <w:rFonts w:ascii="Arial" w:hAnsi="Arial" w:cs="Arial"/>
          <w:color w:val="333333"/>
          <w:szCs w:val="22"/>
          <w:shd w:val="clear" w:color="auto" w:fill="FFFFFF"/>
          <w:lang w:eastAsia="sv-SE"/>
        </w:rPr>
        <w:t xml:space="preserve">Med en byggsektor som blir allt mer komplex ökar kraven på beställarens kompetens. Det har lett till att beställarrollen kommit att bli en av de stora frågorna för den svenska samhällsbyggnadsbranschen. Som en viktig branschaktör tar Nordbygg en central roll och agerar för att mässan ska bli en plats för kunskap och utbyte av viktiga insikter. </w:t>
      </w:r>
    </w:p>
    <w:p w:rsidR="00B25685" w:rsidRPr="00B25685" w:rsidRDefault="00B25685" w:rsidP="00B25685">
      <w:pPr>
        <w:rPr>
          <w:rFonts w:ascii="Arial" w:hAnsi="Arial" w:cs="Arial"/>
          <w:color w:val="333333"/>
          <w:szCs w:val="22"/>
          <w:shd w:val="clear" w:color="auto" w:fill="FFFFFF"/>
          <w:lang w:eastAsia="sv-SE"/>
        </w:rPr>
      </w:pPr>
    </w:p>
    <w:p w:rsidR="00B25685" w:rsidRPr="00B25685" w:rsidRDefault="00B25685" w:rsidP="00B25685">
      <w:pPr>
        <w:rPr>
          <w:rFonts w:ascii="Arial" w:hAnsi="Arial" w:cs="Arial"/>
          <w:color w:val="333333"/>
          <w:szCs w:val="22"/>
          <w:shd w:val="clear" w:color="auto" w:fill="FFFFFF"/>
          <w:lang w:eastAsia="sv-SE"/>
        </w:rPr>
      </w:pPr>
      <w:r w:rsidRPr="00B25685">
        <w:rPr>
          <w:rFonts w:ascii="Arial" w:hAnsi="Arial" w:cs="Arial"/>
          <w:color w:val="333333"/>
          <w:szCs w:val="22"/>
          <w:shd w:val="clear" w:color="auto" w:fill="FFFFFF"/>
          <w:lang w:eastAsia="sv-SE"/>
        </w:rPr>
        <w:t xml:space="preserve">Beställarrollen som infallsvinkel utgör också röd tråd när </w:t>
      </w:r>
      <w:proofErr w:type="spellStart"/>
      <w:r w:rsidRPr="00B25685">
        <w:rPr>
          <w:rFonts w:ascii="Arial" w:hAnsi="Arial" w:cs="Arial"/>
          <w:color w:val="333333"/>
          <w:szCs w:val="22"/>
          <w:shd w:val="clear" w:color="auto" w:fill="FFFFFF"/>
          <w:lang w:eastAsia="sv-SE"/>
        </w:rPr>
        <w:t>Nordbyggs</w:t>
      </w:r>
      <w:proofErr w:type="spellEnd"/>
      <w:r w:rsidRPr="00B25685">
        <w:rPr>
          <w:rFonts w:ascii="Arial" w:hAnsi="Arial" w:cs="Arial"/>
          <w:color w:val="333333"/>
          <w:szCs w:val="22"/>
          <w:shd w:val="clear" w:color="auto" w:fill="FFFFFF"/>
          <w:lang w:eastAsia="sv-SE"/>
        </w:rPr>
        <w:t xml:space="preserve"> spanare delar med sig av sina betraktelser över byggsektorn i korta filmade inslag.</w:t>
      </w:r>
    </w:p>
    <w:p w:rsidR="00B25685" w:rsidRPr="00B25685" w:rsidRDefault="00B25685" w:rsidP="00B25685">
      <w:pPr>
        <w:shd w:val="clear" w:color="auto" w:fill="FFFFFF"/>
        <w:rPr>
          <w:rFonts w:ascii="Arial" w:hAnsi="Arial" w:cs="Arial"/>
          <w:color w:val="454545"/>
          <w:szCs w:val="22"/>
          <w:lang w:eastAsia="sv-SE"/>
        </w:rPr>
      </w:pPr>
      <w:r w:rsidRPr="00B25685">
        <w:rPr>
          <w:rFonts w:ascii="Arial" w:hAnsi="Arial" w:cs="Arial"/>
          <w:color w:val="333333"/>
          <w:szCs w:val="22"/>
          <w:shd w:val="clear" w:color="auto" w:fill="FFFFFF"/>
          <w:lang w:eastAsia="sv-SE"/>
        </w:rPr>
        <w:t xml:space="preserve">En av spanarna är </w:t>
      </w:r>
      <w:hyperlink r:id="rId9" w:history="1">
        <w:r w:rsidRPr="00B25685">
          <w:rPr>
            <w:rStyle w:val="Hyperlnk"/>
            <w:rFonts w:ascii="Arial" w:hAnsi="Arial" w:cs="Arial"/>
            <w:color w:val="auto"/>
            <w:szCs w:val="22"/>
            <w:shd w:val="clear" w:color="auto" w:fill="FFFFFF"/>
          </w:rPr>
          <w:t xml:space="preserve">Tommy </w:t>
        </w:r>
        <w:proofErr w:type="spellStart"/>
        <w:r w:rsidRPr="00B25685">
          <w:rPr>
            <w:rStyle w:val="Hyperlnk"/>
            <w:rFonts w:ascii="Arial" w:hAnsi="Arial" w:cs="Arial"/>
            <w:color w:val="auto"/>
            <w:szCs w:val="22"/>
            <w:shd w:val="clear" w:color="auto" w:fill="FFFFFF"/>
          </w:rPr>
          <w:t>Lenber</w:t>
        </w:r>
        <w:r w:rsidRPr="00B25685">
          <w:rPr>
            <w:rStyle w:val="Hyperlnk"/>
            <w:rFonts w:ascii="Arial" w:hAnsi="Arial" w:cs="Arial"/>
            <w:color w:val="auto"/>
            <w:szCs w:val="22"/>
            <w:shd w:val="clear" w:color="auto" w:fill="FFFFFF"/>
          </w:rPr>
          <w:t>g</w:t>
        </w:r>
        <w:proofErr w:type="spellEnd"/>
      </w:hyperlink>
      <w:r w:rsidRPr="00B25685">
        <w:rPr>
          <w:rFonts w:ascii="Arial" w:hAnsi="Arial" w:cs="Arial"/>
          <w:color w:val="333333"/>
          <w:szCs w:val="22"/>
          <w:shd w:val="clear" w:color="auto" w:fill="FFFFFF"/>
          <w:lang w:eastAsia="sv-SE"/>
        </w:rPr>
        <w:t xml:space="preserve">, VD för Byggherrarna. Han menar </w:t>
      </w:r>
      <w:r w:rsidRPr="00B25685">
        <w:rPr>
          <w:rFonts w:ascii="Arial" w:hAnsi="Arial" w:cs="Arial"/>
          <w:color w:val="454545"/>
          <w:szCs w:val="22"/>
          <w:lang w:eastAsia="sv-SE"/>
        </w:rPr>
        <w:t xml:space="preserve">att beställare allt mer måste tänka på funktionskraven. Det kan till exempel ske genom att redan i anbudsskedet lägga in det som en del av utvärderingen. </w:t>
      </w:r>
    </w:p>
    <w:p w:rsidR="00B25685" w:rsidRPr="00B25685" w:rsidRDefault="00B25685" w:rsidP="00B25685">
      <w:pPr>
        <w:shd w:val="clear" w:color="auto" w:fill="FFFFFF"/>
        <w:rPr>
          <w:rFonts w:ascii="Arial" w:hAnsi="Arial" w:cs="Arial"/>
          <w:color w:val="454545"/>
          <w:szCs w:val="22"/>
          <w:lang w:eastAsia="sv-SE"/>
        </w:rPr>
      </w:pPr>
    </w:p>
    <w:p w:rsidR="00B25685" w:rsidRPr="00B25685" w:rsidRDefault="00B25685" w:rsidP="00B25685">
      <w:pPr>
        <w:shd w:val="clear" w:color="auto" w:fill="FFFFFF"/>
        <w:rPr>
          <w:rFonts w:ascii="Arial" w:hAnsi="Arial" w:cs="Arial"/>
          <w:color w:val="454545"/>
          <w:szCs w:val="22"/>
          <w:lang w:eastAsia="sv-SE"/>
        </w:rPr>
      </w:pPr>
      <w:r w:rsidRPr="00B25685">
        <w:rPr>
          <w:rFonts w:ascii="Arial" w:hAnsi="Arial" w:cs="Arial"/>
          <w:color w:val="454545"/>
          <w:szCs w:val="22"/>
          <w:lang w:eastAsia="sv-SE"/>
        </w:rPr>
        <w:t xml:space="preserve">Tommy </w:t>
      </w:r>
      <w:proofErr w:type="spellStart"/>
      <w:r w:rsidRPr="00B25685">
        <w:rPr>
          <w:rFonts w:ascii="Arial" w:hAnsi="Arial" w:cs="Arial"/>
          <w:color w:val="454545"/>
          <w:szCs w:val="22"/>
          <w:lang w:eastAsia="sv-SE"/>
        </w:rPr>
        <w:t>Lenberg</w:t>
      </w:r>
      <w:proofErr w:type="spellEnd"/>
      <w:r w:rsidRPr="00B25685">
        <w:rPr>
          <w:rFonts w:ascii="Arial" w:hAnsi="Arial" w:cs="Arial"/>
          <w:color w:val="454545"/>
          <w:szCs w:val="22"/>
          <w:lang w:eastAsia="sv-SE"/>
        </w:rPr>
        <w:t xml:space="preserve"> ser också en utveckling där de större byggföretagen inrättar egna spaningsgrupper. Målet är att blicka framåt och identifiera beteenden hos brukare för att som byggföretag kunna möta nya krav och även tillgodogöra sig ny teknik.</w:t>
      </w:r>
    </w:p>
    <w:p w:rsidR="004A0956" w:rsidRDefault="00B25685" w:rsidP="00B25685">
      <w:pPr>
        <w:spacing w:line="240" w:lineRule="auto"/>
        <w:rPr>
          <w:rFonts w:ascii="Arial" w:hAnsi="Arial" w:cs="Arial"/>
          <w:b/>
          <w:bCs/>
          <w:color w:val="000000"/>
          <w:szCs w:val="22"/>
          <w:lang w:eastAsia="sv-SE"/>
        </w:rPr>
      </w:pPr>
      <w:r>
        <w:rPr>
          <w:rFonts w:ascii="Arial" w:hAnsi="Arial" w:cs="Arial"/>
          <w:b/>
          <w:bCs/>
          <w:color w:val="000000"/>
          <w:szCs w:val="22"/>
          <w:lang w:eastAsia="sv-SE"/>
        </w:rPr>
        <w:br/>
      </w:r>
      <w:r>
        <w:rPr>
          <w:rFonts w:ascii="Arial" w:hAnsi="Arial" w:cs="Arial"/>
          <w:b/>
          <w:bCs/>
          <w:color w:val="000000"/>
          <w:szCs w:val="22"/>
          <w:lang w:eastAsia="sv-SE"/>
        </w:rPr>
        <w:br/>
      </w:r>
    </w:p>
    <w:p w:rsidR="004A0956" w:rsidRDefault="004A0956">
      <w:pPr>
        <w:spacing w:line="240" w:lineRule="auto"/>
        <w:rPr>
          <w:rFonts w:ascii="Arial" w:hAnsi="Arial" w:cs="Arial"/>
          <w:b/>
          <w:bCs/>
          <w:color w:val="000000"/>
          <w:szCs w:val="22"/>
          <w:lang w:eastAsia="sv-SE"/>
        </w:rPr>
      </w:pPr>
      <w:r>
        <w:rPr>
          <w:rFonts w:ascii="Arial" w:hAnsi="Arial" w:cs="Arial"/>
          <w:b/>
          <w:bCs/>
          <w:color w:val="000000"/>
          <w:szCs w:val="22"/>
          <w:lang w:eastAsia="sv-SE"/>
        </w:rPr>
        <w:br w:type="page"/>
      </w:r>
    </w:p>
    <w:p w:rsidR="00B25685" w:rsidRPr="00B25685" w:rsidRDefault="00B25685" w:rsidP="00B25685">
      <w:pPr>
        <w:spacing w:line="240" w:lineRule="auto"/>
        <w:rPr>
          <w:rFonts w:ascii="Arial" w:hAnsi="Arial" w:cs="Arial"/>
          <w:b/>
          <w:bCs/>
          <w:color w:val="000000"/>
          <w:szCs w:val="22"/>
          <w:lang w:eastAsia="sv-SE"/>
        </w:rPr>
      </w:pPr>
      <w:r w:rsidRPr="00B25685">
        <w:rPr>
          <w:rFonts w:ascii="Arial" w:hAnsi="Arial" w:cs="Arial"/>
          <w:b/>
          <w:bCs/>
          <w:color w:val="000000"/>
          <w:szCs w:val="22"/>
          <w:lang w:eastAsia="sv-SE"/>
        </w:rPr>
        <w:lastRenderedPageBreak/>
        <w:t>Fixa rekryteringsbehovet på Nordbygg</w:t>
      </w:r>
      <w:r>
        <w:rPr>
          <w:rFonts w:ascii="Arial" w:hAnsi="Arial" w:cs="Arial"/>
          <w:b/>
          <w:bCs/>
          <w:color w:val="000000"/>
          <w:szCs w:val="22"/>
          <w:lang w:eastAsia="sv-SE"/>
        </w:rPr>
        <w:br/>
      </w:r>
    </w:p>
    <w:p w:rsidR="00B25685" w:rsidRDefault="00B25685" w:rsidP="00B25685">
      <w:pPr>
        <w:spacing w:after="240"/>
        <w:rPr>
          <w:rFonts w:ascii="Arial" w:hAnsi="Arial" w:cs="Arial"/>
          <w:color w:val="333333"/>
          <w:szCs w:val="22"/>
          <w:lang w:eastAsia="sv-SE"/>
        </w:rPr>
      </w:pPr>
      <w:r w:rsidRPr="00B25685">
        <w:rPr>
          <w:rFonts w:ascii="Arial" w:hAnsi="Arial" w:cs="Arial"/>
          <w:szCs w:val="22"/>
          <w:lang w:eastAsia="sv-SE"/>
        </w:rPr>
        <w:t>Även rekrytering och vidareutbildning är centrala frågor för den svenska byggsektorn. Som ett stöd för branschen arrangeras på Nordbygg 2018 Student- och Rekryteringsdagen den 10 april. Satsningen genomförs i samarbete med fackförbundet SACO. Ett annat initiativ är Kunskaps- och karriärstorget dit de som är nyfikna på byggbranschen, är välkomna.</w:t>
      </w:r>
    </w:p>
    <w:p w:rsidR="00B25685" w:rsidRPr="00B25685" w:rsidRDefault="00B25685" w:rsidP="00B25685">
      <w:pPr>
        <w:spacing w:after="240"/>
        <w:rPr>
          <w:rFonts w:ascii="Arial" w:hAnsi="Arial" w:cs="Arial"/>
          <w:szCs w:val="22"/>
          <w:lang w:eastAsia="sv-SE"/>
        </w:rPr>
      </w:pPr>
      <w:r w:rsidRPr="00B25685">
        <w:rPr>
          <w:rFonts w:ascii="Arial" w:hAnsi="Arial" w:cs="Arial"/>
          <w:color w:val="333333"/>
          <w:szCs w:val="22"/>
          <w:lang w:eastAsia="sv-SE"/>
        </w:rPr>
        <w:t>– Nordbygg finns till för att skapa nytta för branschen. Därför är rekrytering och vidareutbildning viktiga inslag på mässan. På vårt nya kunskaps- och karriärstorg samlas utställare som erbjuder branschspecifika yrkes- och vidareutbildningar. Här kan den som vill vidare i sitt yrke, eller hitta ett nytt, få kontakter, kunskap och inspiration, säger Margaretha Karlsson, operativ projektledare, Nordbygg.</w:t>
      </w:r>
    </w:p>
    <w:p w:rsidR="00AF59C2" w:rsidRPr="00434A7C" w:rsidRDefault="00AF59C2" w:rsidP="00DA025B">
      <w:pPr>
        <w:rPr>
          <w:rFonts w:ascii="Arial" w:hAnsi="Arial" w:cs="Arial"/>
        </w:rPr>
      </w:pPr>
    </w:p>
    <w:p w:rsidR="006E7BD3" w:rsidRPr="00C62241" w:rsidRDefault="006E7BD3" w:rsidP="00B25685">
      <w:pPr>
        <w:spacing w:line="240" w:lineRule="auto"/>
        <w:rPr>
          <w:rFonts w:ascii="Arial" w:hAnsi="Arial" w:cs="Arial"/>
        </w:rPr>
      </w:pPr>
      <w:r w:rsidRPr="00C62241">
        <w:rPr>
          <w:rFonts w:ascii="Arial" w:hAnsi="Arial" w:cs="Arial"/>
        </w:rPr>
        <w:t>För mer information besök ​</w:t>
      </w:r>
      <w:hyperlink r:id="rId10" w:history="1">
        <w:r w:rsidRPr="00C62241">
          <w:rPr>
            <w:rStyle w:val="Hyperlnk"/>
            <w:rFonts w:ascii="Arial" w:hAnsi="Arial" w:cs="Arial"/>
            <w:color w:val="auto"/>
          </w:rPr>
          <w:t>http://www.nordbygg.se</w:t>
        </w:r>
      </w:hyperlink>
      <w:r w:rsidRPr="00C62241">
        <w:rPr>
          <w:rFonts w:ascii="Arial" w:hAnsi="Arial" w:cs="Arial"/>
        </w:rPr>
        <w:t xml:space="preserve"> eller kontakta:</w:t>
      </w:r>
    </w:p>
    <w:p w:rsidR="006E7BD3" w:rsidRPr="00C62241" w:rsidRDefault="00434A7C" w:rsidP="006E7BD3">
      <w:pPr>
        <w:rPr>
          <w:rFonts w:ascii="Arial" w:hAnsi="Arial" w:cs="Arial"/>
        </w:rPr>
      </w:pPr>
      <w:r w:rsidRPr="00C62241">
        <w:rPr>
          <w:rFonts w:ascii="Arial" w:hAnsi="Arial" w:cs="Arial"/>
        </w:rPr>
        <w:br/>
      </w:r>
      <w:r w:rsidR="006E7BD3" w:rsidRPr="00C62241">
        <w:rPr>
          <w:rFonts w:ascii="Arial" w:hAnsi="Arial" w:cs="Arial"/>
        </w:rPr>
        <w:t>Peter Söderberg, projektchef</w:t>
      </w:r>
    </w:p>
    <w:p w:rsidR="006E7BD3" w:rsidRPr="00C62241" w:rsidRDefault="006E7BD3" w:rsidP="006E7BD3">
      <w:pPr>
        <w:rPr>
          <w:rFonts w:ascii="Arial" w:hAnsi="Arial" w:cs="Arial"/>
        </w:rPr>
      </w:pPr>
      <w:r w:rsidRPr="00C62241">
        <w:rPr>
          <w:rFonts w:ascii="Arial" w:hAnsi="Arial" w:cs="Arial"/>
        </w:rPr>
        <w:t>​</w:t>
      </w:r>
      <w:hyperlink r:id="rId11" w:history="1">
        <w:r w:rsidRPr="00C62241">
          <w:rPr>
            <w:rStyle w:val="Hyperlnk"/>
            <w:rFonts w:ascii="Arial" w:hAnsi="Arial" w:cs="Arial"/>
            <w:color w:val="auto"/>
          </w:rPr>
          <w:t>peter.soderberg@stockholmsmassan.se</w:t>
        </w:r>
      </w:hyperlink>
      <w:r w:rsidRPr="00C62241">
        <w:rPr>
          <w:rFonts w:ascii="Arial" w:hAnsi="Arial" w:cs="Arial"/>
        </w:rPr>
        <w:t>, 08-749 43 93</w:t>
      </w:r>
      <w:r w:rsidR="00434A7C" w:rsidRPr="00C62241">
        <w:rPr>
          <w:rFonts w:ascii="Arial" w:hAnsi="Arial" w:cs="Arial"/>
        </w:rPr>
        <w:br/>
      </w:r>
    </w:p>
    <w:p w:rsidR="006E7BD3" w:rsidRPr="00C62241" w:rsidRDefault="006E7BD3" w:rsidP="006E7BD3">
      <w:pPr>
        <w:rPr>
          <w:rFonts w:ascii="Arial" w:hAnsi="Arial" w:cs="Arial"/>
        </w:rPr>
      </w:pPr>
      <w:r w:rsidRPr="00C62241">
        <w:rPr>
          <w:rFonts w:ascii="Arial" w:hAnsi="Arial" w:cs="Arial"/>
        </w:rPr>
        <w:t>Liisa Aus, pressansvarig</w:t>
      </w:r>
    </w:p>
    <w:p w:rsidR="006E7BD3" w:rsidRPr="00C62241" w:rsidRDefault="006E7BD3" w:rsidP="006E7BD3">
      <w:pPr>
        <w:rPr>
          <w:rFonts w:ascii="Arial" w:hAnsi="Arial" w:cs="Arial"/>
        </w:rPr>
      </w:pPr>
      <w:r w:rsidRPr="00C62241">
        <w:rPr>
          <w:rFonts w:ascii="Arial" w:hAnsi="Arial" w:cs="Arial"/>
        </w:rPr>
        <w:t>​</w:t>
      </w:r>
      <w:hyperlink r:id="rId12" w:history="1">
        <w:r w:rsidRPr="00C62241">
          <w:rPr>
            <w:rStyle w:val="Hyperlnk"/>
            <w:rFonts w:ascii="Arial" w:hAnsi="Arial" w:cs="Arial"/>
            <w:color w:val="auto"/>
          </w:rPr>
          <w:t>liisa.aus@stockholmsmassan.se</w:t>
        </w:r>
      </w:hyperlink>
      <w:r w:rsidRPr="00C62241">
        <w:rPr>
          <w:rFonts w:ascii="Arial" w:hAnsi="Arial" w:cs="Arial"/>
        </w:rPr>
        <w:t>, 08-749 41 53</w:t>
      </w:r>
    </w:p>
    <w:sectPr w:rsidR="006E7BD3" w:rsidRPr="00C62241" w:rsidSect="004A0956">
      <w:headerReference w:type="default" r:id="rId13"/>
      <w:footerReference w:type="default" r:id="rId14"/>
      <w:headerReference w:type="first" r:id="rId15"/>
      <w:footerReference w:type="first" r:id="rId16"/>
      <w:pgSz w:w="11906" w:h="16838" w:code="9"/>
      <w:pgMar w:top="2268" w:right="1191" w:bottom="709"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2B" w:rsidRDefault="00A3312B">
      <w:r>
        <w:separator/>
      </w:r>
    </w:p>
  </w:endnote>
  <w:endnote w:type="continuationSeparator" w:id="0">
    <w:p w:rsidR="00A3312B" w:rsidRDefault="00A3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FC0ED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C0ED6">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D3" w:rsidRDefault="006E7BD3" w:rsidP="00324615">
    <w:pPr>
      <w:spacing w:line="160" w:lineRule="atLeast"/>
      <w:jc w:val="center"/>
      <w:rPr>
        <w:rFonts w:ascii="Arial" w:hAnsi="Arial" w:cs="Arial"/>
        <w:i/>
        <w:iCs/>
        <w:sz w:val="16"/>
        <w:szCs w:val="16"/>
      </w:rPr>
    </w:pPr>
  </w:p>
  <w:p w:rsidR="000E5740"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6E7BD3" w:rsidRPr="00324615" w:rsidRDefault="006E7BD3" w:rsidP="00324615">
    <w:pPr>
      <w:spacing w:line="160" w:lineRule="atLeast"/>
      <w:jc w:val="center"/>
      <w:rPr>
        <w:rFonts w:ascii="Arial" w:hAnsi="Arial" w:cs="Arial"/>
        <w:i/>
        <w:iCs/>
        <w:sz w:val="16"/>
        <w:szCs w:val="16"/>
      </w:rPr>
    </w:pP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Stockholmsmässan AB   Org.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2B" w:rsidRDefault="00A3312B">
      <w:r>
        <w:separator/>
      </w:r>
    </w:p>
  </w:footnote>
  <w:footnote w:type="continuationSeparator" w:id="0">
    <w:p w:rsidR="00A3312B" w:rsidRDefault="00A3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anchor distT="0" distB="0" distL="114300" distR="114300" simplePos="0" relativeHeight="251657728"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227"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inline distT="0" distB="0" distL="0" distR="0">
          <wp:extent cx="2552700" cy="304800"/>
          <wp:effectExtent l="0" t="0" r="0" b="0"/>
          <wp:docPr id="228" name="Bild 1" descr="S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360ED5"/>
    <w:multiLevelType w:val="hybridMultilevel"/>
    <w:tmpl w:val="0B4CAE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5043ED"/>
    <w:multiLevelType w:val="hybridMultilevel"/>
    <w:tmpl w:val="3A5C46FE"/>
    <w:lvl w:ilvl="0" w:tplc="9BA21D8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7"/>
  </w:num>
  <w:num w:numId="6">
    <w:abstractNumId w:val="1"/>
  </w:num>
  <w:num w:numId="7">
    <w:abstractNumId w:val="6"/>
  </w:num>
  <w:num w:numId="8">
    <w:abstractNumId w:val="3"/>
  </w:num>
  <w:num w:numId="9">
    <w:abstractNumId w:va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6121"/>
    <w:rsid w:val="001162A2"/>
    <w:rsid w:val="001319DF"/>
    <w:rsid w:val="00132693"/>
    <w:rsid w:val="00143993"/>
    <w:rsid w:val="0015558D"/>
    <w:rsid w:val="00155683"/>
    <w:rsid w:val="0016425A"/>
    <w:rsid w:val="00171296"/>
    <w:rsid w:val="001825DD"/>
    <w:rsid w:val="00187739"/>
    <w:rsid w:val="00191A5A"/>
    <w:rsid w:val="00196924"/>
    <w:rsid w:val="001A1733"/>
    <w:rsid w:val="001A2339"/>
    <w:rsid w:val="001B0AC0"/>
    <w:rsid w:val="001B1E1B"/>
    <w:rsid w:val="001C01E7"/>
    <w:rsid w:val="001D1D29"/>
    <w:rsid w:val="001D72C2"/>
    <w:rsid w:val="001E224E"/>
    <w:rsid w:val="001F05C5"/>
    <w:rsid w:val="001F2819"/>
    <w:rsid w:val="001F3AF9"/>
    <w:rsid w:val="00205541"/>
    <w:rsid w:val="00205581"/>
    <w:rsid w:val="002133F3"/>
    <w:rsid w:val="0022371B"/>
    <w:rsid w:val="00243676"/>
    <w:rsid w:val="00243F54"/>
    <w:rsid w:val="00252030"/>
    <w:rsid w:val="002613BB"/>
    <w:rsid w:val="00274C82"/>
    <w:rsid w:val="00280738"/>
    <w:rsid w:val="00284B8B"/>
    <w:rsid w:val="00290C0B"/>
    <w:rsid w:val="00293BCC"/>
    <w:rsid w:val="00295DE3"/>
    <w:rsid w:val="002A740D"/>
    <w:rsid w:val="002B392B"/>
    <w:rsid w:val="002B57D3"/>
    <w:rsid w:val="002C1483"/>
    <w:rsid w:val="002E6AFF"/>
    <w:rsid w:val="002F2DA7"/>
    <w:rsid w:val="0030200B"/>
    <w:rsid w:val="0030247A"/>
    <w:rsid w:val="00304889"/>
    <w:rsid w:val="00311E0B"/>
    <w:rsid w:val="00312822"/>
    <w:rsid w:val="00324615"/>
    <w:rsid w:val="00326E72"/>
    <w:rsid w:val="003372B9"/>
    <w:rsid w:val="00375E92"/>
    <w:rsid w:val="003B0E8C"/>
    <w:rsid w:val="003C78B9"/>
    <w:rsid w:val="003D0949"/>
    <w:rsid w:val="003D1EC8"/>
    <w:rsid w:val="003F2E9A"/>
    <w:rsid w:val="003F4EF1"/>
    <w:rsid w:val="00410BAE"/>
    <w:rsid w:val="00434A7C"/>
    <w:rsid w:val="00444AF8"/>
    <w:rsid w:val="00461524"/>
    <w:rsid w:val="004770C6"/>
    <w:rsid w:val="00481A9B"/>
    <w:rsid w:val="00491DBF"/>
    <w:rsid w:val="004A0956"/>
    <w:rsid w:val="004B6BD5"/>
    <w:rsid w:val="004B7319"/>
    <w:rsid w:val="004D1FEA"/>
    <w:rsid w:val="004F0CF0"/>
    <w:rsid w:val="004F1766"/>
    <w:rsid w:val="004F2938"/>
    <w:rsid w:val="004F3C35"/>
    <w:rsid w:val="005047D3"/>
    <w:rsid w:val="00522A76"/>
    <w:rsid w:val="00530101"/>
    <w:rsid w:val="005319CF"/>
    <w:rsid w:val="0053234A"/>
    <w:rsid w:val="005434AA"/>
    <w:rsid w:val="00543DE5"/>
    <w:rsid w:val="00544001"/>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0410E"/>
    <w:rsid w:val="006170C0"/>
    <w:rsid w:val="006226AF"/>
    <w:rsid w:val="00624C27"/>
    <w:rsid w:val="0062658F"/>
    <w:rsid w:val="00627469"/>
    <w:rsid w:val="00642FDB"/>
    <w:rsid w:val="00653E56"/>
    <w:rsid w:val="00661EA7"/>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E53B3"/>
    <w:rsid w:val="006E7BD3"/>
    <w:rsid w:val="006F559F"/>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17491"/>
    <w:rsid w:val="0082121C"/>
    <w:rsid w:val="00826889"/>
    <w:rsid w:val="00835756"/>
    <w:rsid w:val="00835E15"/>
    <w:rsid w:val="00852D46"/>
    <w:rsid w:val="008871D7"/>
    <w:rsid w:val="00887DAE"/>
    <w:rsid w:val="008901ED"/>
    <w:rsid w:val="00893AE4"/>
    <w:rsid w:val="008943DA"/>
    <w:rsid w:val="008C10C1"/>
    <w:rsid w:val="008C16A6"/>
    <w:rsid w:val="008D5A33"/>
    <w:rsid w:val="008D79D6"/>
    <w:rsid w:val="008E556F"/>
    <w:rsid w:val="008F3F0E"/>
    <w:rsid w:val="0090362D"/>
    <w:rsid w:val="00924F41"/>
    <w:rsid w:val="00925029"/>
    <w:rsid w:val="00934EF0"/>
    <w:rsid w:val="00935285"/>
    <w:rsid w:val="00944F2C"/>
    <w:rsid w:val="0094550A"/>
    <w:rsid w:val="00945ADE"/>
    <w:rsid w:val="00955268"/>
    <w:rsid w:val="009620C7"/>
    <w:rsid w:val="00992154"/>
    <w:rsid w:val="00992C20"/>
    <w:rsid w:val="009A2CCE"/>
    <w:rsid w:val="009A4925"/>
    <w:rsid w:val="009C1425"/>
    <w:rsid w:val="009C172D"/>
    <w:rsid w:val="009D6CA0"/>
    <w:rsid w:val="009E1E31"/>
    <w:rsid w:val="009F20C4"/>
    <w:rsid w:val="00A06E3D"/>
    <w:rsid w:val="00A13168"/>
    <w:rsid w:val="00A23FAC"/>
    <w:rsid w:val="00A3312B"/>
    <w:rsid w:val="00A501BA"/>
    <w:rsid w:val="00A5115B"/>
    <w:rsid w:val="00A5504A"/>
    <w:rsid w:val="00A76A38"/>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25685"/>
    <w:rsid w:val="00B45753"/>
    <w:rsid w:val="00B524EE"/>
    <w:rsid w:val="00B57618"/>
    <w:rsid w:val="00B62D01"/>
    <w:rsid w:val="00B82258"/>
    <w:rsid w:val="00B874F1"/>
    <w:rsid w:val="00B93928"/>
    <w:rsid w:val="00BA4742"/>
    <w:rsid w:val="00BB2530"/>
    <w:rsid w:val="00BB54A0"/>
    <w:rsid w:val="00BC019B"/>
    <w:rsid w:val="00BC2E02"/>
    <w:rsid w:val="00C02339"/>
    <w:rsid w:val="00C105CD"/>
    <w:rsid w:val="00C31F06"/>
    <w:rsid w:val="00C33397"/>
    <w:rsid w:val="00C37F6E"/>
    <w:rsid w:val="00C41158"/>
    <w:rsid w:val="00C426E7"/>
    <w:rsid w:val="00C4543A"/>
    <w:rsid w:val="00C6003C"/>
    <w:rsid w:val="00C62241"/>
    <w:rsid w:val="00C84B42"/>
    <w:rsid w:val="00C87963"/>
    <w:rsid w:val="00C90119"/>
    <w:rsid w:val="00C92819"/>
    <w:rsid w:val="00CA1895"/>
    <w:rsid w:val="00CA2C71"/>
    <w:rsid w:val="00CA41CD"/>
    <w:rsid w:val="00CB4BF8"/>
    <w:rsid w:val="00CC1C3A"/>
    <w:rsid w:val="00CD731A"/>
    <w:rsid w:val="00CE66FD"/>
    <w:rsid w:val="00D047FA"/>
    <w:rsid w:val="00D0653E"/>
    <w:rsid w:val="00D114D2"/>
    <w:rsid w:val="00D2508D"/>
    <w:rsid w:val="00D372D6"/>
    <w:rsid w:val="00D457AE"/>
    <w:rsid w:val="00D50613"/>
    <w:rsid w:val="00D56F6F"/>
    <w:rsid w:val="00D57275"/>
    <w:rsid w:val="00D62C45"/>
    <w:rsid w:val="00D74E88"/>
    <w:rsid w:val="00D87D0C"/>
    <w:rsid w:val="00DA025B"/>
    <w:rsid w:val="00DC042B"/>
    <w:rsid w:val="00DD2DEC"/>
    <w:rsid w:val="00DD35F6"/>
    <w:rsid w:val="00DE5B54"/>
    <w:rsid w:val="00DE76D1"/>
    <w:rsid w:val="00DF0B4B"/>
    <w:rsid w:val="00E04471"/>
    <w:rsid w:val="00E17218"/>
    <w:rsid w:val="00E20C61"/>
    <w:rsid w:val="00E5415F"/>
    <w:rsid w:val="00E670C0"/>
    <w:rsid w:val="00E675FD"/>
    <w:rsid w:val="00E67806"/>
    <w:rsid w:val="00E74110"/>
    <w:rsid w:val="00E879D0"/>
    <w:rsid w:val="00EA42F6"/>
    <w:rsid w:val="00EB3616"/>
    <w:rsid w:val="00EC48EC"/>
    <w:rsid w:val="00ED0659"/>
    <w:rsid w:val="00ED32EB"/>
    <w:rsid w:val="00EE238D"/>
    <w:rsid w:val="00EE448A"/>
    <w:rsid w:val="00EE6940"/>
    <w:rsid w:val="00EF1989"/>
    <w:rsid w:val="00F24BCB"/>
    <w:rsid w:val="00F24F23"/>
    <w:rsid w:val="00F345BD"/>
    <w:rsid w:val="00F40170"/>
    <w:rsid w:val="00F52803"/>
    <w:rsid w:val="00F52948"/>
    <w:rsid w:val="00F61EC6"/>
    <w:rsid w:val="00F652DF"/>
    <w:rsid w:val="00F65373"/>
    <w:rsid w:val="00F71106"/>
    <w:rsid w:val="00F74482"/>
    <w:rsid w:val="00F94F38"/>
    <w:rsid w:val="00FA3256"/>
    <w:rsid w:val="00FA537C"/>
    <w:rsid w:val="00FA5E83"/>
    <w:rsid w:val="00FA5F9F"/>
    <w:rsid w:val="00FC0ED6"/>
    <w:rsid w:val="00FC22B6"/>
    <w:rsid w:val="00FD16B5"/>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9A51122"/>
  <w15:chartTrackingRefBased/>
  <w15:docId w15:val="{2C34B6BC-4821-47C2-8976-F3A60EB6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34A7C"/>
    <w:pPr>
      <w:spacing w:line="240" w:lineRule="auto"/>
      <w:ind w:left="720"/>
      <w:contextualSpacing/>
    </w:pPr>
    <w:rPr>
      <w:rFonts w:ascii="Calibri" w:eastAsia="Calibri" w:hAnsi="Calibri"/>
      <w:sz w:val="24"/>
      <w:szCs w:val="24"/>
    </w:rPr>
  </w:style>
  <w:style w:type="character" w:customStyle="1" w:styleId="apple-converted-space">
    <w:name w:val="apple-converted-space"/>
    <w:basedOn w:val="Standardstycketeckensnitt"/>
    <w:rsid w:val="006E53B3"/>
  </w:style>
  <w:style w:type="paragraph" w:customStyle="1" w:styleId="ingress">
    <w:name w:val="ingress"/>
    <w:basedOn w:val="Normal"/>
    <w:rsid w:val="006E53B3"/>
    <w:pPr>
      <w:spacing w:before="100" w:beforeAutospacing="1" w:after="100" w:afterAutospacing="1" w:line="240" w:lineRule="auto"/>
    </w:pPr>
    <w:rPr>
      <w:sz w:val="24"/>
      <w:szCs w:val="24"/>
      <w:lang w:eastAsia="sv-SE"/>
    </w:rPr>
  </w:style>
  <w:style w:type="paragraph" w:customStyle="1" w:styleId="text">
    <w:name w:val="text"/>
    <w:basedOn w:val="Normal"/>
    <w:rsid w:val="006E53B3"/>
    <w:pPr>
      <w:spacing w:before="100" w:beforeAutospacing="1" w:after="100" w:afterAutospacing="1" w:line="240" w:lineRule="auto"/>
    </w:pPr>
    <w:rPr>
      <w:sz w:val="24"/>
      <w:szCs w:val="24"/>
      <w:lang w:eastAsia="sv-SE"/>
    </w:rPr>
  </w:style>
  <w:style w:type="character" w:styleId="AnvndHyperlnk">
    <w:name w:val="FollowedHyperlink"/>
    <w:basedOn w:val="Standardstycketeckensnitt"/>
    <w:rsid w:val="00B25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30334">
      <w:bodyDiv w:val="1"/>
      <w:marLeft w:val="0"/>
      <w:marRight w:val="0"/>
      <w:marTop w:val="0"/>
      <w:marBottom w:val="0"/>
      <w:divBdr>
        <w:top w:val="none" w:sz="0" w:space="0" w:color="auto"/>
        <w:left w:val="none" w:sz="0" w:space="0" w:color="auto"/>
        <w:bottom w:val="none" w:sz="0" w:space="0" w:color="auto"/>
        <w:right w:val="none" w:sz="0" w:space="0" w:color="auto"/>
      </w:divBdr>
    </w:div>
    <w:div w:id="15819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GurAm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isa.aus@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soderberg@stockholmsmassan.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ordbygg.se" TargetMode="External"/><Relationship Id="rId4" Type="http://schemas.openxmlformats.org/officeDocument/2006/relationships/settings" Target="settings.xml"/><Relationship Id="rId9" Type="http://schemas.openxmlformats.org/officeDocument/2006/relationships/hyperlink" Target="https://bit.ly/2HWibB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F0C35-7E8E-4D44-B14A-11B72E2C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Brev.dot</Template>
  <TotalTime>14</TotalTime>
  <Pages>2</Pages>
  <Words>424</Words>
  <Characters>2886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3304</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Belkis Larsson</cp:lastModifiedBy>
  <cp:revision>6</cp:revision>
  <cp:lastPrinted>2018-03-26T21:27:00Z</cp:lastPrinted>
  <dcterms:created xsi:type="dcterms:W3CDTF">2018-03-26T21:18:00Z</dcterms:created>
  <dcterms:modified xsi:type="dcterms:W3CDTF">2018-03-26T21:32:00Z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