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70" w:rsidRPr="00AE6AFF" w:rsidRDefault="00585C70" w:rsidP="00585C70">
      <w:pPr>
        <w:spacing w:line="360" w:lineRule="auto"/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   </w:t>
      </w:r>
      <w:r w:rsidR="00AE0ED7">
        <w:rPr>
          <w:rFonts w:ascii="Arial" w:hAnsi="Arial"/>
          <w:b/>
          <w:noProof/>
        </w:rPr>
        <w:drawing>
          <wp:inline distT="0" distB="0" distL="0" distR="0">
            <wp:extent cx="1552575" cy="590550"/>
            <wp:effectExtent l="19050" t="0" r="9525" b="0"/>
            <wp:docPr id="1" name="Bilde 1" descr="Brother Logo Blu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 Blue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70" w:rsidRDefault="00585C70" w:rsidP="00585C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Pressemelding</w:t>
      </w:r>
    </w:p>
    <w:p w:rsidR="00585C70" w:rsidRPr="003D4C96" w:rsidRDefault="00AE0ED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Oslo,</w:t>
      </w:r>
      <w:r w:rsidR="00585C7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3.mars</w:t>
      </w:r>
      <w:r w:rsidR="00585C70">
        <w:rPr>
          <w:rFonts w:ascii="Arial" w:hAnsi="Arial"/>
          <w:sz w:val="22"/>
        </w:rPr>
        <w:t xml:space="preserve"> 2014</w:t>
      </w:r>
    </w:p>
    <w:p w:rsidR="00585C70" w:rsidRPr="003677BD" w:rsidRDefault="00585C70" w:rsidP="00585C70">
      <w:pPr>
        <w:tabs>
          <w:tab w:val="left" w:pos="1935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ab/>
      </w:r>
    </w:p>
    <w:p w:rsidR="00585C70" w:rsidRDefault="00585C70" w:rsidP="00585C70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585C70" w:rsidRDefault="00585C70" w:rsidP="00690CF8">
      <w:pPr>
        <w:tabs>
          <w:tab w:val="center" w:pos="4536"/>
        </w:tabs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sz w:val="36"/>
        </w:rPr>
        <w:t>Brother lanserer rask</w:t>
      </w:r>
      <w:r w:rsidR="00690CF8">
        <w:rPr>
          <w:rFonts w:ascii="Arial" w:hAnsi="Arial"/>
          <w:b/>
          <w:sz w:val="36"/>
        </w:rPr>
        <w:tab/>
      </w:r>
    </w:p>
    <w:p w:rsidR="00585C70" w:rsidRDefault="00585C70" w:rsidP="00585C70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sz w:val="36"/>
        </w:rPr>
        <w:t>etikett</w:t>
      </w:r>
      <w:r w:rsidR="00AE0ED7">
        <w:rPr>
          <w:rFonts w:ascii="Arial" w:hAnsi="Arial"/>
          <w:b/>
          <w:sz w:val="36"/>
        </w:rPr>
        <w:t>skriver</w:t>
      </w:r>
      <w:r>
        <w:rPr>
          <w:rFonts w:ascii="Arial" w:hAnsi="Arial"/>
          <w:b/>
          <w:sz w:val="36"/>
        </w:rPr>
        <w:t xml:space="preserve"> til kontoret</w:t>
      </w:r>
    </w:p>
    <w:p w:rsidR="00585C70" w:rsidRDefault="00585C70" w:rsidP="00585C70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Den nye P-touch PT-P700-</w:t>
      </w:r>
      <w:r w:rsidR="00AE0ED7">
        <w:rPr>
          <w:rFonts w:ascii="Arial" w:hAnsi="Arial"/>
          <w:b/>
          <w:sz w:val="22"/>
        </w:rPr>
        <w:t>etikett</w:t>
      </w:r>
      <w:r>
        <w:rPr>
          <w:rFonts w:ascii="Arial" w:hAnsi="Arial"/>
          <w:b/>
          <w:sz w:val="22"/>
        </w:rPr>
        <w:t>skriveren er tre ganger så rask som forgjengeren. Maskinen passer til både PC og Mac og byr på integrert programvare som gjør det lett og raskt for brukeren å designe sine egne etiketter med et profesjonelt utseende.</w:t>
      </w:r>
    </w:p>
    <w:p w:rsidR="00585C70" w:rsidRDefault="00585C70" w:rsidP="00585C7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Brother er klar med en ny generasjon profesjonelle etikett</w:t>
      </w:r>
      <w:r w:rsidR="00AE0ED7">
        <w:rPr>
          <w:rFonts w:ascii="Arial" w:hAnsi="Arial"/>
          <w:sz w:val="22"/>
        </w:rPr>
        <w:t>skrivere</w:t>
      </w:r>
      <w:r>
        <w:rPr>
          <w:rFonts w:ascii="Arial" w:hAnsi="Arial"/>
          <w:sz w:val="22"/>
        </w:rPr>
        <w:t xml:space="preserve"> som er raske, fleksible og elegant utformet i sort og hvitt, slik at de kan stå diskret, men innenfor rekkevidde på skrivebordet.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Nye Brother P-touch PT-P700 skriver ut etiketter med opptil 30 millimeter per sekund og er dermed tre ganger så rask som den populære forgjengeren (PT-2430PC). 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/>
          <w:sz w:val="22"/>
        </w:rPr>
        <w:t>Brother-nyheten</w:t>
      </w:r>
      <w:proofErr w:type="spellEnd"/>
      <w:r>
        <w:rPr>
          <w:rFonts w:ascii="Arial" w:hAnsi="Arial"/>
          <w:sz w:val="22"/>
        </w:rPr>
        <w:t xml:space="preserve"> leveres med den innebygde programvaren P-touch Editor Lite, som hjelper en å designe flotte etiketter. 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Dermed slipper du å bruke tid på å konfigurere med en PC eller Mac. Du kan begynne å lage etiketter straks du kobler PT-P700 til en datamaskin via </w:t>
      </w:r>
      <w:proofErr w:type="spellStart"/>
      <w:r>
        <w:rPr>
          <w:rFonts w:ascii="Arial" w:hAnsi="Arial"/>
          <w:sz w:val="22"/>
        </w:rPr>
        <w:t>USB-kabel</w:t>
      </w:r>
      <w:proofErr w:type="spellEnd"/>
      <w:r>
        <w:rPr>
          <w:rFonts w:ascii="Arial" w:hAnsi="Arial"/>
          <w:sz w:val="22"/>
        </w:rPr>
        <w:t xml:space="preserve">. 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Brother PT-P700 gjør det lett og fleksibelt å produsere robuste etiketter med et profesjonelt utseende som kan brukes overalt på kontoret og ellers i bedriften. 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Hvis du ønsker flere forskjellige skrifttyper og grafikk eller skal bruke strekkoder, kan du laste ned gratisprogrammet P-touch Editor 5.1.*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Sammen med programpakken får du mange etikettmaler og databasesupport. Dermed kan du importere data til etikettene rett fra f.eks. Excel.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Med en PC og en Internett-forbindelse kan du dessuten laste ned de nyeste skrifttypene og etikettdesignene fra en </w:t>
      </w:r>
      <w:proofErr w:type="spellStart"/>
      <w:r>
        <w:rPr>
          <w:rFonts w:ascii="Arial" w:hAnsi="Arial"/>
          <w:sz w:val="22"/>
        </w:rPr>
        <w:t>Brother-server</w:t>
      </w:r>
      <w:proofErr w:type="spellEnd"/>
      <w:r>
        <w:rPr>
          <w:rFonts w:ascii="Arial" w:hAnsi="Arial"/>
          <w:sz w:val="22"/>
        </w:rPr>
        <w:t xml:space="preserve"> i </w:t>
      </w:r>
      <w:proofErr w:type="spellStart"/>
      <w:r>
        <w:rPr>
          <w:rFonts w:ascii="Arial" w:hAnsi="Arial"/>
          <w:sz w:val="22"/>
        </w:rPr>
        <w:t>nettskyen</w:t>
      </w:r>
      <w:proofErr w:type="spellEnd"/>
      <w:r>
        <w:rPr>
          <w:rFonts w:ascii="Arial" w:hAnsi="Arial"/>
          <w:sz w:val="22"/>
        </w:rPr>
        <w:t>.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Pr="00320535" w:rsidRDefault="00585C70" w:rsidP="00585C7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Brother-tape</w:t>
      </w:r>
      <w:proofErr w:type="spellEnd"/>
      <w:r>
        <w:rPr>
          <w:rFonts w:ascii="Arial" w:hAnsi="Arial"/>
          <w:b/>
          <w:sz w:val="22"/>
        </w:rPr>
        <w:t xml:space="preserve"> til alle formål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Brothers laminerte P-touch </w:t>
      </w:r>
      <w:proofErr w:type="spellStart"/>
      <w:r>
        <w:rPr>
          <w:rFonts w:ascii="Arial" w:hAnsi="Arial"/>
          <w:sz w:val="22"/>
        </w:rPr>
        <w:t>TZe-tape</w:t>
      </w:r>
      <w:proofErr w:type="spellEnd"/>
      <w:r>
        <w:rPr>
          <w:rFonts w:ascii="Arial" w:hAnsi="Arial"/>
          <w:sz w:val="22"/>
        </w:rPr>
        <w:t xml:space="preserve"> består av seks forskjellige lag som danner en tynn, men skikkelig robust etikett. Teksten skrives med varmeoverføringsblekk og plasseres mellom to beskyttende lag PET (polyesterfilm). 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Resultatet er en praktisk talt uslitelig etikett som tåler væsker, slitasje, ekstreme temperaturer, kjemikalier og sollys.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Ut over Brothers </w:t>
      </w:r>
      <w:proofErr w:type="spellStart"/>
      <w:r>
        <w:rPr>
          <w:rFonts w:ascii="Arial" w:hAnsi="Arial"/>
          <w:sz w:val="22"/>
        </w:rPr>
        <w:t>TZe-tape</w:t>
      </w:r>
      <w:proofErr w:type="spellEnd"/>
      <w:r>
        <w:rPr>
          <w:rFonts w:ascii="Arial" w:hAnsi="Arial"/>
          <w:sz w:val="22"/>
        </w:rPr>
        <w:t>, som er tilgjengelig i mange forskjellige farger og bredder mellom 3,5 o</w:t>
      </w:r>
      <w:r w:rsidR="00AE0ED7">
        <w:rPr>
          <w:rFonts w:ascii="Arial" w:hAnsi="Arial"/>
          <w:sz w:val="22"/>
        </w:rPr>
        <w:t>g 24 mm, kan den nye etikettskr</w:t>
      </w:r>
      <w:r w:rsidR="00690CF8">
        <w:rPr>
          <w:rFonts w:ascii="Arial" w:hAnsi="Arial"/>
          <w:sz w:val="22"/>
        </w:rPr>
        <w:t>i</w:t>
      </w:r>
      <w:r w:rsidR="00AE0ED7">
        <w:rPr>
          <w:rFonts w:ascii="Arial" w:hAnsi="Arial"/>
          <w:sz w:val="22"/>
        </w:rPr>
        <w:t>veren</w:t>
      </w:r>
      <w:r>
        <w:rPr>
          <w:rFonts w:ascii="Arial" w:hAnsi="Arial"/>
          <w:sz w:val="22"/>
        </w:rPr>
        <w:t xml:space="preserve"> PT-P700 også brukes til Brothers spesielle krympe</w:t>
      </w:r>
      <w:r w:rsidR="00AE0ED7">
        <w:rPr>
          <w:rFonts w:ascii="Arial" w:hAnsi="Arial"/>
          <w:sz w:val="22"/>
        </w:rPr>
        <w:t xml:space="preserve">strømpe </w:t>
      </w:r>
      <w:r>
        <w:rPr>
          <w:rFonts w:ascii="Arial" w:hAnsi="Arial"/>
          <w:sz w:val="22"/>
        </w:rPr>
        <w:t>tape.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Pr="00EC454D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</w:rPr>
        <w:t>Pris og levering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Brothers nye P-touch PT-P700 etikettmaskin står klar til salg hos Brothers mange forhandlere.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Default="00AE0ED7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/>
          <w:sz w:val="22"/>
        </w:rPr>
        <w:t>Anb</w:t>
      </w:r>
      <w:proofErr w:type="spellEnd"/>
      <w:r>
        <w:rPr>
          <w:rFonts w:ascii="Arial" w:hAnsi="Arial"/>
          <w:sz w:val="22"/>
        </w:rPr>
        <w:t>. utsalgs</w:t>
      </w:r>
      <w:r w:rsidR="00585C70">
        <w:rPr>
          <w:rFonts w:ascii="Arial" w:hAnsi="Arial"/>
          <w:sz w:val="22"/>
        </w:rPr>
        <w:t xml:space="preserve">spris </w:t>
      </w:r>
      <w:r>
        <w:rPr>
          <w:rFonts w:ascii="Arial" w:hAnsi="Arial"/>
          <w:sz w:val="22"/>
        </w:rPr>
        <w:t>er 840,-</w:t>
      </w:r>
      <w:r w:rsidR="00585C70">
        <w:rPr>
          <w:rFonts w:ascii="Arial" w:hAnsi="Arial"/>
          <w:sz w:val="22"/>
        </w:rPr>
        <w:t xml:space="preserve"> kroner ekskl. moms (</w:t>
      </w:r>
      <w:r>
        <w:rPr>
          <w:rFonts w:ascii="Arial" w:hAnsi="Arial"/>
          <w:sz w:val="22"/>
        </w:rPr>
        <w:t>1050,-</w:t>
      </w:r>
      <w:r w:rsidR="00585C70">
        <w:rPr>
          <w:rFonts w:ascii="Arial" w:hAnsi="Arial"/>
          <w:sz w:val="22"/>
        </w:rPr>
        <w:t xml:space="preserve"> kroner inkl. moms).</w:t>
      </w:r>
    </w:p>
    <w:p w:rsidR="00585C70" w:rsidRPr="00104F77" w:rsidRDefault="00585C70" w:rsidP="00585C70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:rsidR="00585C70" w:rsidRPr="00104F77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18"/>
        </w:rPr>
        <w:t xml:space="preserve">* P-touch Editor 5.1 kan hentes </w:t>
      </w:r>
      <w:proofErr w:type="gramStart"/>
      <w:r w:rsidR="00AE0ED7">
        <w:rPr>
          <w:rFonts w:ascii="Arial" w:hAnsi="Arial"/>
          <w:sz w:val="18"/>
        </w:rPr>
        <w:t xml:space="preserve">kostnadsfritt </w:t>
      </w:r>
      <w:r>
        <w:rPr>
          <w:rFonts w:ascii="Arial" w:hAnsi="Arial"/>
          <w:sz w:val="18"/>
        </w:rPr>
        <w:t xml:space="preserve"> via</w:t>
      </w:r>
      <w:proofErr w:type="gramEnd"/>
      <w:r>
        <w:rPr>
          <w:rFonts w:ascii="Arial" w:hAnsi="Arial"/>
          <w:sz w:val="18"/>
        </w:rPr>
        <w:t xml:space="preserve"> Brothers </w:t>
      </w:r>
      <w:hyperlink r:id="rId8" w:history="1">
        <w:r>
          <w:rPr>
            <w:rStyle w:val="Hyperkobling"/>
            <w:rFonts w:ascii="Arial" w:hAnsi="Arial"/>
            <w:sz w:val="18"/>
          </w:rPr>
          <w:t>nedlastings</w:t>
        </w:r>
        <w:r>
          <w:rPr>
            <w:rStyle w:val="Hyperkobling"/>
            <w:rFonts w:ascii="Arial" w:hAnsi="Arial"/>
            <w:sz w:val="18"/>
          </w:rPr>
          <w:t>s</w:t>
        </w:r>
        <w:r>
          <w:rPr>
            <w:rStyle w:val="Hyperkobling"/>
            <w:rFonts w:ascii="Arial" w:hAnsi="Arial"/>
            <w:sz w:val="18"/>
          </w:rPr>
          <w:t>enter</w:t>
        </w:r>
      </w:hyperlink>
      <w:r>
        <w:rPr>
          <w:rFonts w:ascii="Arial" w:hAnsi="Arial"/>
          <w:sz w:val="22"/>
        </w:rPr>
        <w:t>.</w:t>
      </w:r>
    </w:p>
    <w:p w:rsidR="00585C70" w:rsidRPr="00104F77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Pr="0025091D" w:rsidRDefault="00AE0ED7" w:rsidP="00585C70">
      <w:pPr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/>
          <w:b/>
          <w:sz w:val="22"/>
        </w:rPr>
        <w:t>For mer informasjon, vennligst kontakt:</w:t>
      </w:r>
      <w:r w:rsidR="00585C70">
        <w:br/>
      </w:r>
      <w:proofErr w:type="spellStart"/>
      <w:r>
        <w:rPr>
          <w:rFonts w:ascii="Arial" w:hAnsi="Arial"/>
          <w:sz w:val="22"/>
        </w:rPr>
        <w:t>Country</w:t>
      </w:r>
      <w:proofErr w:type="spellEnd"/>
      <w:r w:rsidR="00585C70">
        <w:rPr>
          <w:rFonts w:ascii="Arial" w:hAnsi="Arial"/>
          <w:sz w:val="22"/>
        </w:rPr>
        <w:t xml:space="preserve"> Manager </w:t>
      </w:r>
      <w:r>
        <w:rPr>
          <w:rFonts w:ascii="Arial" w:hAnsi="Arial"/>
          <w:sz w:val="22"/>
        </w:rPr>
        <w:t>Geir Langedrag</w:t>
      </w:r>
      <w:r w:rsidR="00585C70">
        <w:rPr>
          <w:rFonts w:ascii="Arial" w:hAnsi="Arial"/>
          <w:sz w:val="22"/>
        </w:rPr>
        <w:t xml:space="preserve">, Brother </w:t>
      </w:r>
      <w:r>
        <w:rPr>
          <w:rFonts w:ascii="Arial" w:hAnsi="Arial"/>
          <w:sz w:val="22"/>
        </w:rPr>
        <w:t>Norge,</w:t>
      </w:r>
      <w:r w:rsidR="00585C70">
        <w:rPr>
          <w:rFonts w:ascii="Arial" w:hAnsi="Arial"/>
          <w:b/>
          <w:sz w:val="22"/>
        </w:rPr>
        <w:t xml:space="preserve"> </w:t>
      </w:r>
      <w:r w:rsidR="00585C70">
        <w:rPr>
          <w:rFonts w:ascii="Arial" w:hAnsi="Arial"/>
          <w:sz w:val="22"/>
        </w:rPr>
        <w:t xml:space="preserve">e-post: </w:t>
      </w:r>
      <w:r>
        <w:rPr>
          <w:rFonts w:ascii="Arial" w:hAnsi="Arial"/>
          <w:color w:val="0000FF"/>
          <w:sz w:val="22"/>
          <w:u w:val="single"/>
        </w:rPr>
        <w:t>geir.langedrag@brother.no</w:t>
      </w:r>
      <w:r w:rsidR="00585C70">
        <w:rPr>
          <w:rFonts w:ascii="Arial" w:hAnsi="Arial"/>
          <w:sz w:val="22"/>
        </w:rPr>
        <w:t xml:space="preserve"> </w:t>
      </w:r>
    </w:p>
    <w:p w:rsidR="00585C70" w:rsidRDefault="00585C70" w:rsidP="00585C70">
      <w:pPr>
        <w:rPr>
          <w:rFonts w:ascii="Arial" w:hAnsi="Arial" w:cs="Arial"/>
          <w:sz w:val="22"/>
          <w:szCs w:val="22"/>
        </w:rPr>
      </w:pPr>
      <w:r>
        <w:br/>
      </w:r>
    </w:p>
    <w:p w:rsidR="00585C70" w:rsidRPr="007E03AD" w:rsidRDefault="00585C70" w:rsidP="00585C7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Forslag til bildetekster:</w:t>
      </w:r>
    </w:p>
    <w:p w:rsidR="00585C70" w:rsidRDefault="00585C70" w:rsidP="00585C70">
      <w:pPr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(1)</w:t>
      </w:r>
    </w:p>
    <w:p w:rsidR="00585C70" w:rsidRDefault="00585C70" w:rsidP="00585C7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Brother P-touch PT-P700 er en liten og elegant etikettmaskin som med sin design i sort og hvitt passer alle skrivebord. Etikettmaskinen er markedets raskeste og har all nødvendig programvare innebygget, slik at den kan kobles til en PC eller en Mac på få sekunder.</w:t>
      </w:r>
    </w:p>
    <w:p w:rsidR="00585C70" w:rsidRDefault="00585C70" w:rsidP="00585C70">
      <w:pPr>
        <w:rPr>
          <w:rFonts w:ascii="Arial" w:hAnsi="Arial" w:cs="Arial"/>
          <w:bCs/>
          <w:sz w:val="22"/>
          <w:szCs w:val="22"/>
        </w:rPr>
      </w:pPr>
    </w:p>
    <w:p w:rsidR="00585C70" w:rsidRDefault="00585C70" w:rsidP="00585C7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(2) </w:t>
      </w:r>
    </w:p>
    <w:p w:rsidR="00585C70" w:rsidRDefault="00585C70" w:rsidP="00585C7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P-touch PT-P700 er tre ganger så rask som forgjengeren. Takket være den innebygde programvaren er det lett å designe profesjonelle etiketter med forskjellige skrifttyper, rammer, logoer, bilder og strekkoder. PT-P700 kan også brukes til Brothers nye krympetape.</w:t>
      </w:r>
    </w:p>
    <w:p w:rsidR="00585C70" w:rsidRDefault="00585C70" w:rsidP="00585C7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85C70" w:rsidRPr="00F461EC" w:rsidRDefault="00585C70">
      <w:pPr>
        <w:rPr>
          <w:rFonts w:ascii="Arial" w:hAnsi="Arial" w:cs="Arial"/>
          <w:b/>
          <w:bCs/>
          <w:sz w:val="22"/>
          <w:szCs w:val="22"/>
        </w:rPr>
      </w:pPr>
    </w:p>
    <w:p w:rsidR="00585C70" w:rsidRPr="003677BD" w:rsidRDefault="00585C70" w:rsidP="00585C70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Om Brother</w:t>
      </w:r>
    </w:p>
    <w:p w:rsidR="00585C70" w:rsidRPr="003677BD" w:rsidRDefault="00585C70">
      <w:pPr>
        <w:rPr>
          <w:rFonts w:ascii="Arial" w:hAnsi="Arial" w:cs="Arial"/>
        </w:rPr>
      </w:pPr>
      <w:r>
        <w:rPr>
          <w:rFonts w:ascii="Arial" w:hAnsi="Arial"/>
          <w:sz w:val="18"/>
        </w:rPr>
        <w:t xml:space="preserve">Brother Nordic A/S er en ledende leverandør for det nordiske markedet. Selskapet er eneimportør av </w:t>
      </w:r>
      <w:proofErr w:type="spellStart"/>
      <w:r>
        <w:rPr>
          <w:rFonts w:ascii="Arial" w:hAnsi="Arial"/>
          <w:sz w:val="18"/>
        </w:rPr>
        <w:t>Brother-skrivere</w:t>
      </w:r>
      <w:proofErr w:type="spellEnd"/>
      <w:r>
        <w:rPr>
          <w:rFonts w:ascii="Arial" w:hAnsi="Arial"/>
          <w:sz w:val="18"/>
        </w:rPr>
        <w:t xml:space="preserve">, multifunksjonsskrivere, telefakser, etikettskrivere og merkesystemet P-touch. Brother leverer produkter </w:t>
      </w:r>
      <w:r>
        <w:rPr>
          <w:rFonts w:ascii="Arial" w:hAnsi="Arial"/>
          <w:sz w:val="18"/>
        </w:rPr>
        <w:lastRenderedPageBreak/>
        <w:t xml:space="preserve">av høy kvalitet med ytelse og funksjonalitet i toppklasse </w:t>
      </w:r>
      <w:r>
        <w:rPr>
          <w:rFonts w:ascii="Arial" w:hAnsi="Arial" w:cs="Arial"/>
          <w:sz w:val="18"/>
          <w:cs/>
        </w:rPr>
        <w:t xml:space="preserve">– </w:t>
      </w:r>
      <w:r>
        <w:rPr>
          <w:rFonts w:ascii="Arial" w:hAnsi="Arial"/>
          <w:sz w:val="18"/>
        </w:rPr>
        <w:t xml:space="preserve">alt sammen til konkurransedyktige priser. Flere av Brothers produkter er markedsledende. Brothers produkter selges og distribueres gjennom et stort nettverk av forhandlere og distributører. Brother Nordic A/S har 78 medarbeidere på sine kontorer i </w:t>
      </w:r>
      <w:proofErr w:type="spellStart"/>
      <w:r>
        <w:rPr>
          <w:rFonts w:ascii="Arial" w:hAnsi="Arial"/>
          <w:sz w:val="18"/>
        </w:rPr>
        <w:t>Ishøj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Gøteborg</w:t>
      </w:r>
      <w:proofErr w:type="spellEnd"/>
      <w:r>
        <w:rPr>
          <w:rFonts w:ascii="Arial" w:hAnsi="Arial"/>
          <w:sz w:val="18"/>
        </w:rPr>
        <w:t>, Helsingfors og Oslo. Les mer på www.brother.no eller www.brother.com</w:t>
      </w:r>
    </w:p>
    <w:p w:rsidR="00585C70" w:rsidRDefault="00585C70">
      <w:pPr>
        <w:rPr>
          <w:rFonts w:ascii="Arial" w:hAnsi="Arial" w:cs="Arial"/>
          <w:bCs/>
          <w:sz w:val="22"/>
          <w:szCs w:val="22"/>
        </w:rPr>
      </w:pPr>
    </w:p>
    <w:sectPr w:rsidR="00585C70" w:rsidSect="00585C70">
      <w:headerReference w:type="default" r:id="rId9"/>
      <w:footerReference w:type="default" r:id="rId10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70" w:rsidRDefault="00585C70" w:rsidP="00585C70">
      <w:r>
        <w:separator/>
      </w:r>
    </w:p>
  </w:endnote>
  <w:endnote w:type="continuationSeparator" w:id="0">
    <w:p w:rsidR="00585C70" w:rsidRDefault="00585C70" w:rsidP="0058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70" w:rsidRDefault="00585C70">
    <w:pPr>
      <w:tabs>
        <w:tab w:val="center" w:pos="4536"/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70" w:rsidRDefault="00585C70" w:rsidP="00585C70">
      <w:r>
        <w:separator/>
      </w:r>
    </w:p>
  </w:footnote>
  <w:footnote w:type="continuationSeparator" w:id="0">
    <w:p w:rsidR="00585C70" w:rsidRDefault="00585C70" w:rsidP="00585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70" w:rsidRDefault="00585C70">
    <w:pPr>
      <w:tabs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88"/>
    <w:multiLevelType w:val="hybridMultilevel"/>
    <w:tmpl w:val="93E08EAC"/>
    <w:lvl w:ilvl="0" w:tplc="EF72AF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92E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A3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25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AF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EC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82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48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E7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361A"/>
    <w:multiLevelType w:val="hybridMultilevel"/>
    <w:tmpl w:val="8146EA56"/>
    <w:lvl w:ilvl="0" w:tplc="65A84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6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A3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E0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A5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E8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00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20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A8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36316"/>
    <w:multiLevelType w:val="hybridMultilevel"/>
    <w:tmpl w:val="D3F87E12"/>
    <w:lvl w:ilvl="0" w:tplc="52FE5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C6E5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85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44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ED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86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A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82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E7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7F1B"/>
    <w:multiLevelType w:val="hybridMultilevel"/>
    <w:tmpl w:val="3B861616"/>
    <w:lvl w:ilvl="0" w:tplc="768677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286C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425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40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2F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A86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CC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4D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8A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67462"/>
    <w:multiLevelType w:val="hybridMultilevel"/>
    <w:tmpl w:val="41305836"/>
    <w:lvl w:ilvl="0" w:tplc="02FCF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C3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6A9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AC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82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E80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A7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AA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F80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43FA6"/>
    <w:multiLevelType w:val="hybridMultilevel"/>
    <w:tmpl w:val="02B2D3A4"/>
    <w:lvl w:ilvl="0" w:tplc="1D047D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B8427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01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61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CB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C0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C2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07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24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B7C8F"/>
    <w:multiLevelType w:val="hybridMultilevel"/>
    <w:tmpl w:val="023E6C56"/>
    <w:lvl w:ilvl="0" w:tplc="89922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ED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0D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CA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0C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6D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9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2C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CD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214CD"/>
    <w:multiLevelType w:val="hybridMultilevel"/>
    <w:tmpl w:val="50B0E476"/>
    <w:lvl w:ilvl="0" w:tplc="5608DC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6ED20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60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2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A1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AD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22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C0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2EF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F27F1"/>
    <w:multiLevelType w:val="hybridMultilevel"/>
    <w:tmpl w:val="B2DAD502"/>
    <w:lvl w:ilvl="0" w:tplc="B808B3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1E20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6D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82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A7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CF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8E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7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2D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0070D"/>
    <w:multiLevelType w:val="hybridMultilevel"/>
    <w:tmpl w:val="3BD0F752"/>
    <w:lvl w:ilvl="0" w:tplc="DA941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80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9CE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27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4D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CC8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84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9C0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24E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B2508D"/>
    <w:multiLevelType w:val="hybridMultilevel"/>
    <w:tmpl w:val="D21E5BC8"/>
    <w:lvl w:ilvl="0" w:tplc="35CC1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4D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EC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A4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2A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A4F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E6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4D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9C9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585C70"/>
    <w:rsid w:val="00690CF8"/>
    <w:rsid w:val="0072217F"/>
    <w:rsid w:val="009347CF"/>
    <w:rsid w:val="00AE0ED7"/>
    <w:rsid w:val="00BB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7F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085338"/>
    <w:rPr>
      <w:color w:val="0000FF"/>
      <w:u w:val="single"/>
      <w:lang w:val="nb-NO" w:eastAsia="nb-NO"/>
    </w:rPr>
  </w:style>
  <w:style w:type="character" w:styleId="Fulgthyperkobling">
    <w:name w:val="FollowedHyperlink"/>
    <w:uiPriority w:val="99"/>
    <w:semiHidden/>
    <w:unhideWhenUsed/>
    <w:rsid w:val="00C05876"/>
    <w:rPr>
      <w:color w:val="800080"/>
      <w:u w:val="single"/>
      <w:lang w:val="nb-NO" w:eastAsia="nb-NO"/>
    </w:rPr>
  </w:style>
  <w:style w:type="character" w:styleId="Merknadsreferanse">
    <w:name w:val="annotation reference"/>
    <w:uiPriority w:val="99"/>
    <w:semiHidden/>
    <w:unhideWhenUsed/>
    <w:rsid w:val="00717E50"/>
    <w:rPr>
      <w:sz w:val="16"/>
      <w:szCs w:val="16"/>
      <w:lang w:val="nb-NO" w:eastAsia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7E50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717E50"/>
    <w:rPr>
      <w:rFonts w:ascii="Times New Roman" w:hAnsi="Times New Roman"/>
      <w:kern w:val="28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E50"/>
    <w:rPr>
      <w:rFonts w:ascii="Times New Roman" w:hAnsi="Times New Roman"/>
      <w:b/>
      <w:bCs/>
      <w:kern w:val="28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 w:eastAsia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  <w:lang w:val="nb-NO" w:eastAsia="nb-NO"/>
    </w:rPr>
  </w:style>
  <w:style w:type="character" w:customStyle="1" w:styleId="hps">
    <w:name w:val="hps"/>
    <w:basedOn w:val="Standardskriftforavsnitt"/>
    <w:rsid w:val="00B43210"/>
  </w:style>
  <w:style w:type="paragraph" w:styleId="NormalWeb">
    <w:name w:val="Normal (Web)"/>
    <w:basedOn w:val="Normal"/>
    <w:rsid w:val="00136679"/>
    <w:pPr>
      <w:widowControl/>
      <w:overflowPunct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come.solutions.brother.com/BSC/public/eu/no/no/model_top/P-touch/p700euk.html?reg=eu&amp;c=no&amp;lang=no&amp;prod=p700e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533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Brother International A/S</Company>
  <LinksUpToDate>false</LinksUpToDate>
  <CharactersWithSpaces>3856</CharactersWithSpaces>
  <SharedDoc>false</SharedDoc>
  <HLinks>
    <vt:vector size="18" baseType="variant">
      <vt:variant>
        <vt:i4>6488156</vt:i4>
      </vt:variant>
      <vt:variant>
        <vt:i4>6</vt:i4>
      </vt:variant>
      <vt:variant>
        <vt:i4>0</vt:i4>
      </vt:variant>
      <vt:variant>
        <vt:i4>5</vt:i4>
      </vt:variant>
      <vt:variant>
        <vt:lpwstr>mailto:lb@shc.dk</vt:lpwstr>
      </vt:variant>
      <vt:variant>
        <vt:lpwstr/>
      </vt:variant>
      <vt:variant>
        <vt:i4>7077980</vt:i4>
      </vt:variant>
      <vt:variant>
        <vt:i4>3</vt:i4>
      </vt:variant>
      <vt:variant>
        <vt:i4>0</vt:i4>
      </vt:variant>
      <vt:variant>
        <vt:i4>5</vt:i4>
      </vt:variant>
      <vt:variant>
        <vt:lpwstr>mailto:he@brother.dk</vt:lpwstr>
      </vt:variant>
      <vt:variant>
        <vt:lpwstr/>
      </vt:variant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http://welcome.solutions.brother.com/bsc/public/SearchResult.aspx?reg=eu&amp;c=dk&amp;lang=da&amp;FLG=1&amp;TXT=PT,QL,P-TOUCH,TD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Leifs</dc:creator>
  <cp:lastModifiedBy>Anucken LundgA</cp:lastModifiedBy>
  <cp:revision>3</cp:revision>
  <cp:lastPrinted>2014-02-07T08:02:00Z</cp:lastPrinted>
  <dcterms:created xsi:type="dcterms:W3CDTF">2014-03-03T09:25:00Z</dcterms:created>
  <dcterms:modified xsi:type="dcterms:W3CDTF">2014-03-05T12:37:00Z</dcterms:modified>
</cp:coreProperties>
</file>