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27" w:rsidRPr="00E144A3" w:rsidRDefault="00B9413B" w:rsidP="00685030">
      <w:pPr>
        <w:ind w:left="5216"/>
        <w:rPr>
          <w:rFonts w:ascii="Arial" w:eastAsia="Calibri" w:hAnsi="Arial" w:cs="Arial"/>
          <w:sz w:val="20"/>
          <w:szCs w:val="20"/>
        </w:rPr>
      </w:pPr>
      <w:r w:rsidRPr="00E144A3">
        <w:rPr>
          <w:rFonts w:ascii="Arial" w:eastAsia="Calibri" w:hAnsi="Arial" w:cs="Arial"/>
          <w:sz w:val="20"/>
          <w:szCs w:val="20"/>
        </w:rPr>
        <w:t xml:space="preserve">Hedemora den </w:t>
      </w:r>
      <w:r w:rsidR="00953893">
        <w:rPr>
          <w:rFonts w:ascii="Arial" w:eastAsia="Calibri" w:hAnsi="Arial" w:cs="Arial"/>
          <w:sz w:val="20"/>
          <w:szCs w:val="20"/>
        </w:rPr>
        <w:t>30 november</w:t>
      </w:r>
      <w:r w:rsidR="00437C3F">
        <w:rPr>
          <w:rFonts w:ascii="Arial" w:eastAsia="Calibri" w:hAnsi="Arial" w:cs="Arial"/>
          <w:sz w:val="20"/>
          <w:szCs w:val="20"/>
        </w:rPr>
        <w:t xml:space="preserve"> 2017</w:t>
      </w:r>
    </w:p>
    <w:p w:rsidR="009E4475" w:rsidRPr="009E4475" w:rsidRDefault="00E96227" w:rsidP="009E4475">
      <w:pPr>
        <w:rPr>
          <w:rFonts w:ascii="Arial" w:hAnsi="Arial" w:cs="Arial"/>
          <w:b/>
          <w:sz w:val="32"/>
          <w:szCs w:val="32"/>
        </w:rPr>
      </w:pPr>
      <w:r w:rsidRPr="00EB7726">
        <w:rPr>
          <w:rFonts w:ascii="Arial" w:eastAsia="Calibri" w:hAnsi="Arial" w:cs="Arial"/>
          <w:b/>
          <w:sz w:val="24"/>
          <w:szCs w:val="24"/>
        </w:rPr>
        <w:t>Press</w:t>
      </w:r>
      <w:r w:rsidR="000663E5" w:rsidRPr="00EB7726">
        <w:rPr>
          <w:rFonts w:ascii="Arial" w:eastAsia="Calibri" w:hAnsi="Arial" w:cs="Arial"/>
          <w:b/>
          <w:sz w:val="24"/>
          <w:szCs w:val="24"/>
        </w:rPr>
        <w:t>meddelande</w:t>
      </w:r>
      <w:r w:rsidR="00587B69">
        <w:rPr>
          <w:rFonts w:ascii="Arial" w:eastAsia="Calibri" w:hAnsi="Arial" w:cs="Arial"/>
          <w:b/>
          <w:sz w:val="28"/>
          <w:szCs w:val="28"/>
        </w:rPr>
        <w:br/>
      </w:r>
      <w:r>
        <w:rPr>
          <w:rFonts w:ascii="Arial" w:eastAsia="Calibri" w:hAnsi="Arial" w:cs="Arial"/>
          <w:b/>
          <w:sz w:val="28"/>
          <w:szCs w:val="28"/>
        </w:rPr>
        <w:br/>
      </w:r>
      <w:r w:rsidR="00044478">
        <w:rPr>
          <w:rFonts w:ascii="Arial" w:hAnsi="Arial" w:cs="Arial"/>
          <w:b/>
          <w:sz w:val="32"/>
          <w:szCs w:val="32"/>
        </w:rPr>
        <w:t xml:space="preserve">Ny flygel i Husby kyrka - invigs vid adventskonsert </w:t>
      </w:r>
      <w:r w:rsidR="00044478">
        <w:rPr>
          <w:rFonts w:ascii="Arial" w:hAnsi="Arial" w:cs="Arial"/>
          <w:b/>
          <w:sz w:val="32"/>
          <w:szCs w:val="32"/>
        </w:rPr>
        <w:br/>
        <w:t>2 december</w:t>
      </w:r>
    </w:p>
    <w:p w:rsidR="00437C3F" w:rsidRPr="00D90401" w:rsidRDefault="00044478" w:rsidP="00437C3F">
      <w:pPr>
        <w:pStyle w:val="Default"/>
        <w:rPr>
          <w:b/>
          <w:sz w:val="22"/>
          <w:szCs w:val="22"/>
        </w:rPr>
      </w:pPr>
      <w:r>
        <w:rPr>
          <w:b/>
          <w:sz w:val="22"/>
          <w:szCs w:val="22"/>
        </w:rPr>
        <w:t xml:space="preserve">För första gången förgylls Husby kyrka med en flygel som </w:t>
      </w:r>
      <w:r w:rsidR="00953893">
        <w:rPr>
          <w:b/>
          <w:sz w:val="22"/>
          <w:szCs w:val="22"/>
        </w:rPr>
        <w:t xml:space="preserve">Husby Församling köpt in med stöd av Södra Dalarnas Sparbank. Invigningen sker </w:t>
      </w:r>
      <w:r w:rsidR="008B1983">
        <w:rPr>
          <w:b/>
          <w:sz w:val="22"/>
          <w:szCs w:val="22"/>
        </w:rPr>
        <w:t xml:space="preserve">den 2 december </w:t>
      </w:r>
      <w:r w:rsidR="00953893">
        <w:rPr>
          <w:b/>
          <w:sz w:val="22"/>
          <w:szCs w:val="22"/>
        </w:rPr>
        <w:t>vid en adventskonsert med lokala solister.</w:t>
      </w:r>
    </w:p>
    <w:p w:rsidR="00D90401" w:rsidRDefault="00D90401" w:rsidP="00437C3F">
      <w:pPr>
        <w:pStyle w:val="Default"/>
        <w:rPr>
          <w:sz w:val="22"/>
          <w:szCs w:val="22"/>
        </w:rPr>
      </w:pPr>
    </w:p>
    <w:p w:rsidR="00AA6EF0" w:rsidRDefault="00AA6EF0" w:rsidP="00437C3F">
      <w:pPr>
        <w:pStyle w:val="Default"/>
        <w:rPr>
          <w:sz w:val="22"/>
          <w:szCs w:val="22"/>
        </w:rPr>
      </w:pPr>
      <w:r>
        <w:rPr>
          <w:sz w:val="22"/>
          <w:szCs w:val="22"/>
        </w:rPr>
        <w:t>Husby församling har köpt in en flygel och har fått ett bidrag på 62 500 kronor från Södra Dalarnas Sparbank. Birgitta Törnros, organist i församlingen, kommer att inviga flygeln genom att spela Bach och Mozar</w:t>
      </w:r>
      <w:r w:rsidR="008B1983">
        <w:rPr>
          <w:sz w:val="22"/>
          <w:szCs w:val="22"/>
        </w:rPr>
        <w:t>t samt ackompanjera solisterna som framför välkända advents- och julsånger.</w:t>
      </w:r>
    </w:p>
    <w:p w:rsidR="00AA6EF0" w:rsidRDefault="00AA6EF0" w:rsidP="00437C3F">
      <w:pPr>
        <w:pStyle w:val="Default"/>
        <w:rPr>
          <w:sz w:val="22"/>
          <w:szCs w:val="22"/>
        </w:rPr>
      </w:pPr>
    </w:p>
    <w:p w:rsidR="00AA6EF0" w:rsidRDefault="00AA6EF0" w:rsidP="00AA6EF0">
      <w:pPr>
        <w:pStyle w:val="Default"/>
        <w:numPr>
          <w:ilvl w:val="0"/>
          <w:numId w:val="2"/>
        </w:numPr>
        <w:rPr>
          <w:sz w:val="22"/>
          <w:szCs w:val="22"/>
        </w:rPr>
      </w:pPr>
      <w:r>
        <w:rPr>
          <w:sz w:val="22"/>
          <w:szCs w:val="22"/>
        </w:rPr>
        <w:t xml:space="preserve">Pastor Johan </w:t>
      </w:r>
      <w:proofErr w:type="spellStart"/>
      <w:r>
        <w:rPr>
          <w:sz w:val="22"/>
          <w:szCs w:val="22"/>
        </w:rPr>
        <w:t>Bärssell</w:t>
      </w:r>
      <w:proofErr w:type="spellEnd"/>
      <w:r>
        <w:rPr>
          <w:sz w:val="22"/>
          <w:szCs w:val="22"/>
        </w:rPr>
        <w:t xml:space="preserve"> som grundade Husby Sparbank, idag Södra Dalarnas Sparbank</w:t>
      </w:r>
      <w:r w:rsidR="008B1983">
        <w:rPr>
          <w:sz w:val="22"/>
          <w:szCs w:val="22"/>
        </w:rPr>
        <w:t>,</w:t>
      </w:r>
      <w:r>
        <w:rPr>
          <w:sz w:val="22"/>
          <w:szCs w:val="22"/>
        </w:rPr>
        <w:t xml:space="preserve"> var verksam i Husby kyrka. Det känns roligt att vi under vårt jubileumsår kan bidra till att kyrkan får en flygel som kan höja musikupplevelsern</w:t>
      </w:r>
      <w:r w:rsidR="00B00C45">
        <w:rPr>
          <w:sz w:val="22"/>
          <w:szCs w:val="22"/>
        </w:rPr>
        <w:t xml:space="preserve">a i kyrkan, säger Therese Oljans </w:t>
      </w:r>
      <w:proofErr w:type="spellStart"/>
      <w:r w:rsidR="00B00C45">
        <w:rPr>
          <w:sz w:val="22"/>
          <w:szCs w:val="22"/>
        </w:rPr>
        <w:t>Backliln</w:t>
      </w:r>
      <w:proofErr w:type="spellEnd"/>
      <w:r w:rsidR="00B00C45">
        <w:rPr>
          <w:sz w:val="22"/>
          <w:szCs w:val="22"/>
        </w:rPr>
        <w:t>, marknadsansvarig på Södra Dalarnas Sparbank.</w:t>
      </w:r>
      <w:bookmarkStart w:id="0" w:name="_GoBack"/>
      <w:bookmarkEnd w:id="0"/>
    </w:p>
    <w:p w:rsidR="008B1983" w:rsidRDefault="008B1983" w:rsidP="008B1983">
      <w:pPr>
        <w:pStyle w:val="Default"/>
        <w:rPr>
          <w:sz w:val="22"/>
          <w:szCs w:val="22"/>
        </w:rPr>
      </w:pPr>
    </w:p>
    <w:p w:rsidR="00AA6EF0" w:rsidRDefault="00AA6EF0" w:rsidP="00AA6EF0">
      <w:pPr>
        <w:pStyle w:val="Default"/>
        <w:rPr>
          <w:sz w:val="22"/>
          <w:szCs w:val="22"/>
        </w:rPr>
      </w:pPr>
    </w:p>
    <w:p w:rsidR="00D90401" w:rsidRPr="00DF719B" w:rsidRDefault="00D90401" w:rsidP="00437C3F">
      <w:pPr>
        <w:pStyle w:val="Default"/>
        <w:rPr>
          <w:sz w:val="22"/>
          <w:szCs w:val="22"/>
        </w:rPr>
      </w:pPr>
    </w:p>
    <w:p w:rsidR="00953893" w:rsidRDefault="00437C3F" w:rsidP="00953893">
      <w:pPr>
        <w:pStyle w:val="Default"/>
        <w:rPr>
          <w:b/>
          <w:sz w:val="22"/>
          <w:szCs w:val="22"/>
        </w:rPr>
      </w:pPr>
      <w:r>
        <w:rPr>
          <w:b/>
          <w:sz w:val="22"/>
          <w:szCs w:val="22"/>
        </w:rPr>
        <w:t xml:space="preserve">Medverkande </w:t>
      </w:r>
      <w:r w:rsidR="00953893">
        <w:rPr>
          <w:b/>
          <w:sz w:val="22"/>
          <w:szCs w:val="22"/>
        </w:rPr>
        <w:t xml:space="preserve">på konserten: </w:t>
      </w:r>
    </w:p>
    <w:p w:rsidR="00953893" w:rsidRPr="00953893" w:rsidRDefault="00953893" w:rsidP="00953893">
      <w:pPr>
        <w:pStyle w:val="Default"/>
        <w:rPr>
          <w:sz w:val="22"/>
          <w:szCs w:val="22"/>
        </w:rPr>
      </w:pPr>
      <w:r w:rsidRPr="00953893">
        <w:rPr>
          <w:sz w:val="22"/>
          <w:szCs w:val="22"/>
        </w:rPr>
        <w:t>Birgitta Törnros, piano</w:t>
      </w:r>
    </w:p>
    <w:p w:rsidR="00953893" w:rsidRPr="00953893" w:rsidRDefault="00953893" w:rsidP="00953893">
      <w:pPr>
        <w:pStyle w:val="Default"/>
        <w:rPr>
          <w:sz w:val="22"/>
          <w:szCs w:val="22"/>
        </w:rPr>
      </w:pPr>
      <w:r w:rsidRPr="00953893">
        <w:rPr>
          <w:sz w:val="22"/>
          <w:szCs w:val="22"/>
        </w:rPr>
        <w:t>Camilla Last, mezzosopran</w:t>
      </w:r>
      <w:r w:rsidRPr="00953893">
        <w:rPr>
          <w:sz w:val="22"/>
          <w:szCs w:val="22"/>
        </w:rPr>
        <w:br/>
        <w:t>Helena Haga, mezzosopran</w:t>
      </w:r>
      <w:r w:rsidRPr="00953893">
        <w:rPr>
          <w:sz w:val="22"/>
          <w:szCs w:val="22"/>
        </w:rPr>
        <w:br/>
        <w:t>Christoffer Bengts, bas</w:t>
      </w:r>
      <w:r w:rsidRPr="00953893">
        <w:rPr>
          <w:sz w:val="22"/>
          <w:szCs w:val="22"/>
        </w:rPr>
        <w:br/>
        <w:t>Mikaela Eriksson, sopran</w:t>
      </w:r>
    </w:p>
    <w:p w:rsidR="00D90401" w:rsidRDefault="00953893" w:rsidP="00AA6EF0">
      <w:pPr>
        <w:rPr>
          <w:rFonts w:ascii="Arial" w:eastAsia="Times New Roman" w:hAnsi="Arial" w:cs="Arial"/>
          <w:color w:val="000000"/>
          <w:lang w:eastAsia="sv-SE"/>
        </w:rPr>
      </w:pPr>
      <w:r w:rsidRPr="00953893">
        <w:rPr>
          <w:rFonts w:ascii="Arial" w:eastAsia="Times New Roman" w:hAnsi="Arial" w:cs="Arial"/>
          <w:color w:val="000000"/>
          <w:lang w:eastAsia="sv-SE"/>
        </w:rPr>
        <w:t>Markus Forslund Wilstrand, tenor</w:t>
      </w:r>
    </w:p>
    <w:p w:rsidR="008B1983" w:rsidRDefault="008B1983" w:rsidP="008B1983">
      <w:pPr>
        <w:pStyle w:val="Default"/>
        <w:rPr>
          <w:sz w:val="22"/>
          <w:szCs w:val="22"/>
        </w:rPr>
      </w:pPr>
      <w:r>
        <w:rPr>
          <w:sz w:val="22"/>
          <w:szCs w:val="22"/>
        </w:rPr>
        <w:t xml:space="preserve">Konserten </w:t>
      </w:r>
      <w:r>
        <w:rPr>
          <w:sz w:val="22"/>
          <w:szCs w:val="22"/>
        </w:rPr>
        <w:t xml:space="preserve">har fri entré och </w:t>
      </w:r>
      <w:r>
        <w:rPr>
          <w:sz w:val="22"/>
          <w:szCs w:val="22"/>
        </w:rPr>
        <w:t>arrangeras av Södra Dalarnas Sparbank och Husby Församling.</w:t>
      </w:r>
    </w:p>
    <w:p w:rsidR="008B1983" w:rsidRDefault="008B1983" w:rsidP="00AA6EF0">
      <w:pPr>
        <w:rPr>
          <w:rFonts w:ascii="Arial" w:eastAsia="Times New Roman" w:hAnsi="Arial" w:cs="Arial"/>
          <w:color w:val="000000"/>
          <w:lang w:eastAsia="sv-SE"/>
        </w:rPr>
      </w:pPr>
    </w:p>
    <w:p w:rsidR="00B22ACC" w:rsidRPr="00AA6EF0" w:rsidRDefault="00B22ACC" w:rsidP="00AA6EF0">
      <w:pPr>
        <w:rPr>
          <w:rFonts w:ascii="Arial" w:eastAsia="Times New Roman" w:hAnsi="Arial" w:cs="Arial"/>
          <w:color w:val="000000"/>
          <w:lang w:eastAsia="sv-SE"/>
        </w:rPr>
      </w:pPr>
      <w:r w:rsidRPr="008B1983">
        <w:rPr>
          <w:rFonts w:ascii="Arial" w:eastAsia="Times New Roman" w:hAnsi="Arial" w:cs="Arial"/>
          <w:b/>
          <w:color w:val="000000"/>
          <w:lang w:eastAsia="sv-SE"/>
        </w:rPr>
        <w:t>Tid och plats:</w:t>
      </w:r>
      <w:r>
        <w:rPr>
          <w:rFonts w:ascii="Arial" w:eastAsia="Times New Roman" w:hAnsi="Arial" w:cs="Arial"/>
          <w:color w:val="000000"/>
          <w:lang w:eastAsia="sv-SE"/>
        </w:rPr>
        <w:t xml:space="preserve"> Husby kyrka, kl. 15.00 </w:t>
      </w:r>
      <w:r w:rsidR="008B1983">
        <w:rPr>
          <w:rFonts w:ascii="Arial" w:eastAsia="Times New Roman" w:hAnsi="Arial" w:cs="Arial"/>
          <w:color w:val="000000"/>
          <w:lang w:eastAsia="sv-SE"/>
        </w:rPr>
        <w:t xml:space="preserve">lördagen </w:t>
      </w:r>
      <w:r>
        <w:rPr>
          <w:rFonts w:ascii="Arial" w:eastAsia="Times New Roman" w:hAnsi="Arial" w:cs="Arial"/>
          <w:color w:val="000000"/>
          <w:lang w:eastAsia="sv-SE"/>
        </w:rPr>
        <w:t>den 2 december</w:t>
      </w:r>
    </w:p>
    <w:p w:rsidR="00D90401" w:rsidRPr="00D90401" w:rsidRDefault="00D90401" w:rsidP="00D90401">
      <w:pPr>
        <w:autoSpaceDE w:val="0"/>
        <w:autoSpaceDN w:val="0"/>
        <w:adjustRightInd w:val="0"/>
        <w:spacing w:after="0" w:line="241" w:lineRule="atLeast"/>
        <w:rPr>
          <w:rFonts w:ascii="Arial" w:hAnsi="Arial" w:cs="Arial"/>
          <w:color w:val="000000"/>
        </w:rPr>
      </w:pPr>
    </w:p>
    <w:p w:rsidR="00D90401" w:rsidRPr="00D90401" w:rsidRDefault="008B1983" w:rsidP="00D90401">
      <w:pPr>
        <w:shd w:val="clear" w:color="auto" w:fill="FFFFFF"/>
        <w:spacing w:after="270" w:line="240" w:lineRule="auto"/>
        <w:rPr>
          <w:rFonts w:ascii="Arial" w:hAnsi="Arial" w:cs="Arial"/>
          <w:i/>
        </w:rPr>
      </w:pPr>
      <w:r>
        <w:rPr>
          <w:rFonts w:ascii="Arial" w:hAnsi="Arial" w:cs="Arial"/>
          <w:i/>
        </w:rPr>
        <w:t>Varmt välkommen!</w:t>
      </w:r>
      <w:r w:rsidR="00D90401">
        <w:rPr>
          <w:rFonts w:ascii="Arial" w:hAnsi="Arial" w:cs="Arial"/>
          <w:i/>
        </w:rPr>
        <w:br/>
      </w:r>
    </w:p>
    <w:p w:rsidR="006218D7" w:rsidRDefault="00587B69" w:rsidP="00D90401">
      <w:pPr>
        <w:spacing w:line="360" w:lineRule="auto"/>
        <w:rPr>
          <w:rFonts w:ascii="Arial" w:hAnsi="Arial" w:cs="Arial"/>
          <w:sz w:val="20"/>
          <w:szCs w:val="20"/>
        </w:rPr>
      </w:pPr>
      <w:r w:rsidRPr="00587B69">
        <w:rPr>
          <w:rFonts w:ascii="Arial" w:hAnsi="Arial" w:cs="Arial"/>
          <w:b/>
          <w:sz w:val="20"/>
          <w:szCs w:val="20"/>
        </w:rPr>
        <w:t>För mer information</w:t>
      </w:r>
      <w:r w:rsidR="00BC62DD">
        <w:rPr>
          <w:rFonts w:ascii="Arial" w:hAnsi="Arial" w:cs="Arial"/>
          <w:b/>
          <w:sz w:val="20"/>
          <w:szCs w:val="20"/>
        </w:rPr>
        <w:t xml:space="preserve"> </w:t>
      </w:r>
      <w:r w:rsidR="00B9413B">
        <w:rPr>
          <w:rFonts w:cs="Arial"/>
          <w:sz w:val="20"/>
          <w:szCs w:val="20"/>
        </w:rPr>
        <w:br/>
      </w:r>
      <w:r w:rsidRPr="00587B69">
        <w:rPr>
          <w:rFonts w:ascii="Arial" w:hAnsi="Arial" w:cs="Arial"/>
          <w:sz w:val="20"/>
          <w:szCs w:val="20"/>
        </w:rPr>
        <w:t>Therese Oljans</w:t>
      </w:r>
      <w:r w:rsidR="004C555F">
        <w:rPr>
          <w:rFonts w:ascii="Arial" w:hAnsi="Arial" w:cs="Arial"/>
          <w:sz w:val="20"/>
          <w:szCs w:val="20"/>
        </w:rPr>
        <w:t xml:space="preserve"> Backlin</w:t>
      </w:r>
      <w:r w:rsidRPr="00587B69">
        <w:rPr>
          <w:rFonts w:ascii="Arial" w:hAnsi="Arial" w:cs="Arial"/>
          <w:sz w:val="20"/>
          <w:szCs w:val="20"/>
        </w:rPr>
        <w:t>, Marknads</w:t>
      </w:r>
      <w:r w:rsidR="00682D4D">
        <w:rPr>
          <w:rFonts w:ascii="Arial" w:hAnsi="Arial" w:cs="Arial"/>
          <w:sz w:val="20"/>
          <w:szCs w:val="20"/>
        </w:rPr>
        <w:t>ansvarig</w:t>
      </w:r>
      <w:r w:rsidRPr="00587B69">
        <w:rPr>
          <w:rFonts w:ascii="Arial" w:hAnsi="Arial" w:cs="Arial"/>
          <w:sz w:val="20"/>
          <w:szCs w:val="20"/>
        </w:rPr>
        <w:t xml:space="preserve">, Södra Dalarnas Sparbank, </w:t>
      </w:r>
      <w:r w:rsidR="00682D4D">
        <w:rPr>
          <w:rFonts w:ascii="Arial" w:hAnsi="Arial" w:cs="Arial"/>
          <w:sz w:val="20"/>
          <w:szCs w:val="20"/>
        </w:rPr>
        <w:br/>
      </w:r>
      <w:r w:rsidR="00AA6EF0">
        <w:rPr>
          <w:rFonts w:ascii="Arial" w:hAnsi="Arial" w:cs="Arial"/>
          <w:sz w:val="20"/>
          <w:szCs w:val="20"/>
        </w:rPr>
        <w:t xml:space="preserve">Tel. </w:t>
      </w:r>
      <w:r w:rsidRPr="00587B69">
        <w:rPr>
          <w:rFonts w:ascii="Arial" w:hAnsi="Arial" w:cs="Arial"/>
          <w:sz w:val="20"/>
          <w:szCs w:val="20"/>
        </w:rPr>
        <w:t xml:space="preserve">070-240 69 14, </w:t>
      </w:r>
      <w:hyperlink r:id="rId8" w:history="1">
        <w:r w:rsidR="00AA6EF0" w:rsidRPr="00FF63FE">
          <w:rPr>
            <w:rStyle w:val="Hyperlnk"/>
            <w:rFonts w:ascii="Arial" w:hAnsi="Arial" w:cs="Arial"/>
            <w:sz w:val="20"/>
            <w:szCs w:val="20"/>
          </w:rPr>
          <w:t>therese.oljans@sodradalarnassparbank.se</w:t>
        </w:r>
      </w:hyperlink>
      <w:r w:rsidRPr="00587B69">
        <w:rPr>
          <w:rFonts w:ascii="Arial" w:hAnsi="Arial" w:cs="Arial"/>
          <w:sz w:val="20"/>
          <w:szCs w:val="20"/>
        </w:rPr>
        <w:t xml:space="preserve">. </w:t>
      </w:r>
    </w:p>
    <w:p w:rsidR="00AA6EF0" w:rsidRPr="00AA6EF0" w:rsidRDefault="00AA6EF0" w:rsidP="00D90401">
      <w:pPr>
        <w:spacing w:line="360" w:lineRule="auto"/>
        <w:rPr>
          <w:rFonts w:ascii="Arial" w:hAnsi="Arial" w:cs="Arial"/>
          <w:b/>
          <w:sz w:val="20"/>
          <w:szCs w:val="20"/>
        </w:rPr>
      </w:pPr>
    </w:p>
    <w:p w:rsidR="006D7262" w:rsidRPr="009E4475" w:rsidRDefault="006D7262" w:rsidP="009E4475">
      <w:pPr>
        <w:shd w:val="clear" w:color="auto" w:fill="FFFFFF"/>
        <w:spacing w:after="135" w:line="270" w:lineRule="atLeast"/>
        <w:rPr>
          <w:rFonts w:ascii="Arial" w:eastAsia="Times New Roman" w:hAnsi="Arial" w:cs="Arial"/>
          <w:color w:val="555555"/>
          <w:sz w:val="16"/>
          <w:szCs w:val="16"/>
          <w:lang w:eastAsia="sv-SE"/>
        </w:rPr>
      </w:pPr>
      <w:r w:rsidRPr="00930C7E">
        <w:rPr>
          <w:rFonts w:ascii="Arial" w:eastAsia="Times New Roman" w:hAnsi="Arial" w:cs="Arial"/>
          <w:color w:val="555555"/>
          <w:sz w:val="16"/>
          <w:szCs w:val="16"/>
          <w:lang w:eastAsia="sv-SE"/>
        </w:rPr>
        <w:t>Södra Dalarnas Sparbank är Dalarnas äldsta bank, grundad 1837. Som sparbank skiljer vi oss från andra banker. Det innebär att vi, till skillnad mot bankaktiebolagen, inte har några aktieägare som tar del av bankens överskott. Alla vinstmedel stannar kvar i Sparbanken, därmed kan vi vara med och utveckla Södra Dalarna till en livskraftig region som människo</w:t>
      </w:r>
      <w:r>
        <w:rPr>
          <w:rFonts w:ascii="Arial" w:eastAsia="Times New Roman" w:hAnsi="Arial" w:cs="Arial"/>
          <w:color w:val="555555"/>
          <w:sz w:val="16"/>
          <w:szCs w:val="16"/>
          <w:lang w:eastAsia="sv-SE"/>
        </w:rPr>
        <w:t>r väljer att leva och verka i. </w:t>
      </w:r>
      <w:r w:rsidRPr="00930C7E">
        <w:rPr>
          <w:rFonts w:ascii="Arial" w:eastAsia="Times New Roman" w:hAnsi="Arial" w:cs="Arial"/>
          <w:color w:val="555555"/>
          <w:sz w:val="16"/>
          <w:szCs w:val="16"/>
          <w:lang w:eastAsia="sv-SE"/>
        </w:rPr>
        <w:t xml:space="preserve">Södra Dalarnas Sparbank har sitt huvudkontor i Hedemora och filialer i Stora </w:t>
      </w:r>
      <w:proofErr w:type="spellStart"/>
      <w:r w:rsidRPr="00930C7E">
        <w:rPr>
          <w:rFonts w:ascii="Arial" w:eastAsia="Times New Roman" w:hAnsi="Arial" w:cs="Arial"/>
          <w:color w:val="555555"/>
          <w:sz w:val="16"/>
          <w:szCs w:val="16"/>
          <w:lang w:eastAsia="sv-SE"/>
        </w:rPr>
        <w:t>Skedv</w:t>
      </w:r>
      <w:r>
        <w:rPr>
          <w:rFonts w:ascii="Arial" w:eastAsia="Times New Roman" w:hAnsi="Arial" w:cs="Arial"/>
          <w:color w:val="555555"/>
          <w:sz w:val="16"/>
          <w:szCs w:val="16"/>
          <w:lang w:eastAsia="sv-SE"/>
        </w:rPr>
        <w:t>i</w:t>
      </w:r>
      <w:proofErr w:type="spellEnd"/>
      <w:r>
        <w:rPr>
          <w:rFonts w:ascii="Arial" w:eastAsia="Times New Roman" w:hAnsi="Arial" w:cs="Arial"/>
          <w:color w:val="555555"/>
          <w:sz w:val="16"/>
          <w:szCs w:val="16"/>
          <w:lang w:eastAsia="sv-SE"/>
        </w:rPr>
        <w:t xml:space="preserve"> och </w:t>
      </w:r>
      <w:proofErr w:type="spellStart"/>
      <w:r>
        <w:rPr>
          <w:rFonts w:ascii="Arial" w:eastAsia="Times New Roman" w:hAnsi="Arial" w:cs="Arial"/>
          <w:color w:val="555555"/>
          <w:sz w:val="16"/>
          <w:szCs w:val="16"/>
          <w:lang w:eastAsia="sv-SE"/>
        </w:rPr>
        <w:t>Långshyttan</w:t>
      </w:r>
      <w:proofErr w:type="spellEnd"/>
      <w:r>
        <w:rPr>
          <w:rFonts w:ascii="Arial" w:eastAsia="Times New Roman" w:hAnsi="Arial" w:cs="Arial"/>
          <w:color w:val="555555"/>
          <w:sz w:val="16"/>
          <w:szCs w:val="16"/>
          <w:lang w:eastAsia="sv-SE"/>
        </w:rPr>
        <w:t>. Banken har 43</w:t>
      </w:r>
      <w:r w:rsidRPr="00930C7E">
        <w:rPr>
          <w:rFonts w:ascii="Arial" w:eastAsia="Times New Roman" w:hAnsi="Arial" w:cs="Arial"/>
          <w:color w:val="555555"/>
          <w:sz w:val="16"/>
          <w:szCs w:val="16"/>
          <w:lang w:eastAsia="sv-SE"/>
        </w:rPr>
        <w:t xml:space="preserve"> anställ</w:t>
      </w:r>
      <w:r>
        <w:rPr>
          <w:rFonts w:ascii="Arial" w:eastAsia="Times New Roman" w:hAnsi="Arial" w:cs="Arial"/>
          <w:color w:val="555555"/>
          <w:sz w:val="16"/>
          <w:szCs w:val="16"/>
          <w:lang w:eastAsia="sv-SE"/>
        </w:rPr>
        <w:t>da och en affärsvolym på drygt 10</w:t>
      </w:r>
      <w:r w:rsidRPr="00930C7E">
        <w:rPr>
          <w:rFonts w:ascii="Arial" w:eastAsia="Times New Roman" w:hAnsi="Arial" w:cs="Arial"/>
          <w:color w:val="555555"/>
          <w:sz w:val="16"/>
          <w:szCs w:val="16"/>
          <w:lang w:eastAsia="sv-SE"/>
        </w:rPr>
        <w:t xml:space="preserve"> miljarder kronor</w:t>
      </w:r>
      <w:r w:rsidRPr="00930C7E">
        <w:rPr>
          <w:rFonts w:ascii="Arial" w:eastAsia="Times New Roman" w:hAnsi="Arial" w:cs="Arial"/>
          <w:color w:val="555555"/>
          <w:sz w:val="20"/>
          <w:szCs w:val="20"/>
          <w:lang w:eastAsia="sv-SE"/>
        </w:rPr>
        <w:t xml:space="preserve">. </w:t>
      </w:r>
    </w:p>
    <w:sectPr w:rsidR="006D7262" w:rsidRPr="009E4475" w:rsidSect="00B9413B">
      <w:headerReference w:type="default" r:id="rId9"/>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54" w:rsidRDefault="00FC2754" w:rsidP="002D3AB8">
      <w:pPr>
        <w:spacing w:after="0" w:line="240" w:lineRule="auto"/>
      </w:pPr>
      <w:r>
        <w:separator/>
      </w:r>
    </w:p>
  </w:endnote>
  <w:endnote w:type="continuationSeparator" w:id="0">
    <w:p w:rsidR="00FC2754" w:rsidRDefault="00FC2754" w:rsidP="002D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kal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54" w:rsidRDefault="00FC2754" w:rsidP="002D3AB8">
      <w:pPr>
        <w:spacing w:after="0" w:line="240" w:lineRule="auto"/>
      </w:pPr>
      <w:r>
        <w:separator/>
      </w:r>
    </w:p>
  </w:footnote>
  <w:footnote w:type="continuationSeparator" w:id="0">
    <w:p w:rsidR="00FC2754" w:rsidRDefault="00FC2754" w:rsidP="002D3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7" w:rsidRDefault="00513E37" w:rsidP="002D3AB8">
    <w:pPr>
      <w:pStyle w:val="Sidhuvud"/>
      <w:jc w:val="right"/>
    </w:pPr>
    <w:r w:rsidRPr="002D3AB8">
      <w:rPr>
        <w:noProof/>
        <w:lang w:eastAsia="sv-SE"/>
      </w:rPr>
      <w:drawing>
        <wp:inline distT="0" distB="0" distL="0" distR="0">
          <wp:extent cx="2943225" cy="476250"/>
          <wp:effectExtent l="19050" t="0" r="9525" b="0"/>
          <wp:docPr id="2" name="Bild 1" descr="sl_8114_c_pos_r1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8114_c_pos_r1_letter"/>
                  <pic:cNvPicPr>
                    <a:picLocks noChangeAspect="1" noChangeArrowheads="1"/>
                  </pic:cNvPicPr>
                </pic:nvPicPr>
                <pic:blipFill>
                  <a:blip r:embed="rId1"/>
                  <a:srcRect/>
                  <a:stretch>
                    <a:fillRect/>
                  </a:stretch>
                </pic:blipFill>
                <pic:spPr bwMode="auto">
                  <a:xfrm>
                    <a:off x="0" y="0"/>
                    <a:ext cx="2943225" cy="476250"/>
                  </a:xfrm>
                  <a:prstGeom prst="rect">
                    <a:avLst/>
                  </a:prstGeom>
                  <a:noFill/>
                  <a:ln w="9525">
                    <a:noFill/>
                    <a:miter lim="800000"/>
                    <a:headEnd/>
                    <a:tailEnd/>
                  </a:ln>
                </pic:spPr>
              </pic:pic>
            </a:graphicData>
          </a:graphic>
        </wp:inline>
      </w:drawing>
    </w:r>
  </w:p>
  <w:p w:rsidR="00513E37" w:rsidRDefault="00513E3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27"/>
    <w:multiLevelType w:val="hybridMultilevel"/>
    <w:tmpl w:val="779E7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B633389"/>
    <w:multiLevelType w:val="hybridMultilevel"/>
    <w:tmpl w:val="FDEE4C86"/>
    <w:lvl w:ilvl="0" w:tplc="C03C75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6227"/>
    <w:rsid w:val="00044478"/>
    <w:rsid w:val="000663E5"/>
    <w:rsid w:val="000774FF"/>
    <w:rsid w:val="00096F7E"/>
    <w:rsid w:val="00124C7F"/>
    <w:rsid w:val="00167829"/>
    <w:rsid w:val="00234418"/>
    <w:rsid w:val="002568A8"/>
    <w:rsid w:val="002D3AB8"/>
    <w:rsid w:val="002E7DD6"/>
    <w:rsid w:val="00340C77"/>
    <w:rsid w:val="00353BFE"/>
    <w:rsid w:val="00361CC2"/>
    <w:rsid w:val="004037C2"/>
    <w:rsid w:val="00416366"/>
    <w:rsid w:val="00437C3F"/>
    <w:rsid w:val="0048773A"/>
    <w:rsid w:val="004C3705"/>
    <w:rsid w:val="004C555F"/>
    <w:rsid w:val="00513E37"/>
    <w:rsid w:val="00587B69"/>
    <w:rsid w:val="005C798A"/>
    <w:rsid w:val="006218D7"/>
    <w:rsid w:val="0064546D"/>
    <w:rsid w:val="00665BE3"/>
    <w:rsid w:val="00682D4D"/>
    <w:rsid w:val="00685030"/>
    <w:rsid w:val="006D5CBC"/>
    <w:rsid w:val="006D7262"/>
    <w:rsid w:val="0072626E"/>
    <w:rsid w:val="007D76D7"/>
    <w:rsid w:val="008169AC"/>
    <w:rsid w:val="00865E86"/>
    <w:rsid w:val="008B1983"/>
    <w:rsid w:val="008E458B"/>
    <w:rsid w:val="008F3110"/>
    <w:rsid w:val="00953893"/>
    <w:rsid w:val="009610A6"/>
    <w:rsid w:val="009E4475"/>
    <w:rsid w:val="00A603E1"/>
    <w:rsid w:val="00A636F1"/>
    <w:rsid w:val="00A74FAA"/>
    <w:rsid w:val="00A864E1"/>
    <w:rsid w:val="00AA6EF0"/>
    <w:rsid w:val="00B00C45"/>
    <w:rsid w:val="00B22ACC"/>
    <w:rsid w:val="00B53DA1"/>
    <w:rsid w:val="00B729A6"/>
    <w:rsid w:val="00B9413B"/>
    <w:rsid w:val="00BC62DD"/>
    <w:rsid w:val="00C03A32"/>
    <w:rsid w:val="00C157BB"/>
    <w:rsid w:val="00C766F7"/>
    <w:rsid w:val="00CF4D37"/>
    <w:rsid w:val="00D77E1B"/>
    <w:rsid w:val="00D90401"/>
    <w:rsid w:val="00E144A3"/>
    <w:rsid w:val="00E2192E"/>
    <w:rsid w:val="00E96227"/>
    <w:rsid w:val="00EB7726"/>
    <w:rsid w:val="00EB7E69"/>
    <w:rsid w:val="00FA13AE"/>
    <w:rsid w:val="00FB3AD5"/>
    <w:rsid w:val="00FC2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2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227"/>
    <w:pPr>
      <w:ind w:left="720"/>
      <w:contextualSpacing/>
    </w:pPr>
  </w:style>
  <w:style w:type="paragraph" w:styleId="Ballongtext">
    <w:name w:val="Balloon Text"/>
    <w:basedOn w:val="Normal"/>
    <w:link w:val="BallongtextChar"/>
    <w:uiPriority w:val="99"/>
    <w:semiHidden/>
    <w:unhideWhenUsed/>
    <w:rsid w:val="00E962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227"/>
    <w:rPr>
      <w:rFonts w:ascii="Tahoma" w:hAnsi="Tahoma" w:cs="Tahoma"/>
      <w:sz w:val="16"/>
      <w:szCs w:val="16"/>
    </w:rPr>
  </w:style>
  <w:style w:type="paragraph" w:customStyle="1" w:styleId="Default">
    <w:name w:val="Default"/>
    <w:rsid w:val="00587B69"/>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Sidhuvud">
    <w:name w:val="header"/>
    <w:basedOn w:val="Normal"/>
    <w:link w:val="SidhuvudChar"/>
    <w:uiPriority w:val="99"/>
    <w:unhideWhenUsed/>
    <w:rsid w:val="002D3A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3AB8"/>
  </w:style>
  <w:style w:type="paragraph" w:styleId="Sidfot">
    <w:name w:val="footer"/>
    <w:basedOn w:val="Normal"/>
    <w:link w:val="SidfotChar"/>
    <w:uiPriority w:val="99"/>
    <w:semiHidden/>
    <w:unhideWhenUsed/>
    <w:rsid w:val="002D3AB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D3AB8"/>
  </w:style>
  <w:style w:type="paragraph" w:styleId="Normalwebb">
    <w:name w:val="Normal (Web)"/>
    <w:basedOn w:val="Normal"/>
    <w:uiPriority w:val="99"/>
    <w:unhideWhenUsed/>
    <w:rsid w:val="000663E5"/>
    <w:pPr>
      <w:spacing w:before="100" w:beforeAutospacing="1" w:after="100" w:afterAutospacing="1" w:line="240" w:lineRule="auto"/>
    </w:pPr>
    <w:rPr>
      <w:rFonts w:ascii="Times New Roman" w:hAnsi="Times New Roman" w:cs="Times New Roman"/>
      <w:sz w:val="24"/>
      <w:szCs w:val="24"/>
      <w:lang w:eastAsia="sv-SE"/>
    </w:rPr>
  </w:style>
  <w:style w:type="paragraph" w:customStyle="1" w:styleId="Pa0">
    <w:name w:val="Pa0"/>
    <w:basedOn w:val="Default"/>
    <w:next w:val="Default"/>
    <w:uiPriority w:val="99"/>
    <w:rsid w:val="00437C3F"/>
    <w:pPr>
      <w:spacing w:line="241" w:lineRule="atLeast"/>
    </w:pPr>
    <w:rPr>
      <w:rFonts w:ascii="Tikal Sans" w:eastAsiaTheme="minorHAnsi" w:hAnsi="Tikal Sans" w:cstheme="minorBidi"/>
      <w:color w:val="auto"/>
      <w:lang w:eastAsia="en-US"/>
    </w:rPr>
  </w:style>
  <w:style w:type="character" w:customStyle="1" w:styleId="A4">
    <w:name w:val="A4"/>
    <w:uiPriority w:val="99"/>
    <w:rsid w:val="00437C3F"/>
    <w:rPr>
      <w:rFonts w:cs="Tikal Sans"/>
      <w:color w:val="000000"/>
      <w:sz w:val="40"/>
      <w:szCs w:val="40"/>
    </w:rPr>
  </w:style>
  <w:style w:type="character" w:styleId="Stark">
    <w:name w:val="Strong"/>
    <w:basedOn w:val="Standardstycketeckensnitt"/>
    <w:uiPriority w:val="22"/>
    <w:qFormat/>
    <w:rsid w:val="00A74FAA"/>
    <w:rPr>
      <w:b/>
      <w:bCs/>
    </w:rPr>
  </w:style>
  <w:style w:type="character" w:styleId="Hyperlnk">
    <w:name w:val="Hyperlink"/>
    <w:basedOn w:val="Standardstycketeckensnitt"/>
    <w:uiPriority w:val="99"/>
    <w:unhideWhenUsed/>
    <w:rsid w:val="00AA6E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67734">
      <w:bodyDiv w:val="1"/>
      <w:marLeft w:val="0"/>
      <w:marRight w:val="0"/>
      <w:marTop w:val="0"/>
      <w:marBottom w:val="0"/>
      <w:divBdr>
        <w:top w:val="none" w:sz="0" w:space="0" w:color="auto"/>
        <w:left w:val="none" w:sz="0" w:space="0" w:color="auto"/>
        <w:bottom w:val="none" w:sz="0" w:space="0" w:color="auto"/>
        <w:right w:val="none" w:sz="0" w:space="0" w:color="auto"/>
      </w:divBdr>
      <w:divsChild>
        <w:div w:id="1747995237">
          <w:marLeft w:val="0"/>
          <w:marRight w:val="0"/>
          <w:marTop w:val="0"/>
          <w:marBottom w:val="0"/>
          <w:divBdr>
            <w:top w:val="none" w:sz="0" w:space="0" w:color="auto"/>
            <w:left w:val="none" w:sz="0" w:space="0" w:color="auto"/>
            <w:bottom w:val="none" w:sz="0" w:space="0" w:color="auto"/>
            <w:right w:val="none" w:sz="0" w:space="0" w:color="auto"/>
          </w:divBdr>
          <w:divsChild>
            <w:div w:id="1381516442">
              <w:marLeft w:val="0"/>
              <w:marRight w:val="0"/>
              <w:marTop w:val="0"/>
              <w:marBottom w:val="0"/>
              <w:divBdr>
                <w:top w:val="none" w:sz="0" w:space="0" w:color="auto"/>
                <w:left w:val="none" w:sz="0" w:space="0" w:color="auto"/>
                <w:bottom w:val="none" w:sz="0" w:space="0" w:color="auto"/>
                <w:right w:val="none" w:sz="0" w:space="0" w:color="auto"/>
              </w:divBdr>
              <w:divsChild>
                <w:div w:id="2071537725">
                  <w:marLeft w:val="0"/>
                  <w:marRight w:val="0"/>
                  <w:marTop w:val="0"/>
                  <w:marBottom w:val="0"/>
                  <w:divBdr>
                    <w:top w:val="none" w:sz="0" w:space="0" w:color="auto"/>
                    <w:left w:val="none" w:sz="0" w:space="0" w:color="auto"/>
                    <w:bottom w:val="none" w:sz="0" w:space="0" w:color="auto"/>
                    <w:right w:val="none" w:sz="0" w:space="0" w:color="auto"/>
                  </w:divBdr>
                  <w:divsChild>
                    <w:div w:id="1404378040">
                      <w:marLeft w:val="0"/>
                      <w:marRight w:val="0"/>
                      <w:marTop w:val="0"/>
                      <w:marBottom w:val="0"/>
                      <w:divBdr>
                        <w:top w:val="none" w:sz="0" w:space="0" w:color="auto"/>
                        <w:left w:val="none" w:sz="0" w:space="0" w:color="auto"/>
                        <w:bottom w:val="none" w:sz="0" w:space="0" w:color="auto"/>
                        <w:right w:val="none" w:sz="0" w:space="0" w:color="auto"/>
                      </w:divBdr>
                      <w:divsChild>
                        <w:div w:id="1814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rese.oljans@sodradalarnassparbank.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1</Pages>
  <Words>323</Words>
  <Characters>1718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Swedbank AB (publ)</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p114tho</dc:creator>
  <cp:lastModifiedBy>Therese Oljans Backlin</cp:lastModifiedBy>
  <cp:revision>35</cp:revision>
  <cp:lastPrinted>2017-01-10T10:09:00Z</cp:lastPrinted>
  <dcterms:created xsi:type="dcterms:W3CDTF">2012-01-04T09:45:00Z</dcterms:created>
  <dcterms:modified xsi:type="dcterms:W3CDTF">2017-11-29T21:45:00Z</dcterms:modified>
</cp:coreProperties>
</file>