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EFB" w:rsidRDefault="001C0EF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C0EFB">
        <w:rPr>
          <w:rFonts w:ascii="Times New Roman" w:hAnsi="Times New Roman" w:cs="Times New Roman"/>
          <w:b/>
          <w:noProof/>
          <w:sz w:val="28"/>
          <w:szCs w:val="28"/>
          <w:lang w:eastAsia="sv-SE"/>
        </w:rPr>
        <w:drawing>
          <wp:inline distT="0" distB="0" distL="0" distR="0">
            <wp:extent cx="3676650" cy="657225"/>
            <wp:effectExtent l="19050" t="0" r="0" b="0"/>
            <wp:docPr id="1" name="Bild 1" descr="interr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ro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EFB" w:rsidRDefault="001C0EFB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C0EFB" w:rsidRDefault="001C0EFB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C0EFB" w:rsidRPr="001C0EFB" w:rsidRDefault="001C0EFB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Pressmeddelande från Interflora 2009-02-11</w:t>
      </w:r>
    </w:p>
    <w:p w:rsidR="001C0EFB" w:rsidRDefault="001C0EFB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C0EFB" w:rsidRDefault="001C0EFB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C0EFB" w:rsidRDefault="001C0EFB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C0EFB" w:rsidRDefault="001C0EFB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C0EFB" w:rsidRDefault="001C0EFB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C0EFB" w:rsidRDefault="001C0EFB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03CC9" w:rsidRDefault="00731D3E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31D3E">
        <w:rPr>
          <w:rFonts w:ascii="Times New Roman" w:hAnsi="Times New Roman" w:cs="Times New Roman"/>
          <w:b/>
          <w:sz w:val="28"/>
          <w:szCs w:val="28"/>
        </w:rPr>
        <w:t>Interflora och Markoolio sprider kärlek i Skellefteå</w:t>
      </w:r>
    </w:p>
    <w:p w:rsidR="00731D3E" w:rsidRDefault="00731D3E">
      <w:pPr>
        <w:contextualSpacing/>
        <w:rPr>
          <w:rFonts w:ascii="Times New Roman" w:hAnsi="Times New Roman" w:cs="Times New Roman"/>
        </w:rPr>
      </w:pPr>
    </w:p>
    <w:p w:rsidR="001C0EFB" w:rsidRDefault="001C0EFB">
      <w:pPr>
        <w:contextualSpacing/>
        <w:rPr>
          <w:rFonts w:ascii="Times New Roman" w:hAnsi="Times New Roman" w:cs="Times New Roman"/>
        </w:rPr>
      </w:pPr>
    </w:p>
    <w:p w:rsidR="00731D3E" w:rsidRDefault="00731D3E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På Alla Hjärtans Dag, lördagen den 14 februari, kliver Markoolio upp på scenen i Skellefteå och framför balladen ”Kärlekssång från mig”, i Melodifestivalens 2:a deltävling.</w:t>
      </w:r>
    </w:p>
    <w:p w:rsidR="001C0EFB" w:rsidRDefault="001C0EFB">
      <w:pPr>
        <w:contextualSpacing/>
        <w:rPr>
          <w:rFonts w:ascii="Times New Roman" w:hAnsi="Times New Roman" w:cs="Times New Roman"/>
        </w:rPr>
      </w:pPr>
    </w:p>
    <w:p w:rsidR="00731D3E" w:rsidRDefault="00731D3E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 kärleksbudskapet börjar inte där: redan dagen innan, den 13 februari, kommer Markoolio</w:t>
      </w:r>
      <w:r w:rsidR="00EA5779">
        <w:rPr>
          <w:rFonts w:ascii="Times New Roman" w:hAnsi="Times New Roman" w:cs="Times New Roman"/>
        </w:rPr>
        <w:t xml:space="preserve"> och hans team </w:t>
      </w:r>
      <w:r w:rsidR="001C0EFB">
        <w:rPr>
          <w:rFonts w:ascii="Times New Roman" w:hAnsi="Times New Roman" w:cs="Times New Roman"/>
        </w:rPr>
        <w:t xml:space="preserve">dela ut blommor – ett av världens starkaste kärleksbevis - till de lyckliga Skellefteåborna. Aktiviteten är ett samarbete med Interflora, som helhjärtat stödjer den folkkäre artisten. </w:t>
      </w:r>
      <w:r>
        <w:rPr>
          <w:rFonts w:ascii="Times New Roman" w:hAnsi="Times New Roman" w:cs="Times New Roman"/>
        </w:rPr>
        <w:t xml:space="preserve">  </w:t>
      </w:r>
    </w:p>
    <w:p w:rsidR="00731D3E" w:rsidRDefault="00731D3E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Markooli</w:t>
      </w:r>
      <w:r w:rsidR="001C0EFB">
        <w:rPr>
          <w:rFonts w:ascii="Times New Roman" w:hAnsi="Times New Roman" w:cs="Times New Roman"/>
        </w:rPr>
        <w:t>o blir årets första joker i Melodifestivalen, men är en storfavorit både på Interflora och ute i landet.</w:t>
      </w:r>
    </w:p>
    <w:p w:rsidR="00731D3E" w:rsidRDefault="00731D3E">
      <w:pPr>
        <w:contextualSpacing/>
        <w:rPr>
          <w:rFonts w:ascii="Times New Roman" w:hAnsi="Times New Roman" w:cs="Times New Roman"/>
        </w:rPr>
      </w:pPr>
    </w:p>
    <w:p w:rsidR="001C0EFB" w:rsidRDefault="001C0EFB">
      <w:pPr>
        <w:contextualSpacing/>
        <w:rPr>
          <w:rFonts w:ascii="Times New Roman" w:hAnsi="Times New Roman" w:cs="Times New Roman"/>
        </w:rPr>
      </w:pPr>
    </w:p>
    <w:p w:rsidR="001C0EFB" w:rsidRDefault="001C0EFB">
      <w:pPr>
        <w:contextualSpacing/>
        <w:rPr>
          <w:rFonts w:ascii="Times New Roman" w:hAnsi="Times New Roman" w:cs="Times New Roman"/>
          <w:b/>
          <w:sz w:val="18"/>
          <w:szCs w:val="18"/>
        </w:rPr>
      </w:pPr>
    </w:p>
    <w:p w:rsidR="001C0EFB" w:rsidRDefault="001C0EFB">
      <w:pPr>
        <w:contextualSpacing/>
        <w:rPr>
          <w:rFonts w:ascii="Times New Roman" w:hAnsi="Times New Roman" w:cs="Times New Roman"/>
          <w:b/>
          <w:sz w:val="18"/>
          <w:szCs w:val="18"/>
        </w:rPr>
      </w:pPr>
    </w:p>
    <w:p w:rsidR="001C0EFB" w:rsidRDefault="001C0EFB">
      <w:pPr>
        <w:contextualSpacing/>
        <w:rPr>
          <w:rFonts w:ascii="Times New Roman" w:hAnsi="Times New Roman" w:cs="Times New Roman"/>
          <w:b/>
          <w:sz w:val="18"/>
          <w:szCs w:val="18"/>
        </w:rPr>
      </w:pPr>
    </w:p>
    <w:p w:rsidR="001C0EFB" w:rsidRDefault="001C0EFB">
      <w:pPr>
        <w:contextualSpacing/>
        <w:rPr>
          <w:rFonts w:ascii="Times New Roman" w:hAnsi="Times New Roman" w:cs="Times New Roman"/>
          <w:b/>
          <w:sz w:val="18"/>
          <w:szCs w:val="18"/>
        </w:rPr>
      </w:pPr>
    </w:p>
    <w:p w:rsidR="001C0EFB" w:rsidRDefault="001C0EFB">
      <w:pPr>
        <w:contextualSpacing/>
        <w:rPr>
          <w:rFonts w:ascii="Times New Roman" w:hAnsi="Times New Roman" w:cs="Times New Roman"/>
          <w:b/>
          <w:sz w:val="18"/>
          <w:szCs w:val="18"/>
        </w:rPr>
      </w:pPr>
    </w:p>
    <w:p w:rsidR="001C0EFB" w:rsidRDefault="001C0EFB">
      <w:pPr>
        <w:contextualSpacing/>
        <w:rPr>
          <w:rFonts w:ascii="Times New Roman" w:hAnsi="Times New Roman" w:cs="Times New Roman"/>
          <w:b/>
          <w:sz w:val="18"/>
          <w:szCs w:val="18"/>
        </w:rPr>
      </w:pPr>
    </w:p>
    <w:p w:rsidR="001C0EFB" w:rsidRDefault="001C0EFB">
      <w:pPr>
        <w:contextualSpacing/>
        <w:rPr>
          <w:rFonts w:ascii="Times New Roman" w:hAnsi="Times New Roman" w:cs="Times New Roman"/>
          <w:b/>
          <w:sz w:val="18"/>
          <w:szCs w:val="18"/>
        </w:rPr>
      </w:pPr>
    </w:p>
    <w:p w:rsidR="001C0EFB" w:rsidRDefault="001C0EFB">
      <w:pPr>
        <w:contextualSpacing/>
        <w:rPr>
          <w:rFonts w:ascii="Times New Roman" w:hAnsi="Times New Roman" w:cs="Times New Roman"/>
          <w:b/>
          <w:sz w:val="18"/>
          <w:szCs w:val="18"/>
        </w:rPr>
      </w:pPr>
    </w:p>
    <w:p w:rsidR="001C0EFB" w:rsidRDefault="001C0EFB">
      <w:pPr>
        <w:contextualSpacing/>
        <w:rPr>
          <w:rFonts w:ascii="Times New Roman" w:hAnsi="Times New Roman" w:cs="Times New Roman"/>
          <w:b/>
          <w:sz w:val="18"/>
          <w:szCs w:val="18"/>
        </w:rPr>
      </w:pPr>
    </w:p>
    <w:p w:rsidR="001C0EFB" w:rsidRDefault="001C0EFB">
      <w:pPr>
        <w:contextualSpacing/>
        <w:rPr>
          <w:rFonts w:ascii="Times New Roman" w:hAnsi="Times New Roman" w:cs="Times New Roman"/>
          <w:b/>
          <w:sz w:val="18"/>
          <w:szCs w:val="18"/>
        </w:rPr>
      </w:pPr>
    </w:p>
    <w:p w:rsidR="001C0EFB" w:rsidRDefault="001C0EFB">
      <w:pPr>
        <w:contextualSpacing/>
        <w:rPr>
          <w:rFonts w:ascii="Times New Roman" w:hAnsi="Times New Roman" w:cs="Times New Roman"/>
          <w:b/>
          <w:sz w:val="18"/>
          <w:szCs w:val="18"/>
        </w:rPr>
      </w:pPr>
    </w:p>
    <w:p w:rsidR="001C0EFB" w:rsidRDefault="001C0EFB">
      <w:pPr>
        <w:contextualSpacing/>
        <w:rPr>
          <w:rFonts w:ascii="Times New Roman" w:hAnsi="Times New Roman" w:cs="Times New Roman"/>
          <w:b/>
          <w:sz w:val="18"/>
          <w:szCs w:val="18"/>
        </w:rPr>
      </w:pPr>
    </w:p>
    <w:p w:rsidR="001C0EFB" w:rsidRDefault="001C0EFB">
      <w:pPr>
        <w:contextualSpacing/>
        <w:rPr>
          <w:rFonts w:ascii="Times New Roman" w:hAnsi="Times New Roman" w:cs="Times New Roman"/>
          <w:b/>
          <w:sz w:val="18"/>
          <w:szCs w:val="18"/>
        </w:rPr>
      </w:pPr>
    </w:p>
    <w:p w:rsidR="001C0EFB" w:rsidRDefault="001C0EFB">
      <w:pPr>
        <w:contextualSpacing/>
        <w:rPr>
          <w:rFonts w:ascii="Times New Roman" w:hAnsi="Times New Roman" w:cs="Times New Roman"/>
          <w:b/>
          <w:sz w:val="18"/>
          <w:szCs w:val="18"/>
        </w:rPr>
      </w:pPr>
    </w:p>
    <w:p w:rsidR="001C0EFB" w:rsidRDefault="001C0EFB">
      <w:pPr>
        <w:contextualSpacing/>
        <w:rPr>
          <w:rFonts w:ascii="Times New Roman" w:hAnsi="Times New Roman" w:cs="Times New Roman"/>
          <w:b/>
          <w:sz w:val="18"/>
          <w:szCs w:val="18"/>
        </w:rPr>
      </w:pPr>
    </w:p>
    <w:p w:rsidR="001C0EFB" w:rsidRDefault="001C0EFB">
      <w:pPr>
        <w:contextualSpacing/>
        <w:rPr>
          <w:rFonts w:ascii="Times New Roman" w:hAnsi="Times New Roman" w:cs="Times New Roman"/>
          <w:b/>
          <w:sz w:val="18"/>
          <w:szCs w:val="18"/>
        </w:rPr>
      </w:pPr>
    </w:p>
    <w:p w:rsidR="001C0EFB" w:rsidRDefault="001C0EFB">
      <w:pPr>
        <w:contextualSpacing/>
        <w:rPr>
          <w:rFonts w:ascii="Times New Roman" w:hAnsi="Times New Roman" w:cs="Times New Roman"/>
          <w:b/>
          <w:sz w:val="18"/>
          <w:szCs w:val="18"/>
        </w:rPr>
      </w:pPr>
    </w:p>
    <w:p w:rsidR="001C0EFB" w:rsidRDefault="001C0EFB">
      <w:pPr>
        <w:contextualSpacing/>
        <w:rPr>
          <w:rFonts w:ascii="Times New Roman" w:hAnsi="Times New Roman" w:cs="Times New Roman"/>
          <w:b/>
          <w:sz w:val="18"/>
          <w:szCs w:val="18"/>
        </w:rPr>
      </w:pPr>
    </w:p>
    <w:p w:rsidR="001C0EFB" w:rsidRDefault="001C0EFB">
      <w:pPr>
        <w:contextualSpacing/>
        <w:rPr>
          <w:rFonts w:ascii="Times New Roman" w:hAnsi="Times New Roman" w:cs="Times New Roman"/>
          <w:b/>
          <w:sz w:val="18"/>
          <w:szCs w:val="18"/>
        </w:rPr>
      </w:pPr>
    </w:p>
    <w:p w:rsidR="001C0EFB" w:rsidRDefault="001C0EFB">
      <w:pPr>
        <w:contextualSpacing/>
        <w:rPr>
          <w:rFonts w:ascii="Times New Roman" w:hAnsi="Times New Roman" w:cs="Times New Roman"/>
          <w:b/>
          <w:sz w:val="18"/>
          <w:szCs w:val="18"/>
        </w:rPr>
      </w:pPr>
    </w:p>
    <w:p w:rsidR="001C0EFB" w:rsidRDefault="001C0EFB">
      <w:pPr>
        <w:contextualSpacing/>
        <w:rPr>
          <w:rFonts w:ascii="Times New Roman" w:hAnsi="Times New Roman" w:cs="Times New Roman"/>
          <w:b/>
          <w:sz w:val="18"/>
          <w:szCs w:val="18"/>
        </w:rPr>
      </w:pPr>
    </w:p>
    <w:p w:rsidR="001C0EFB" w:rsidRPr="001C0EFB" w:rsidRDefault="001C0EFB">
      <w:pPr>
        <w:contextualSpacing/>
        <w:rPr>
          <w:rFonts w:ascii="Times New Roman" w:hAnsi="Times New Roman" w:cs="Times New Roman"/>
          <w:b/>
          <w:sz w:val="18"/>
          <w:szCs w:val="18"/>
        </w:rPr>
      </w:pPr>
    </w:p>
    <w:p w:rsidR="001C0EFB" w:rsidRPr="001C0EFB" w:rsidRDefault="001C0EFB">
      <w:pPr>
        <w:contextualSpacing/>
        <w:rPr>
          <w:rFonts w:ascii="Times New Roman" w:hAnsi="Times New Roman" w:cs="Times New Roman"/>
          <w:b/>
          <w:sz w:val="18"/>
          <w:szCs w:val="18"/>
        </w:rPr>
      </w:pPr>
      <w:r w:rsidRPr="001C0EFB">
        <w:rPr>
          <w:rFonts w:ascii="Times New Roman" w:hAnsi="Times New Roman" w:cs="Times New Roman"/>
          <w:b/>
          <w:sz w:val="18"/>
          <w:szCs w:val="18"/>
        </w:rPr>
        <w:t>För mer information, kontakta Anna Ceder, informatör på Interflora:</w:t>
      </w:r>
    </w:p>
    <w:p w:rsidR="001C0EFB" w:rsidRPr="001C0EFB" w:rsidRDefault="001C0EFB">
      <w:pPr>
        <w:contextualSpacing/>
        <w:rPr>
          <w:rFonts w:ascii="Times New Roman" w:hAnsi="Times New Roman" w:cs="Times New Roman"/>
          <w:b/>
          <w:sz w:val="18"/>
          <w:szCs w:val="18"/>
        </w:rPr>
      </w:pPr>
      <w:r w:rsidRPr="001C0EFB">
        <w:rPr>
          <w:rFonts w:ascii="Times New Roman" w:hAnsi="Times New Roman" w:cs="Times New Roman"/>
          <w:b/>
          <w:sz w:val="18"/>
          <w:szCs w:val="18"/>
        </w:rPr>
        <w:t>08-634 44 01, 08-634 44 43, anna.ceder@interflora.se</w:t>
      </w:r>
    </w:p>
    <w:sectPr w:rsidR="001C0EFB" w:rsidRPr="001C0EFB" w:rsidSect="000A2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303CC9"/>
    <w:rsid w:val="000A2A1D"/>
    <w:rsid w:val="001C0EFB"/>
    <w:rsid w:val="00303CC9"/>
    <w:rsid w:val="00731D3E"/>
    <w:rsid w:val="00EA5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A1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C0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C0E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Interflora AB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anna.ceder</dc:creator>
  <cp:keywords/>
  <dc:description/>
  <cp:lastModifiedBy>anna.ceder</cp:lastModifiedBy>
  <cp:revision>3</cp:revision>
  <cp:lastPrinted>2009-02-11T13:26:00Z</cp:lastPrinted>
  <dcterms:created xsi:type="dcterms:W3CDTF">2009-02-11T13:10:00Z</dcterms:created>
  <dcterms:modified xsi:type="dcterms:W3CDTF">2009-02-11T13:32:00Z</dcterms:modified>
</cp:coreProperties>
</file>