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65" w:rsidRDefault="00C10D65" w:rsidP="008C350A">
      <w:pPr>
        <w:jc w:val="right"/>
      </w:pPr>
    </w:p>
    <w:p w:rsidR="004B07C9" w:rsidRPr="004B07C9" w:rsidRDefault="0078182F" w:rsidP="0078182F">
      <w:pPr>
        <w:rPr>
          <w:b/>
          <w:sz w:val="28"/>
          <w:szCs w:val="28"/>
        </w:rPr>
      </w:pPr>
      <w:r>
        <w:rPr>
          <w:b/>
          <w:sz w:val="28"/>
          <w:szCs w:val="28"/>
        </w:rPr>
        <w:t xml:space="preserve">Frisklavet </w:t>
      </w:r>
      <w:proofErr w:type="spellStart"/>
      <w:r>
        <w:rPr>
          <w:b/>
          <w:sz w:val="28"/>
          <w:szCs w:val="28"/>
        </w:rPr>
        <w:t>v</w:t>
      </w:r>
      <w:r w:rsidRPr="00956C1A">
        <w:rPr>
          <w:b/>
          <w:sz w:val="28"/>
          <w:szCs w:val="28"/>
        </w:rPr>
        <w:t>eggie</w:t>
      </w:r>
      <w:proofErr w:type="spellEnd"/>
      <w:r>
        <w:rPr>
          <w:b/>
          <w:sz w:val="28"/>
          <w:szCs w:val="28"/>
        </w:rPr>
        <w:t xml:space="preserve"> </w:t>
      </w:r>
      <w:r w:rsidRPr="00956C1A">
        <w:rPr>
          <w:b/>
          <w:sz w:val="28"/>
          <w:szCs w:val="28"/>
        </w:rPr>
        <w:t xml:space="preserve">burger på en tankstation? Nej vel… </w:t>
      </w:r>
    </w:p>
    <w:p w:rsidR="0078182F" w:rsidRPr="004B07C9" w:rsidRDefault="0078182F" w:rsidP="0078182F">
      <w:pPr>
        <w:rPr>
          <w:b/>
          <w:i/>
          <w:sz w:val="24"/>
          <w:szCs w:val="24"/>
        </w:rPr>
      </w:pPr>
      <w:r w:rsidRPr="004B07C9">
        <w:rPr>
          <w:b/>
          <w:i/>
          <w:sz w:val="24"/>
          <w:szCs w:val="24"/>
        </w:rPr>
        <w:t>Men du læste rigtigt. Circle K lancerer en vegetarburger, som en del af et større tiltag, der handler om at tilbyde kunderne en langt højere kvalitet af mad, end hvad folk traditionelt forbinder med mad fra en tankstation</w:t>
      </w:r>
      <w:r w:rsidR="00071631">
        <w:rPr>
          <w:b/>
          <w:i/>
          <w:sz w:val="24"/>
          <w:szCs w:val="24"/>
        </w:rPr>
        <w:t>.</w:t>
      </w:r>
      <w:r w:rsidRPr="004B07C9">
        <w:rPr>
          <w:b/>
          <w:i/>
          <w:sz w:val="24"/>
          <w:szCs w:val="24"/>
        </w:rPr>
        <w:t xml:space="preserve"> Vegetarburgeren boner ud på både smag, kvalitet og friskhed.</w:t>
      </w:r>
    </w:p>
    <w:p w:rsidR="0078182F" w:rsidRDefault="0078182F" w:rsidP="0078182F">
      <w:r>
        <w:t>De fleste forventer sikkert ikke at finde en vegetarburger i sortimentet på en tankstation, men det laver Circle K nu om på. Fra 18. september føjes vegetarburgeren til menuen i alle de butikker, der i forvejen sælger burgere.</w:t>
      </w:r>
    </w:p>
    <w:p w:rsidR="0078182F" w:rsidRDefault="0078182F" w:rsidP="0078182F">
      <w:r>
        <w:t>- Fremtidens kunder vindes med den bedste mad og den bedste kundeoplevelse, det er vores ambition at kunne levere på især de 2 parametre. Herudover oplever vi en klar samfundsmæssig trend, der går i retning mod mere bæredygtighed, og her vælger mange kødet fra. Vi ser en stigende efterspørgsel efter vegetariske alternativer selvfølgelig fra vegetarerne</w:t>
      </w:r>
      <w:r w:rsidR="00016B23">
        <w:t xml:space="preserve">, men også fra kunder, som lever </w:t>
      </w:r>
      <w:proofErr w:type="spellStart"/>
      <w:r w:rsidR="00016B23">
        <w:t>fleksitarisk</w:t>
      </w:r>
      <w:proofErr w:type="spellEnd"/>
      <w:r>
        <w:t>, dvs.  at de vælger kødet fra en eller flere dage om ugen, fortæller Ann Kirstine Havsteen, som er marketing og kommunikationsdirektør i Circle K.</w:t>
      </w:r>
    </w:p>
    <w:p w:rsidR="0078182F" w:rsidRDefault="0078182F" w:rsidP="0078182F">
      <w:r w:rsidRPr="0078182F">
        <w:rPr>
          <w:b/>
          <w:i/>
          <w:noProof/>
        </w:rPr>
        <mc:AlternateContent>
          <mc:Choice Requires="wps">
            <w:drawing>
              <wp:anchor distT="45720" distB="45720" distL="114300" distR="114300" simplePos="0" relativeHeight="251659264" behindDoc="0" locked="0" layoutInCell="1" allowOverlap="1">
                <wp:simplePos x="0" y="0"/>
                <wp:positionH relativeFrom="column">
                  <wp:posOffset>3737610</wp:posOffset>
                </wp:positionH>
                <wp:positionV relativeFrom="paragraph">
                  <wp:posOffset>2540</wp:posOffset>
                </wp:positionV>
                <wp:extent cx="2514600" cy="2476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0"/>
                        </a:xfrm>
                        <a:prstGeom prst="rect">
                          <a:avLst/>
                        </a:prstGeom>
                        <a:solidFill>
                          <a:srgbClr val="FFFFFF"/>
                        </a:solidFill>
                        <a:ln w="9525">
                          <a:solidFill>
                            <a:srgbClr val="000000"/>
                          </a:solidFill>
                          <a:miter lim="800000"/>
                          <a:headEnd/>
                          <a:tailEnd/>
                        </a:ln>
                      </wps:spPr>
                      <wps:txbx>
                        <w:txbxContent>
                          <w:p w:rsidR="0078182F" w:rsidRPr="004B07C9" w:rsidRDefault="0078182F" w:rsidP="0078182F">
                            <w:pPr>
                              <w:rPr>
                                <w:b/>
                                <w:sz w:val="24"/>
                                <w:szCs w:val="24"/>
                              </w:rPr>
                            </w:pPr>
                            <w:r w:rsidRPr="004B07C9">
                              <w:rPr>
                                <w:b/>
                                <w:sz w:val="24"/>
                                <w:szCs w:val="24"/>
                              </w:rPr>
                              <w:t>Fakta:</w:t>
                            </w:r>
                          </w:p>
                          <w:p w:rsidR="0078182F" w:rsidRDefault="0078182F" w:rsidP="0078182F">
                            <w:bookmarkStart w:id="0" w:name="_Hlk524613913"/>
                            <w:r>
                              <w:t xml:space="preserve">Circle K’s vegetarburger bliver lavet på mørkt brød og selve </w:t>
                            </w:r>
                            <w:r w:rsidRPr="00A529AB">
                              <w:rPr>
                                <w:i/>
                              </w:rPr>
                              <w:t>bøffen</w:t>
                            </w:r>
                            <w:r>
                              <w:t xml:space="preserve"> er lavet af sorte bønner, brune ris, rød peber, </w:t>
                            </w:r>
                            <w:proofErr w:type="spellStart"/>
                            <w:r>
                              <w:t>cous</w:t>
                            </w:r>
                            <w:proofErr w:type="spellEnd"/>
                            <w:r>
                              <w:t xml:space="preserve"> </w:t>
                            </w:r>
                            <w:proofErr w:type="spellStart"/>
                            <w:r>
                              <w:t>cous</w:t>
                            </w:r>
                            <w:proofErr w:type="spellEnd"/>
                            <w:r>
                              <w:t>, løg og krydderier. Og intet andet. Det meget omdiskuterede soja</w:t>
                            </w:r>
                            <w:r w:rsidR="004B07C9">
                              <w:t>proteinpulver</w:t>
                            </w:r>
                            <w:r>
                              <w:t xml:space="preserve"> indgår</w:t>
                            </w:r>
                            <w:r w:rsidR="004B07C9">
                              <w:t xml:space="preserve"> ikke</w:t>
                            </w:r>
                            <w:r>
                              <w:t xml:space="preserve"> i bøffen. De andre ingredienser i burgeren er salat, agurk, løg og mayonnaise - simpelt og lækkert.</w:t>
                            </w:r>
                            <w:bookmarkEnd w:id="0"/>
                            <w:r>
                              <w:t xml:space="preserve"> Burgeren er også velegnet til veganer</w:t>
                            </w:r>
                            <w:bookmarkStart w:id="1" w:name="_GoBack"/>
                            <w:bookmarkEnd w:id="1"/>
                            <w:r>
                              <w:t>e, hvis mayonnaisen fravælges.</w:t>
                            </w:r>
                          </w:p>
                          <w:p w:rsidR="0078182F" w:rsidRPr="0078182F" w:rsidRDefault="0078182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3pt;margin-top:.2pt;width:198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">
                <v:textbox>
                  <w:txbxContent>
                    <w:p w:rsidR="0078182F" w:rsidRPr="004B07C9" w:rsidRDefault="0078182F" w:rsidP="0078182F">
                      <w:pPr>
                        <w:rPr>
                          <w:b/>
                          <w:sz w:val="24"/>
                          <w:szCs w:val="24"/>
                        </w:rPr>
                      </w:pPr>
                      <w:r w:rsidRPr="004B07C9">
                        <w:rPr>
                          <w:b/>
                          <w:sz w:val="24"/>
                          <w:szCs w:val="24"/>
                        </w:rPr>
                        <w:t>Fakta:</w:t>
                      </w:r>
                    </w:p>
                    <w:p w:rsidR="0078182F" w:rsidRDefault="0078182F" w:rsidP="0078182F">
                      <w:bookmarkStart w:id="2" w:name="_Hlk524613913"/>
                      <w:r>
                        <w:t xml:space="preserve">Circle K’s vegetarburger bliver lavet på mørkt brød og selve </w:t>
                      </w:r>
                      <w:r w:rsidRPr="00A529AB">
                        <w:rPr>
                          <w:i/>
                        </w:rPr>
                        <w:t>bøffen</w:t>
                      </w:r>
                      <w:r>
                        <w:t xml:space="preserve"> er lavet af sorte bønner, brune ris, rød peber, </w:t>
                      </w:r>
                      <w:proofErr w:type="spellStart"/>
                      <w:r>
                        <w:t>cous</w:t>
                      </w:r>
                      <w:proofErr w:type="spellEnd"/>
                      <w:r>
                        <w:t xml:space="preserve"> </w:t>
                      </w:r>
                      <w:proofErr w:type="spellStart"/>
                      <w:r>
                        <w:t>cous</w:t>
                      </w:r>
                      <w:proofErr w:type="spellEnd"/>
                      <w:r>
                        <w:t>, løg og krydderier. Og intet andet. Det meget omdiskuterede soja</w:t>
                      </w:r>
                      <w:r w:rsidR="004B07C9">
                        <w:t>proteinpulver</w:t>
                      </w:r>
                      <w:r>
                        <w:t xml:space="preserve"> indgår</w:t>
                      </w:r>
                      <w:r w:rsidR="004B07C9">
                        <w:t xml:space="preserve"> ikke</w:t>
                      </w:r>
                      <w:r>
                        <w:t xml:space="preserve"> i bøffen. De andre ingredienser i burgeren er salat, agurk, løg og mayonnaise - simpelt og lækkert.</w:t>
                      </w:r>
                      <w:bookmarkEnd w:id="2"/>
                      <w:r>
                        <w:t xml:space="preserve"> Burgeren er også velegnet til veganer</w:t>
                      </w:r>
                      <w:bookmarkStart w:id="3" w:name="_GoBack"/>
                      <w:bookmarkEnd w:id="3"/>
                      <w:r>
                        <w:t>e, hvis mayonnaisen fravælges.</w:t>
                      </w:r>
                    </w:p>
                    <w:p w:rsidR="0078182F" w:rsidRPr="0078182F" w:rsidRDefault="0078182F">
                      <w:pPr>
                        <w:rPr>
                          <w:lang w:val="en-US"/>
                        </w:rPr>
                      </w:pPr>
                    </w:p>
                  </w:txbxContent>
                </v:textbox>
                <w10:wrap type="square"/>
              </v:shape>
            </w:pict>
          </mc:Fallback>
        </mc:AlternateContent>
      </w:r>
      <w:r w:rsidRPr="003D263A">
        <w:t>Danskerne bliver vegetarer eller holder kødløse dage som aldrig før. Der er en stigende bevidsthed om at spise mindre kød og bevæggrundene kan være mange, f.eks.</w:t>
      </w:r>
      <w:r>
        <w:t xml:space="preserve"> også</w:t>
      </w:r>
      <w:r w:rsidRPr="003D263A">
        <w:t xml:space="preserve"> sundhed og klima</w:t>
      </w:r>
      <w:r>
        <w:t xml:space="preserve"> og vi har kun lige set</w:t>
      </w:r>
      <w:r w:rsidR="00B06294">
        <w:t xml:space="preserve"> begyndelsen. Der er omkring 140</w:t>
      </w:r>
      <w:r>
        <w:t>.000 vegetarer, som undgår alle former for kød, og antallet vokser kraftigt.</w:t>
      </w:r>
    </w:p>
    <w:p w:rsidR="0078182F" w:rsidRDefault="0078182F" w:rsidP="0078182F">
      <w:r>
        <w:t>Det øgede fokus mærker man også hos Dansk Vegetarisk forening.</w:t>
      </w:r>
      <w:r w:rsidRPr="00227D97">
        <w:t xml:space="preserve"> </w:t>
      </w:r>
      <w:r>
        <w:t xml:space="preserve">”Det er blevet nemmere at være vegetar i de større byer, men når man er på farten, er det stadig en udfordring at få et mættende måltid. Vi er derfor meget glade for, at Circle K som den første kæde af tankstationer sætter en grøn burger på menuen”, siger </w:t>
      </w:r>
      <w:proofErr w:type="spellStart"/>
      <w:r>
        <w:t>DVFs</w:t>
      </w:r>
      <w:proofErr w:type="spellEnd"/>
      <w:r>
        <w:t xml:space="preserve"> generalsekretær Rune-Christoffer Dragsdahl. </w:t>
      </w:r>
    </w:p>
    <w:p w:rsidR="0078182F" w:rsidRDefault="0078182F" w:rsidP="0078182F">
      <w:r>
        <w:t>Udover at føje vegetarburgeren til menuen har Circle K tidligere introduceret en vegetarsandwich og en ratatouille salat, og der er planer om et endnu større udvalg af kødløse varianter.  På 3 Circle K stationer langs motorvejen (Skærup Øst og Vest ved Vejle og Vissenbjerg ved Odense) findes også en vegetarisk pizza.</w:t>
      </w:r>
    </w:p>
    <w:p w:rsidR="0078182F" w:rsidRDefault="0078182F" w:rsidP="0078182F">
      <w:r>
        <w:t xml:space="preserve">Vegetarburgeren fås på </w:t>
      </w:r>
      <w:r w:rsidR="006B63AB">
        <w:t>195</w:t>
      </w:r>
      <w:r>
        <w:t xml:space="preserve"> Circle K stationer, som har frisklavede burgere</w:t>
      </w:r>
    </w:p>
    <w:p w:rsidR="00E34217" w:rsidRDefault="00E34217" w:rsidP="00E34217">
      <w:pPr>
        <w:spacing w:after="0"/>
      </w:pPr>
    </w:p>
    <w:p w:rsidR="00E34217" w:rsidRPr="00E34217" w:rsidRDefault="00E34217" w:rsidP="00E34217">
      <w:pPr>
        <w:spacing w:after="0"/>
        <w:rPr>
          <w:i/>
        </w:rPr>
      </w:pPr>
      <w:r w:rsidRPr="00E34217">
        <w:rPr>
          <w:i/>
        </w:rPr>
        <w:t xml:space="preserve">For yderligere information til pressemeddelelsen kontakt venligst: </w:t>
      </w:r>
    </w:p>
    <w:p w:rsidR="00E34217" w:rsidRPr="00E34217" w:rsidRDefault="00E34217" w:rsidP="00E34217">
      <w:pPr>
        <w:spacing w:after="0"/>
        <w:rPr>
          <w:i/>
        </w:rPr>
      </w:pPr>
      <w:r w:rsidRPr="00E34217">
        <w:rPr>
          <w:i/>
        </w:rPr>
        <w:t xml:space="preserve">Ann Kirstine Havsteen, marketing- og kommunikationsdirektør, Circle K </w:t>
      </w:r>
    </w:p>
    <w:p w:rsidR="00E34217" w:rsidRDefault="00E34217" w:rsidP="00940A5D">
      <w:pPr>
        <w:spacing w:after="0"/>
        <w:rPr>
          <w:lang w:val="en-US"/>
        </w:rPr>
      </w:pPr>
      <w:proofErr w:type="spellStart"/>
      <w:r w:rsidRPr="00E34217">
        <w:rPr>
          <w:i/>
          <w:lang w:val="en-US"/>
        </w:rPr>
        <w:t>Tlf</w:t>
      </w:r>
      <w:proofErr w:type="spellEnd"/>
      <w:r w:rsidRPr="00E34217">
        <w:rPr>
          <w:i/>
          <w:lang w:val="en-US"/>
        </w:rPr>
        <w:t xml:space="preserve">: 3342 4088, e-mail: </w:t>
      </w:r>
      <w:hyperlink r:id="rId7" w:history="1">
        <w:r w:rsidR="00462123" w:rsidRPr="00EF060D">
          <w:rPr>
            <w:rStyle w:val="Hyperlink"/>
            <w:i/>
            <w:lang w:val="en-US"/>
          </w:rPr>
          <w:t>annkirstine.havsteen@circlekeurope.com</w:t>
        </w:r>
      </w:hyperlink>
    </w:p>
    <w:p w:rsidR="00462123" w:rsidRPr="00462123" w:rsidRDefault="00462123" w:rsidP="00940A5D">
      <w:pPr>
        <w:spacing w:after="0"/>
        <w:rPr>
          <w:lang w:val="en-US"/>
        </w:rPr>
      </w:pPr>
    </w:p>
    <w:sectPr w:rsidR="00462123" w:rsidRPr="00462123">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F32" w:rsidRDefault="00B06F32" w:rsidP="00B06F32">
      <w:pPr>
        <w:spacing w:after="0" w:line="240" w:lineRule="auto"/>
      </w:pPr>
      <w:r>
        <w:separator/>
      </w:r>
    </w:p>
  </w:endnote>
  <w:endnote w:type="continuationSeparator" w:id="0">
    <w:p w:rsidR="00B06F32" w:rsidRDefault="00B06F32" w:rsidP="00B0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F32" w:rsidRDefault="00C4395F">
    <w:pPr>
      <w:pStyle w:val="Footer"/>
    </w:pPr>
    <w:r>
      <w:t>I 2016 skiftede Statoil navn til Circle K, og d</w:t>
    </w:r>
    <w:r w:rsidR="00B06F32">
      <w:t xml:space="preserve">er findes </w:t>
    </w:r>
    <w:r>
      <w:t xml:space="preserve">i dag </w:t>
    </w:r>
    <w:r w:rsidR="00B06F32">
      <w:t xml:space="preserve">244 Circle K servicestationer i Danmark. </w:t>
    </w:r>
    <w:r w:rsidR="007F5FA0">
      <w:t xml:space="preserve">Circle K er ejet af det canadiske selskab Alimentation </w:t>
    </w:r>
    <w:proofErr w:type="spellStart"/>
    <w:r w:rsidR="007F5FA0">
      <w:t>Couche-Tard</w:t>
    </w:r>
    <w:proofErr w:type="spellEnd"/>
    <w:r w:rsidR="007F5FA0">
      <w:t xml:space="preserve"> og findes på verdensplan i 23 lande. I Danmark har Circle K ca. 3.500 medarbejdere.</w:t>
    </w:r>
    <w:r w:rsidR="001621ED">
      <w:t xml:space="preserve"> Læs mere om Circle K på www.circlek.dk</w:t>
    </w:r>
  </w:p>
  <w:p w:rsidR="00B06F32" w:rsidRDefault="00B06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F32" w:rsidRDefault="00B06F32" w:rsidP="00B06F32">
      <w:pPr>
        <w:spacing w:after="0" w:line="240" w:lineRule="auto"/>
      </w:pPr>
      <w:r>
        <w:separator/>
      </w:r>
    </w:p>
  </w:footnote>
  <w:footnote w:type="continuationSeparator" w:id="0">
    <w:p w:rsidR="00B06F32" w:rsidRDefault="00B06F32" w:rsidP="00B0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4E" w:rsidRDefault="00FB4A4E" w:rsidP="00FB4A4E">
    <w:r w:rsidRPr="005442D3">
      <w:rPr>
        <w:rFonts w:ascii="Arial" w:hAnsi="Arial" w:cs="Arial"/>
        <w:noProof/>
        <w:color w:val="929496"/>
        <w:sz w:val="28"/>
        <w:szCs w:val="28"/>
        <w:lang w:val="sv-SE" w:eastAsia="sv-SE"/>
      </w:rPr>
      <w:drawing>
        <wp:anchor distT="0" distB="0" distL="114300" distR="114300" simplePos="0" relativeHeight="251659264" behindDoc="0" locked="0" layoutInCell="1" allowOverlap="1" wp14:anchorId="3BB4BE7E" wp14:editId="1FFCC117">
          <wp:simplePos x="0" y="0"/>
          <wp:positionH relativeFrom="margin">
            <wp:posOffset>4729480</wp:posOffset>
          </wp:positionH>
          <wp:positionV relativeFrom="paragraph">
            <wp:posOffset>-133350</wp:posOffset>
          </wp:positionV>
          <wp:extent cx="1518920" cy="571500"/>
          <wp:effectExtent l="0" t="0" r="5080" b="0"/>
          <wp:wrapSquare wrapText="bothSides"/>
          <wp:docPr id="7" name="Obrázek 6" descr="circle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k_logo.jpg"/>
                  <pic:cNvPicPr/>
                </pic:nvPicPr>
                <pic:blipFill>
                  <a:blip r:embed="rId1"/>
                  <a:stretch>
                    <a:fillRect/>
                  </a:stretch>
                </pic:blipFill>
                <pic:spPr>
                  <a:xfrm>
                    <a:off x="0" y="0"/>
                    <a:ext cx="1518920" cy="571500"/>
                  </a:xfrm>
                  <a:prstGeom prst="rect">
                    <a:avLst/>
                  </a:prstGeom>
                </pic:spPr>
              </pic:pic>
            </a:graphicData>
          </a:graphic>
        </wp:anchor>
      </w:drawing>
    </w:r>
    <w:r w:rsidR="00C4395F">
      <w:tab/>
      <w:t xml:space="preserve">     </w:t>
    </w:r>
  </w:p>
  <w:p w:rsidR="00FB4A4E" w:rsidRDefault="00FB4A4E" w:rsidP="00FB4A4E">
    <w:pPr>
      <w:pStyle w:val="Footer"/>
      <w:jc w:val="right"/>
      <w:rPr>
        <w:rFonts w:ascii="Arial" w:hAnsi="Arial" w:cs="Arial"/>
        <w:bCs/>
        <w:i/>
        <w:iCs/>
        <w:color w:val="7F7F7F" w:themeColor="text1" w:themeTint="80"/>
        <w:sz w:val="14"/>
        <w:szCs w:val="14"/>
      </w:rPr>
    </w:pPr>
  </w:p>
  <w:p w:rsidR="00FB4A4E" w:rsidRDefault="00FB4A4E" w:rsidP="00FB4A4E">
    <w:pPr>
      <w:pStyle w:val="Footer"/>
      <w:jc w:val="right"/>
      <w:rPr>
        <w:rFonts w:ascii="Arial" w:hAnsi="Arial" w:cs="Arial"/>
        <w:bCs/>
        <w:i/>
        <w:iCs/>
        <w:color w:val="7F7F7F" w:themeColor="text1" w:themeTint="80"/>
        <w:sz w:val="14"/>
        <w:szCs w:val="14"/>
      </w:rPr>
    </w:pPr>
  </w:p>
  <w:p w:rsidR="00FB4A4E" w:rsidRPr="00FB4A4E" w:rsidRDefault="00FB4A4E" w:rsidP="00FB4A4E">
    <w:pPr>
      <w:pStyle w:val="Footer"/>
      <w:jc w:val="right"/>
      <w:rPr>
        <w:rFonts w:ascii="Arial" w:hAnsi="Arial" w:cs="Arial"/>
        <w:color w:val="7F7F7F" w:themeColor="text1" w:themeTint="80"/>
        <w:sz w:val="14"/>
        <w:szCs w:val="14"/>
        <w:lang w:val="en-US"/>
      </w:rPr>
    </w:pPr>
    <w:r w:rsidRPr="00FB4A4E">
      <w:rPr>
        <w:rFonts w:ascii="Arial" w:hAnsi="Arial" w:cs="Arial"/>
        <w:bCs/>
        <w:i/>
        <w:iCs/>
        <w:color w:val="7F7F7F" w:themeColor="text1" w:themeTint="80"/>
        <w:sz w:val="14"/>
        <w:szCs w:val="14"/>
        <w:lang w:val="en-US"/>
      </w:rPr>
      <w:t>Part of Alimentation Couche-Tard</w:t>
    </w:r>
  </w:p>
  <w:p w:rsidR="00B06F32" w:rsidRPr="00FB4A4E" w:rsidRDefault="00B06F32" w:rsidP="00C4395F">
    <w:pPr>
      <w:pStyle w:val="Header"/>
      <w:tabs>
        <w:tab w:val="clear" w:pos="4819"/>
        <w:tab w:val="clear" w:pos="9638"/>
        <w:tab w:val="left" w:pos="732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85CB8"/>
    <w:multiLevelType w:val="hybridMultilevel"/>
    <w:tmpl w:val="8CD67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9603AB4"/>
    <w:multiLevelType w:val="hybridMultilevel"/>
    <w:tmpl w:val="87D46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7B"/>
    <w:rsid w:val="00016B23"/>
    <w:rsid w:val="00071631"/>
    <w:rsid w:val="00114104"/>
    <w:rsid w:val="00147B39"/>
    <w:rsid w:val="001621ED"/>
    <w:rsid w:val="0018679E"/>
    <w:rsid w:val="001B0593"/>
    <w:rsid w:val="001F6DFD"/>
    <w:rsid w:val="0029039B"/>
    <w:rsid w:val="00305B46"/>
    <w:rsid w:val="00321748"/>
    <w:rsid w:val="003C5452"/>
    <w:rsid w:val="003E4A8C"/>
    <w:rsid w:val="00462123"/>
    <w:rsid w:val="00462F1A"/>
    <w:rsid w:val="00481A60"/>
    <w:rsid w:val="004A2616"/>
    <w:rsid w:val="004B07C9"/>
    <w:rsid w:val="004D2A7B"/>
    <w:rsid w:val="004D3E62"/>
    <w:rsid w:val="005A79B3"/>
    <w:rsid w:val="005B2212"/>
    <w:rsid w:val="005E1351"/>
    <w:rsid w:val="00682F84"/>
    <w:rsid w:val="00685C77"/>
    <w:rsid w:val="006B63AB"/>
    <w:rsid w:val="006D51B5"/>
    <w:rsid w:val="00704C95"/>
    <w:rsid w:val="00732561"/>
    <w:rsid w:val="007745DB"/>
    <w:rsid w:val="0078182F"/>
    <w:rsid w:val="00785583"/>
    <w:rsid w:val="007F5FA0"/>
    <w:rsid w:val="008B27E2"/>
    <w:rsid w:val="008C350A"/>
    <w:rsid w:val="009225C7"/>
    <w:rsid w:val="009256BB"/>
    <w:rsid w:val="00940A5D"/>
    <w:rsid w:val="009C7C20"/>
    <w:rsid w:val="00B06294"/>
    <w:rsid w:val="00B06F32"/>
    <w:rsid w:val="00B35D87"/>
    <w:rsid w:val="00B75193"/>
    <w:rsid w:val="00B80CDB"/>
    <w:rsid w:val="00BF003F"/>
    <w:rsid w:val="00C10D65"/>
    <w:rsid w:val="00C4395F"/>
    <w:rsid w:val="00C45745"/>
    <w:rsid w:val="00C504E8"/>
    <w:rsid w:val="00C83F58"/>
    <w:rsid w:val="00E04D0C"/>
    <w:rsid w:val="00E2761E"/>
    <w:rsid w:val="00E34217"/>
    <w:rsid w:val="00E73089"/>
    <w:rsid w:val="00E85E2B"/>
    <w:rsid w:val="00EA2FAF"/>
    <w:rsid w:val="00F13137"/>
    <w:rsid w:val="00FB4A4E"/>
    <w:rsid w:val="00FF49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51AD4"/>
  <w15:chartTrackingRefBased/>
  <w15:docId w15:val="{14826A4C-E59D-471C-9070-DF2CC32F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137"/>
    <w:pPr>
      <w:ind w:left="720"/>
      <w:contextualSpacing/>
    </w:pPr>
  </w:style>
  <w:style w:type="paragraph" w:styleId="BalloonText">
    <w:name w:val="Balloon Text"/>
    <w:basedOn w:val="Normal"/>
    <w:link w:val="BalloonTextChar"/>
    <w:uiPriority w:val="99"/>
    <w:semiHidden/>
    <w:unhideWhenUsed/>
    <w:rsid w:val="00BF0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3F"/>
    <w:rPr>
      <w:rFonts w:ascii="Segoe UI" w:hAnsi="Segoe UI" w:cs="Segoe UI"/>
      <w:sz w:val="18"/>
      <w:szCs w:val="18"/>
    </w:rPr>
  </w:style>
  <w:style w:type="character" w:styleId="Hyperlink">
    <w:name w:val="Hyperlink"/>
    <w:basedOn w:val="DefaultParagraphFont"/>
    <w:uiPriority w:val="99"/>
    <w:unhideWhenUsed/>
    <w:rsid w:val="00462123"/>
    <w:rPr>
      <w:color w:val="0563C1" w:themeColor="hyperlink"/>
      <w:u w:val="single"/>
    </w:rPr>
  </w:style>
  <w:style w:type="character" w:styleId="UnresolvedMention">
    <w:name w:val="Unresolved Mention"/>
    <w:basedOn w:val="DefaultParagraphFont"/>
    <w:uiPriority w:val="99"/>
    <w:semiHidden/>
    <w:unhideWhenUsed/>
    <w:rsid w:val="00462123"/>
    <w:rPr>
      <w:color w:val="808080"/>
      <w:shd w:val="clear" w:color="auto" w:fill="E6E6E6"/>
    </w:rPr>
  </w:style>
  <w:style w:type="paragraph" w:styleId="Header">
    <w:name w:val="header"/>
    <w:basedOn w:val="Normal"/>
    <w:link w:val="HeaderChar"/>
    <w:uiPriority w:val="99"/>
    <w:unhideWhenUsed/>
    <w:rsid w:val="00B06F3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06F32"/>
  </w:style>
  <w:style w:type="paragraph" w:styleId="Footer">
    <w:name w:val="footer"/>
    <w:basedOn w:val="Normal"/>
    <w:link w:val="FooterChar"/>
    <w:unhideWhenUsed/>
    <w:rsid w:val="00B06F32"/>
    <w:pPr>
      <w:tabs>
        <w:tab w:val="center" w:pos="4819"/>
        <w:tab w:val="right" w:pos="9638"/>
      </w:tabs>
      <w:spacing w:after="0" w:line="240" w:lineRule="auto"/>
    </w:pPr>
  </w:style>
  <w:style w:type="character" w:customStyle="1" w:styleId="FooterChar">
    <w:name w:val="Footer Char"/>
    <w:basedOn w:val="DefaultParagraphFont"/>
    <w:link w:val="Footer"/>
    <w:rsid w:val="00B0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kirstine.havsteen@circlekeur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McBeth</dc:creator>
  <cp:keywords/>
  <dc:description/>
  <cp:lastModifiedBy>Linda McBeth</cp:lastModifiedBy>
  <cp:revision>2</cp:revision>
  <cp:lastPrinted>2018-09-18T06:16:00Z</cp:lastPrinted>
  <dcterms:created xsi:type="dcterms:W3CDTF">2018-09-18T10:48:00Z</dcterms:created>
  <dcterms:modified xsi:type="dcterms:W3CDTF">2018-09-18T10:48:00Z</dcterms:modified>
</cp:coreProperties>
</file>