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F06D" w14:textId="05EF4CE0" w:rsidR="00257779" w:rsidRPr="00383701" w:rsidRDefault="003A0B96" w:rsidP="00383701">
      <w:pPr>
        <w:pStyle w:val="Heading1"/>
        <w:rPr>
          <w:lang w:val="nb-NO"/>
        </w:rPr>
      </w:pPr>
      <w:r w:rsidRPr="003A0B96">
        <w:rPr>
          <w:lang w:val="nb-NO"/>
        </w:rPr>
        <w:t>F</w:t>
      </w:r>
      <w:r>
        <w:rPr>
          <w:lang w:val="nb-NO"/>
        </w:rPr>
        <w:t>Ns Miljøprogram</w:t>
      </w:r>
      <w:r w:rsidR="00051F79">
        <w:rPr>
          <w:lang w:val="nb-NO"/>
        </w:rPr>
        <w:t>s</w:t>
      </w:r>
      <w:r>
        <w:rPr>
          <w:lang w:val="nb-NO"/>
        </w:rPr>
        <w:t xml:space="preserve"> </w:t>
      </w:r>
      <w:r w:rsidR="00383701">
        <w:rPr>
          <w:lang w:val="nb-NO"/>
        </w:rPr>
        <w:t>G</w:t>
      </w:r>
      <w:r w:rsidR="00383701" w:rsidRPr="00383701">
        <w:rPr>
          <w:lang w:val="nb-NO"/>
        </w:rPr>
        <w:t xml:space="preserve">EO-6: </w:t>
      </w:r>
      <w:r w:rsidR="00051F79">
        <w:rPr>
          <w:lang w:val="nb-NO"/>
        </w:rPr>
        <w:br/>
      </w:r>
      <w:r w:rsidR="00383701" w:rsidRPr="00383701">
        <w:rPr>
          <w:lang w:val="nb-NO"/>
        </w:rPr>
        <w:t xml:space="preserve">En rapport om </w:t>
      </w:r>
      <w:r w:rsidR="006A2DFD">
        <w:rPr>
          <w:lang w:val="nb-NO"/>
        </w:rPr>
        <w:t xml:space="preserve">hvordan vi skal </w:t>
      </w:r>
      <w:r w:rsidR="00383701" w:rsidRPr="00383701">
        <w:rPr>
          <w:lang w:val="nb-NO"/>
        </w:rPr>
        <w:t>redde verden</w:t>
      </w:r>
      <w:r w:rsidR="00383701">
        <w:rPr>
          <w:lang w:val="nb-NO"/>
        </w:rPr>
        <w:t xml:space="preserve"> – sammen </w:t>
      </w:r>
    </w:p>
    <w:p w14:paraId="0B485BB2" w14:textId="4B935D98" w:rsidR="00257779" w:rsidRPr="00981C6B" w:rsidRDefault="002E3ED8">
      <w:pPr>
        <w:rPr>
          <w:b/>
          <w:lang w:val="nb-NO"/>
        </w:rPr>
      </w:pPr>
      <w:r>
        <w:rPr>
          <w:b/>
          <w:lang w:val="nb-NO"/>
        </w:rPr>
        <w:t xml:space="preserve">UNEA-4, </w:t>
      </w:r>
      <w:r w:rsidR="00257779" w:rsidRPr="00981C6B">
        <w:rPr>
          <w:b/>
          <w:lang w:val="nb-NO"/>
        </w:rPr>
        <w:t>Nairobi, 13. mars 2019: FN</w:t>
      </w:r>
      <w:r w:rsidR="004E64CC" w:rsidRPr="00981C6B">
        <w:rPr>
          <w:b/>
          <w:lang w:val="nb-NO"/>
        </w:rPr>
        <w:t>s Miljøprogram</w:t>
      </w:r>
      <w:r w:rsidR="00257779" w:rsidRPr="00981C6B">
        <w:rPr>
          <w:b/>
          <w:lang w:val="nb-NO"/>
        </w:rPr>
        <w:t xml:space="preserve"> </w:t>
      </w:r>
      <w:r w:rsidR="00B21C10" w:rsidRPr="00981C6B">
        <w:rPr>
          <w:b/>
          <w:lang w:val="nb-NO"/>
        </w:rPr>
        <w:t>lanserer</w:t>
      </w:r>
      <w:r w:rsidR="00257779" w:rsidRPr="00981C6B">
        <w:rPr>
          <w:b/>
          <w:lang w:val="nb-NO"/>
        </w:rPr>
        <w:t xml:space="preserve"> </w:t>
      </w:r>
      <w:r w:rsidR="00573197" w:rsidRPr="00981C6B">
        <w:rPr>
          <w:b/>
          <w:lang w:val="nb-NO"/>
        </w:rPr>
        <w:t xml:space="preserve">i dag </w:t>
      </w:r>
      <w:r w:rsidR="00B21C10" w:rsidRPr="00981C6B">
        <w:rPr>
          <w:b/>
          <w:lang w:val="nb-NO"/>
        </w:rPr>
        <w:t>sin</w:t>
      </w:r>
      <w:r w:rsidR="00257779" w:rsidRPr="00981C6B">
        <w:rPr>
          <w:b/>
          <w:lang w:val="nb-NO"/>
        </w:rPr>
        <w:t xml:space="preserve"> </w:t>
      </w:r>
      <w:r w:rsidR="00573197" w:rsidRPr="00981C6B">
        <w:rPr>
          <w:b/>
          <w:lang w:val="nb-NO"/>
        </w:rPr>
        <w:t xml:space="preserve">sjette </w:t>
      </w:r>
      <w:r w:rsidR="00257779" w:rsidRPr="00981C6B">
        <w:rPr>
          <w:b/>
          <w:lang w:val="nb-NO"/>
        </w:rPr>
        <w:t>Global Environment Outlook</w:t>
      </w:r>
      <w:r w:rsidR="00B21C10" w:rsidRPr="00981C6B">
        <w:rPr>
          <w:b/>
          <w:lang w:val="nb-NO"/>
        </w:rPr>
        <w:t>-rapport «</w:t>
      </w:r>
      <w:r w:rsidR="00573197" w:rsidRPr="00981C6B">
        <w:rPr>
          <w:b/>
          <w:lang w:val="nb-NO"/>
        </w:rPr>
        <w:t xml:space="preserve">GEO-6: </w:t>
      </w:r>
      <w:r w:rsidR="00B21C10" w:rsidRPr="00981C6B">
        <w:rPr>
          <w:b/>
          <w:lang w:val="nb-NO"/>
        </w:rPr>
        <w:t>Healthy Planet</w:t>
      </w:r>
      <w:r w:rsidR="00D44D4F" w:rsidRPr="00981C6B">
        <w:rPr>
          <w:b/>
          <w:lang w:val="nb-NO"/>
        </w:rPr>
        <w:t>,</w:t>
      </w:r>
      <w:r w:rsidR="00B21C10" w:rsidRPr="00981C6B">
        <w:rPr>
          <w:b/>
          <w:lang w:val="nb-NO"/>
        </w:rPr>
        <w:t xml:space="preserve"> Healthy People»</w:t>
      </w:r>
      <w:r w:rsidR="00257779" w:rsidRPr="00981C6B">
        <w:rPr>
          <w:b/>
          <w:lang w:val="nb-NO"/>
        </w:rPr>
        <w:t xml:space="preserve">. I den samles kunnskap om miljøets tilstand </w:t>
      </w:r>
      <w:r w:rsidR="00D44D4F" w:rsidRPr="00981C6B">
        <w:rPr>
          <w:b/>
          <w:lang w:val="nb-NO"/>
        </w:rPr>
        <w:t>p</w:t>
      </w:r>
      <w:r w:rsidR="00257779" w:rsidRPr="00981C6B">
        <w:rPr>
          <w:b/>
          <w:lang w:val="nb-NO"/>
        </w:rPr>
        <w:t>er i dag, og det trekkes linjer og skisseres scenarioer for hvordan tilstanden kan</w:t>
      </w:r>
      <w:r w:rsidR="00D44D4F" w:rsidRPr="00981C6B">
        <w:rPr>
          <w:b/>
          <w:lang w:val="nb-NO"/>
        </w:rPr>
        <w:t xml:space="preserve"> og bør</w:t>
      </w:r>
      <w:r w:rsidR="00257779" w:rsidRPr="00981C6B">
        <w:rPr>
          <w:b/>
          <w:lang w:val="nb-NO"/>
        </w:rPr>
        <w:t xml:space="preserve"> utvikle seg framover. </w:t>
      </w:r>
    </w:p>
    <w:p w14:paraId="71F263D3" w14:textId="77777777" w:rsidR="00981C6B" w:rsidRDefault="00981C6B" w:rsidP="00573197">
      <w:pPr>
        <w:rPr>
          <w:lang w:val="nb-NO"/>
        </w:rPr>
      </w:pPr>
      <w:r>
        <w:rPr>
          <w:lang w:val="nb-NO"/>
        </w:rPr>
        <w:t xml:space="preserve">– </w:t>
      </w:r>
      <w:r w:rsidR="0051164C">
        <w:rPr>
          <w:lang w:val="nb-NO"/>
        </w:rPr>
        <w:t xml:space="preserve">Disse </w:t>
      </w:r>
      <w:r w:rsidR="00180E03">
        <w:rPr>
          <w:lang w:val="nb-NO"/>
        </w:rPr>
        <w:t>GEO-</w:t>
      </w:r>
      <w:r w:rsidR="0051164C">
        <w:rPr>
          <w:lang w:val="nb-NO"/>
        </w:rPr>
        <w:t xml:space="preserve">rapportene </w:t>
      </w:r>
      <w:r w:rsidR="0034704A">
        <w:rPr>
          <w:lang w:val="nb-NO"/>
        </w:rPr>
        <w:t xml:space="preserve">er </w:t>
      </w:r>
      <w:r w:rsidR="00180E03" w:rsidRPr="005831EB">
        <w:rPr>
          <w:lang w:val="nb-NO"/>
        </w:rPr>
        <w:t>FNs Miljøprogram</w:t>
      </w:r>
      <w:r w:rsidR="00180E03">
        <w:rPr>
          <w:lang w:val="nb-NO"/>
        </w:rPr>
        <w:t>s</w:t>
      </w:r>
      <w:r w:rsidR="00180E03" w:rsidRPr="005831EB">
        <w:rPr>
          <w:lang w:val="nb-NO"/>
        </w:rPr>
        <w:t xml:space="preserve"> </w:t>
      </w:r>
      <w:r w:rsidR="00180E03">
        <w:rPr>
          <w:lang w:val="nb-NO"/>
        </w:rPr>
        <w:t xml:space="preserve">hovedpublikasjoner, </w:t>
      </w:r>
      <w:r w:rsidR="0034704A" w:rsidRPr="00FF32DC">
        <w:rPr>
          <w:lang w:val="nb-NO"/>
        </w:rPr>
        <w:t xml:space="preserve">og </w:t>
      </w:r>
      <w:r w:rsidR="00180E03">
        <w:rPr>
          <w:lang w:val="nb-NO"/>
        </w:rPr>
        <w:t xml:space="preserve">den som publiseres nå </w:t>
      </w:r>
      <w:r w:rsidR="0034704A" w:rsidRPr="00FF32DC">
        <w:rPr>
          <w:lang w:val="nb-NO"/>
        </w:rPr>
        <w:t xml:space="preserve">er </w:t>
      </w:r>
      <w:r w:rsidR="00180E03" w:rsidRPr="00FF32DC">
        <w:rPr>
          <w:rFonts w:eastAsia="Times New Roman" w:cstheme="minorHAnsi"/>
          <w:lang w:val="nb-NO"/>
        </w:rPr>
        <w:t>den mest omfattende rapporten om det globale miljøet siden 2012</w:t>
      </w:r>
      <w:r w:rsidR="0051164C">
        <w:rPr>
          <w:lang w:val="nb-NO"/>
        </w:rPr>
        <w:t>, forteller forskningsdirektør Cristina Guerreiro</w:t>
      </w:r>
      <w:r w:rsidR="00180E03">
        <w:rPr>
          <w:lang w:val="nb-NO"/>
        </w:rPr>
        <w:t xml:space="preserve"> fra NILU – Norsk institutt for luftforskning. Hun</w:t>
      </w:r>
      <w:r w:rsidR="0051164C">
        <w:rPr>
          <w:lang w:val="nb-NO"/>
        </w:rPr>
        <w:t xml:space="preserve"> har </w:t>
      </w:r>
      <w:r w:rsidR="00333ECA">
        <w:rPr>
          <w:lang w:val="nb-NO"/>
        </w:rPr>
        <w:t>ledet arbeidet i</w:t>
      </w:r>
      <w:r w:rsidR="0051164C">
        <w:rPr>
          <w:lang w:val="nb-NO"/>
        </w:rPr>
        <w:t xml:space="preserve"> kapittel 5 om luft</w:t>
      </w:r>
      <w:r w:rsidR="00333ECA" w:rsidRPr="00333ECA">
        <w:rPr>
          <w:lang w:val="nb-NO"/>
        </w:rPr>
        <w:t xml:space="preserve"> </w:t>
      </w:r>
      <w:r w:rsidR="00333ECA">
        <w:rPr>
          <w:lang w:val="nb-NO"/>
        </w:rPr>
        <w:t>og</w:t>
      </w:r>
      <w:r w:rsidR="00180E03">
        <w:rPr>
          <w:lang w:val="nb-NO"/>
        </w:rPr>
        <w:t xml:space="preserve"> også</w:t>
      </w:r>
      <w:r w:rsidR="00333ECA">
        <w:rPr>
          <w:lang w:val="nb-NO"/>
        </w:rPr>
        <w:t xml:space="preserve"> vært med på å skrive kapittel 12</w:t>
      </w:r>
      <w:r w:rsidR="00180E03">
        <w:rPr>
          <w:lang w:val="nb-NO"/>
        </w:rPr>
        <w:t xml:space="preserve"> om </w:t>
      </w:r>
      <w:r w:rsidR="00FF32DC">
        <w:rPr>
          <w:lang w:val="nb-NO"/>
        </w:rPr>
        <w:t>luftpolitikk og –retningslinjer («Air policy»)</w:t>
      </w:r>
      <w:r w:rsidR="0051164C">
        <w:rPr>
          <w:lang w:val="nb-NO"/>
        </w:rPr>
        <w:t xml:space="preserve">. </w:t>
      </w:r>
    </w:p>
    <w:p w14:paraId="7AEC7D46" w14:textId="77777777" w:rsidR="0051164C" w:rsidRDefault="0051164C" w:rsidP="00573197">
      <w:pPr>
        <w:rPr>
          <w:lang w:val="nb-NO"/>
        </w:rPr>
      </w:pPr>
      <w:r>
        <w:rPr>
          <w:lang w:val="nb-NO"/>
        </w:rPr>
        <w:t xml:space="preserve">Eksperter innen ulike felt fra hele verden inviteres til å delta i arbeidet med rapporten, og nettopp denne tverrfagligheten </w:t>
      </w:r>
      <w:r w:rsidR="0034704A">
        <w:rPr>
          <w:lang w:val="nb-NO"/>
        </w:rPr>
        <w:t xml:space="preserve">med fokus på FNs utviklingsmål </w:t>
      </w:r>
      <w:r>
        <w:rPr>
          <w:lang w:val="nb-NO"/>
        </w:rPr>
        <w:t xml:space="preserve">mener Guerreiro er en av rapportens styrker. </w:t>
      </w:r>
    </w:p>
    <w:p w14:paraId="5D8EEEB9" w14:textId="77777777" w:rsidR="002A442B" w:rsidRDefault="002A442B" w:rsidP="002A442B">
      <w:pPr>
        <w:pStyle w:val="Heading2"/>
        <w:rPr>
          <w:lang w:val="nb-NO"/>
        </w:rPr>
      </w:pPr>
      <w:r>
        <w:rPr>
          <w:lang w:val="nb-NO"/>
        </w:rPr>
        <w:t>Krever globalt samarbeid</w:t>
      </w:r>
    </w:p>
    <w:p w14:paraId="4F6918A1" w14:textId="47275923" w:rsidR="007F4515" w:rsidRDefault="004D214A" w:rsidP="00573197">
      <w:pPr>
        <w:rPr>
          <w:lang w:val="nb-NO"/>
        </w:rPr>
      </w:pPr>
      <w:r>
        <w:rPr>
          <w:lang w:val="nb-NO"/>
        </w:rPr>
        <w:t xml:space="preserve">Hovedbudskapet i </w:t>
      </w:r>
      <w:r w:rsidR="002E3ED8">
        <w:rPr>
          <w:lang w:val="nb-NO"/>
        </w:rPr>
        <w:t>«</w:t>
      </w:r>
      <w:r>
        <w:rPr>
          <w:lang w:val="nb-NO"/>
        </w:rPr>
        <w:t>GEO-6: Healthy Planet, Healthy People</w:t>
      </w:r>
      <w:r w:rsidR="002E3ED8">
        <w:rPr>
          <w:lang w:val="nb-NO"/>
        </w:rPr>
        <w:t>»</w:t>
      </w:r>
      <w:r>
        <w:rPr>
          <w:lang w:val="nb-NO"/>
        </w:rPr>
        <w:t xml:space="preserve"> er at tiden for å handle er nå. I</w:t>
      </w:r>
      <w:r w:rsidR="007F4515">
        <w:rPr>
          <w:lang w:val="nb-NO"/>
        </w:rPr>
        <w:t xml:space="preserve">kke bærekraftige </w:t>
      </w:r>
      <w:r w:rsidR="007F4515" w:rsidRPr="007F4515">
        <w:rPr>
          <w:lang w:val="nb-NO"/>
        </w:rPr>
        <w:t>menneskelige aktiviteter har</w:t>
      </w:r>
      <w:r w:rsidR="0031664E">
        <w:rPr>
          <w:lang w:val="nb-NO"/>
        </w:rPr>
        <w:t xml:space="preserve"> over lang tid</w:t>
      </w:r>
      <w:r w:rsidR="007F4515" w:rsidRPr="007F4515">
        <w:rPr>
          <w:lang w:val="nb-NO"/>
        </w:rPr>
        <w:t xml:space="preserve"> forringet jordas</w:t>
      </w:r>
      <w:r w:rsidR="007F4515">
        <w:rPr>
          <w:lang w:val="nb-NO"/>
        </w:rPr>
        <w:t xml:space="preserve"> økosystemer</w:t>
      </w:r>
      <w:r w:rsidR="007F4515" w:rsidRPr="007F4515">
        <w:rPr>
          <w:lang w:val="nb-NO"/>
        </w:rPr>
        <w:t>, og true</w:t>
      </w:r>
      <w:r w:rsidR="007F4515">
        <w:rPr>
          <w:lang w:val="nb-NO"/>
        </w:rPr>
        <w:t>r nå det</w:t>
      </w:r>
      <w:r w:rsidR="007F4515" w:rsidRPr="007F4515">
        <w:rPr>
          <w:lang w:val="nb-NO"/>
        </w:rPr>
        <w:t xml:space="preserve"> økologiske grunnlag</w:t>
      </w:r>
      <w:r w:rsidR="007F4515">
        <w:rPr>
          <w:lang w:val="nb-NO"/>
        </w:rPr>
        <w:t>et for verdenssamfunnet</w:t>
      </w:r>
      <w:r w:rsidR="0031664E">
        <w:rPr>
          <w:lang w:val="nb-NO"/>
        </w:rPr>
        <w:t>. D</w:t>
      </w:r>
      <w:r w:rsidR="007F4515">
        <w:rPr>
          <w:lang w:val="nb-NO"/>
        </w:rPr>
        <w:t>et h</w:t>
      </w:r>
      <w:r w:rsidR="007F4515" w:rsidRPr="007F4515">
        <w:rPr>
          <w:lang w:val="nb-NO"/>
        </w:rPr>
        <w:t>aster</w:t>
      </w:r>
      <w:r w:rsidR="007F4515">
        <w:rPr>
          <w:lang w:val="nb-NO"/>
        </w:rPr>
        <w:t xml:space="preserve"> å iverksette</w:t>
      </w:r>
      <w:r w:rsidR="007F4515" w:rsidRPr="007F4515">
        <w:rPr>
          <w:lang w:val="nb-NO"/>
        </w:rPr>
        <w:t xml:space="preserve"> </w:t>
      </w:r>
      <w:r w:rsidR="0031664E">
        <w:rPr>
          <w:lang w:val="nb-NO"/>
        </w:rPr>
        <w:t>tiltak</w:t>
      </w:r>
      <w:r w:rsidR="0031664E" w:rsidRPr="007F4515">
        <w:rPr>
          <w:lang w:val="nb-NO"/>
        </w:rPr>
        <w:t xml:space="preserve"> </w:t>
      </w:r>
      <w:r w:rsidR="007F4515">
        <w:rPr>
          <w:lang w:val="nb-NO"/>
        </w:rPr>
        <w:t xml:space="preserve">som kan stanse og </w:t>
      </w:r>
      <w:r w:rsidR="007F4515" w:rsidRPr="007F4515">
        <w:rPr>
          <w:lang w:val="nb-NO"/>
        </w:rPr>
        <w:t>reversere denne situasjonen</w:t>
      </w:r>
      <w:r>
        <w:rPr>
          <w:lang w:val="nb-NO"/>
        </w:rPr>
        <w:t xml:space="preserve">. </w:t>
      </w:r>
    </w:p>
    <w:p w14:paraId="0DE2C823" w14:textId="77777777" w:rsidR="002A442B" w:rsidRDefault="007F4515" w:rsidP="00573197">
      <w:pPr>
        <w:rPr>
          <w:lang w:val="nb-NO"/>
        </w:rPr>
      </w:pPr>
      <w:r w:rsidRPr="007F4515">
        <w:rPr>
          <w:lang w:val="nb-NO"/>
        </w:rPr>
        <w:t xml:space="preserve">Viktige tiltak </w:t>
      </w:r>
      <w:r>
        <w:rPr>
          <w:lang w:val="nb-NO"/>
        </w:rPr>
        <w:t>vil være å</w:t>
      </w:r>
      <w:r w:rsidRPr="007F4515">
        <w:rPr>
          <w:lang w:val="nb-NO"/>
        </w:rPr>
        <w:t xml:space="preserve"> redusere nedbryting av land, tap av biologisk mangfold og l</w:t>
      </w:r>
      <w:r>
        <w:rPr>
          <w:lang w:val="nb-NO"/>
        </w:rPr>
        <w:t xml:space="preserve">uft-, land- og vannforurensning. </w:t>
      </w:r>
      <w:r w:rsidR="002A442B">
        <w:rPr>
          <w:lang w:val="nb-NO"/>
        </w:rPr>
        <w:t>B</w:t>
      </w:r>
      <w:r w:rsidRPr="007F4515">
        <w:rPr>
          <w:lang w:val="nb-NO"/>
        </w:rPr>
        <w:t xml:space="preserve">edre </w:t>
      </w:r>
      <w:r>
        <w:rPr>
          <w:lang w:val="nb-NO"/>
        </w:rPr>
        <w:t>forvaltning av vann</w:t>
      </w:r>
      <w:r w:rsidR="00504F30">
        <w:rPr>
          <w:lang w:val="nb-NO"/>
        </w:rPr>
        <w:t>, luft</w:t>
      </w:r>
      <w:r>
        <w:rPr>
          <w:lang w:val="nb-NO"/>
        </w:rPr>
        <w:t xml:space="preserve"> og andre ressurser</w:t>
      </w:r>
      <w:r w:rsidR="002A442B">
        <w:rPr>
          <w:lang w:val="nb-NO"/>
        </w:rPr>
        <w:t xml:space="preserve"> må på plass</w:t>
      </w:r>
      <w:r>
        <w:rPr>
          <w:lang w:val="nb-NO"/>
        </w:rPr>
        <w:t xml:space="preserve">, </w:t>
      </w:r>
      <w:r w:rsidR="00504F30">
        <w:rPr>
          <w:lang w:val="nb-NO"/>
        </w:rPr>
        <w:t>utslipp av klimagass</w:t>
      </w:r>
      <w:r w:rsidR="0066517B">
        <w:rPr>
          <w:lang w:val="nb-NO"/>
        </w:rPr>
        <w:t xml:space="preserve">er </w:t>
      </w:r>
      <w:r w:rsidR="002A442B">
        <w:rPr>
          <w:lang w:val="nb-NO"/>
        </w:rPr>
        <w:t xml:space="preserve">stanses, og </w:t>
      </w:r>
      <w:r>
        <w:rPr>
          <w:lang w:val="nb-NO"/>
        </w:rPr>
        <w:t xml:space="preserve">ressurser </w:t>
      </w:r>
      <w:r w:rsidR="002A442B">
        <w:rPr>
          <w:lang w:val="nb-NO"/>
        </w:rPr>
        <w:t xml:space="preserve">må fordeles og brukes </w:t>
      </w:r>
      <w:r>
        <w:rPr>
          <w:lang w:val="nb-NO"/>
        </w:rPr>
        <w:t xml:space="preserve">mer effektivt. </w:t>
      </w:r>
      <w:r w:rsidR="00504F30">
        <w:rPr>
          <w:lang w:val="nb-NO"/>
        </w:rPr>
        <w:t>M</w:t>
      </w:r>
      <w:r w:rsidR="002A442B">
        <w:rPr>
          <w:lang w:val="nb-NO"/>
        </w:rPr>
        <w:t xml:space="preserve">yndighetene i alle verdens land må i langt større grad satse på </w:t>
      </w:r>
      <w:r w:rsidRPr="007F4515">
        <w:rPr>
          <w:lang w:val="nb-NO"/>
        </w:rPr>
        <w:t xml:space="preserve">forebygging og styring av risiko og katastrofer. </w:t>
      </w:r>
      <w:r w:rsidR="0031664E">
        <w:rPr>
          <w:lang w:val="nb-NO"/>
        </w:rPr>
        <w:t>Målet må være å sikre sunne, meningsfylte liv og et sunt miljø for alle, nå og i framtiden.</w:t>
      </w:r>
    </w:p>
    <w:p w14:paraId="50248C8E" w14:textId="77777777" w:rsidR="007F4515" w:rsidRDefault="002A442B" w:rsidP="00573197">
      <w:pPr>
        <w:rPr>
          <w:lang w:val="nb-NO"/>
        </w:rPr>
      </w:pPr>
      <w:r>
        <w:rPr>
          <w:lang w:val="nb-NO"/>
        </w:rPr>
        <w:t xml:space="preserve">– </w:t>
      </w:r>
      <w:r w:rsidR="007F4515" w:rsidRPr="007F4515">
        <w:rPr>
          <w:lang w:val="nb-NO"/>
        </w:rPr>
        <w:t>Al</w:t>
      </w:r>
      <w:r>
        <w:rPr>
          <w:lang w:val="nb-NO"/>
        </w:rPr>
        <w:t>t dette krever en mer ambisiøs og effektiv</w:t>
      </w:r>
      <w:r w:rsidR="007F4515" w:rsidRPr="007F4515">
        <w:rPr>
          <w:lang w:val="nb-NO"/>
        </w:rPr>
        <w:t xml:space="preserve"> politi</w:t>
      </w:r>
      <w:r>
        <w:rPr>
          <w:lang w:val="nb-NO"/>
        </w:rPr>
        <w:t>sk styring på tvers av både land og sektorer, sier Guerreiro, – og akkurat den tankegangen er gjennomgående i hele rapporten. Dette er ikke utfordringer som kan løses av ett land alene, det må globalt samarbeid til.</w:t>
      </w:r>
    </w:p>
    <w:p w14:paraId="2530F303" w14:textId="77777777" w:rsidR="00981C6B" w:rsidRDefault="00981C6B" w:rsidP="00981C6B">
      <w:pPr>
        <w:pStyle w:val="Heading2"/>
        <w:rPr>
          <w:lang w:val="nb-NO"/>
        </w:rPr>
      </w:pPr>
      <w:r>
        <w:rPr>
          <w:lang w:val="nb-NO"/>
        </w:rPr>
        <w:t>Hva vet vi</w:t>
      </w:r>
      <w:r w:rsidR="005F73FD">
        <w:rPr>
          <w:lang w:val="nb-NO"/>
        </w:rPr>
        <w:t xml:space="preserve"> nå</w:t>
      </w:r>
      <w:r>
        <w:rPr>
          <w:lang w:val="nb-NO"/>
        </w:rPr>
        <w:t>, og hva kan vi gjøre videre?</w:t>
      </w:r>
    </w:p>
    <w:p w14:paraId="61E7823E" w14:textId="77777777" w:rsidR="00573197" w:rsidRDefault="0051164C" w:rsidP="00573197">
      <w:pPr>
        <w:rPr>
          <w:lang w:val="nb-NO"/>
        </w:rPr>
      </w:pPr>
      <w:r>
        <w:rPr>
          <w:lang w:val="nb-NO"/>
        </w:rPr>
        <w:t>Hensikten</w:t>
      </w:r>
      <w:r w:rsidR="00573197">
        <w:rPr>
          <w:lang w:val="nb-NO"/>
        </w:rPr>
        <w:t xml:space="preserve"> med rapporten er</w:t>
      </w:r>
      <w:r w:rsidR="002A442B">
        <w:rPr>
          <w:lang w:val="nb-NO"/>
        </w:rPr>
        <w:t xml:space="preserve"> altså</w:t>
      </w:r>
      <w:r w:rsidR="00573197">
        <w:rPr>
          <w:lang w:val="nb-NO"/>
        </w:rPr>
        <w:t xml:space="preserve"> å </w:t>
      </w:r>
      <w:r w:rsidR="00A01CFC">
        <w:rPr>
          <w:lang w:val="nb-NO"/>
        </w:rPr>
        <w:t>støtte</w:t>
      </w:r>
      <w:r w:rsidR="006F3A5C">
        <w:rPr>
          <w:lang w:val="nb-NO"/>
        </w:rPr>
        <w:t xml:space="preserve"> myndigheter</w:t>
      </w:r>
      <w:r w:rsidR="00EC54FC">
        <w:rPr>
          <w:lang w:val="nb-NO"/>
        </w:rPr>
        <w:t xml:space="preserve"> og</w:t>
      </w:r>
      <w:r w:rsidR="00180E03">
        <w:rPr>
          <w:lang w:val="nb-NO"/>
        </w:rPr>
        <w:t xml:space="preserve"> </w:t>
      </w:r>
      <w:r w:rsidR="006F3A5C">
        <w:rPr>
          <w:lang w:val="nb-NO"/>
        </w:rPr>
        <w:t>andre beslutningstakere</w:t>
      </w:r>
      <w:r w:rsidR="00180E03">
        <w:rPr>
          <w:lang w:val="nb-NO"/>
        </w:rPr>
        <w:t xml:space="preserve"> </w:t>
      </w:r>
      <w:r w:rsidR="00573197">
        <w:rPr>
          <w:lang w:val="nb-NO"/>
        </w:rPr>
        <w:t xml:space="preserve">i arbeidet med å nå FNs bærekraftsmål, oppfylle </w:t>
      </w:r>
      <w:r w:rsidR="00A01CFC">
        <w:rPr>
          <w:lang w:val="nb-NO"/>
        </w:rPr>
        <w:t xml:space="preserve">internasjonale </w:t>
      </w:r>
      <w:r w:rsidR="00573197">
        <w:rPr>
          <w:lang w:val="nb-NO"/>
        </w:rPr>
        <w:t xml:space="preserve">forpliktelser </w:t>
      </w:r>
      <w:r w:rsidR="00A01CFC">
        <w:rPr>
          <w:lang w:val="nb-NO"/>
        </w:rPr>
        <w:t>som f.eks.</w:t>
      </w:r>
      <w:r w:rsidR="00573197">
        <w:rPr>
          <w:lang w:val="nb-NO"/>
        </w:rPr>
        <w:t xml:space="preserve"> Parisavtalen</w:t>
      </w:r>
      <w:r w:rsidR="00A01CFC">
        <w:rPr>
          <w:lang w:val="nb-NO"/>
        </w:rPr>
        <w:t xml:space="preserve">, og forhåpentligvis </w:t>
      </w:r>
      <w:r w:rsidR="002A442B">
        <w:rPr>
          <w:lang w:val="nb-NO"/>
        </w:rPr>
        <w:t>overholde</w:t>
      </w:r>
      <w:r w:rsidR="00A01CFC">
        <w:rPr>
          <w:lang w:val="nb-NO"/>
        </w:rPr>
        <w:t xml:space="preserve"> </w:t>
      </w:r>
      <w:r w:rsidR="00504F30">
        <w:rPr>
          <w:lang w:val="nb-NO"/>
        </w:rPr>
        <w:t>1</w:t>
      </w:r>
      <w:r w:rsidR="0066517B">
        <w:rPr>
          <w:lang w:val="nb-NO"/>
        </w:rPr>
        <w:t>,</w:t>
      </w:r>
      <w:r w:rsidR="00504F30">
        <w:rPr>
          <w:lang w:val="nb-NO"/>
        </w:rPr>
        <w:t>5</w:t>
      </w:r>
      <w:r w:rsidR="00A01CFC">
        <w:rPr>
          <w:lang w:val="nb-NO"/>
        </w:rPr>
        <w:t xml:space="preserve">-gradersmålet. </w:t>
      </w:r>
    </w:p>
    <w:p w14:paraId="097C81A8" w14:textId="77777777" w:rsidR="00573197" w:rsidRDefault="0051164C" w:rsidP="00A01CFC">
      <w:pPr>
        <w:rPr>
          <w:lang w:val="nb-NO"/>
        </w:rPr>
      </w:pPr>
      <w:r>
        <w:rPr>
          <w:lang w:val="nb-NO"/>
        </w:rPr>
        <w:t xml:space="preserve">Som grunnlag for dette inneholder </w:t>
      </w:r>
      <w:r w:rsidR="00A01CFC">
        <w:rPr>
          <w:lang w:val="nb-NO"/>
        </w:rPr>
        <w:t xml:space="preserve">rapporten </w:t>
      </w:r>
      <w:r>
        <w:rPr>
          <w:lang w:val="nb-NO"/>
        </w:rPr>
        <w:t xml:space="preserve">faktabaserte </w:t>
      </w:r>
      <w:r w:rsidR="00A01CFC">
        <w:rPr>
          <w:lang w:val="nb-NO"/>
        </w:rPr>
        <w:t>vurdering</w:t>
      </w:r>
      <w:r>
        <w:rPr>
          <w:lang w:val="nb-NO"/>
        </w:rPr>
        <w:t>er</w:t>
      </w:r>
      <w:r w:rsidR="00A01CFC">
        <w:rPr>
          <w:lang w:val="nb-NO"/>
        </w:rPr>
        <w:t xml:space="preserve"> av </w:t>
      </w:r>
      <w:r w:rsidR="00573197" w:rsidRPr="00573197">
        <w:rPr>
          <w:lang w:val="nb-NO"/>
        </w:rPr>
        <w:t>nyere vitenskapelig</w:t>
      </w:r>
      <w:r w:rsidR="00A01CFC">
        <w:rPr>
          <w:lang w:val="nb-NO"/>
        </w:rPr>
        <w:t xml:space="preserve"> </w:t>
      </w:r>
      <w:r>
        <w:rPr>
          <w:lang w:val="nb-NO"/>
        </w:rPr>
        <w:t>miljø</w:t>
      </w:r>
      <w:r w:rsidR="00A01CFC">
        <w:rPr>
          <w:lang w:val="nb-NO"/>
        </w:rPr>
        <w:t>informasjon og data</w:t>
      </w:r>
      <w:r>
        <w:rPr>
          <w:lang w:val="nb-NO"/>
        </w:rPr>
        <w:t xml:space="preserve"> samt analyser av n</w:t>
      </w:r>
      <w:r w:rsidR="00573197" w:rsidRPr="00573197">
        <w:rPr>
          <w:lang w:val="nb-NO"/>
        </w:rPr>
        <w:t>åværende og tidligere miljøpolitikk</w:t>
      </w:r>
      <w:r>
        <w:rPr>
          <w:lang w:val="nb-NO"/>
        </w:rPr>
        <w:t xml:space="preserve">. I tillegg tar den for seg hvilke ulike muligheter vi har for å </w:t>
      </w:r>
      <w:r w:rsidR="00A01CFC">
        <w:rPr>
          <w:lang w:val="nb-NO"/>
        </w:rPr>
        <w:t xml:space="preserve">oppnå bærekraftig </w:t>
      </w:r>
      <w:r w:rsidR="00573197" w:rsidRPr="00573197">
        <w:rPr>
          <w:lang w:val="nb-NO"/>
        </w:rPr>
        <w:t>utvikling innen 2050.</w:t>
      </w:r>
    </w:p>
    <w:p w14:paraId="0886CA8C" w14:textId="77777777" w:rsidR="00C720AB" w:rsidRDefault="00981C6B" w:rsidP="00A01CFC">
      <w:pPr>
        <w:rPr>
          <w:lang w:val="nb-NO"/>
        </w:rPr>
      </w:pPr>
      <w:r>
        <w:rPr>
          <w:lang w:val="nb-NO"/>
        </w:rPr>
        <w:t xml:space="preserve">– Rapporten er forholdsvis praktisk i sin form, sier Guerreiro, – selv om den ikke er en fasit for hva man </w:t>
      </w:r>
      <w:r w:rsidRPr="00981C6B">
        <w:rPr>
          <w:i/>
          <w:lang w:val="nb-NO"/>
        </w:rPr>
        <w:t>må</w:t>
      </w:r>
      <w:r>
        <w:rPr>
          <w:lang w:val="nb-NO"/>
        </w:rPr>
        <w:t xml:space="preserve"> gjøre. I stedet skisserer den ulike veier framover basert på eksisterende kunnskap. Den sier noe om hvilke tiltak som så langt har vist seg å virke, hvilke som ikke har virket, og ser på hvordan videre utvikling kan foregå.</w:t>
      </w:r>
      <w:r w:rsidR="00015397">
        <w:rPr>
          <w:lang w:val="nb-NO"/>
        </w:rPr>
        <w:t xml:space="preserve"> GEO-6-rapporten er dessuten ikke forbeholdt politikere, alle som ønsker å </w:t>
      </w:r>
      <w:r w:rsidR="0031664E">
        <w:rPr>
          <w:lang w:val="nb-NO"/>
        </w:rPr>
        <w:t>lære</w:t>
      </w:r>
      <w:r w:rsidR="00015397">
        <w:rPr>
          <w:lang w:val="nb-NO"/>
        </w:rPr>
        <w:t xml:space="preserve"> mer om miljø og miljøpolitikk vil ha glede av å lese den. </w:t>
      </w:r>
    </w:p>
    <w:p w14:paraId="36151F66" w14:textId="77777777" w:rsidR="00981C6B" w:rsidRDefault="00981C6B" w:rsidP="00C720AB">
      <w:pPr>
        <w:pStyle w:val="Heading2"/>
        <w:rPr>
          <w:lang w:val="nb-NO"/>
        </w:rPr>
      </w:pPr>
      <w:r>
        <w:rPr>
          <w:lang w:val="nb-NO"/>
        </w:rPr>
        <w:t xml:space="preserve">Fra dagens miljødrivere til </w:t>
      </w:r>
      <w:r w:rsidR="00A94C7A">
        <w:rPr>
          <w:lang w:val="nb-NO"/>
        </w:rPr>
        <w:t>framtidsscenarioer</w:t>
      </w:r>
    </w:p>
    <w:p w14:paraId="63624AEB" w14:textId="77777777" w:rsidR="0051164C" w:rsidRDefault="00C720AB" w:rsidP="00A01CFC">
      <w:pPr>
        <w:rPr>
          <w:lang w:val="nb-NO"/>
        </w:rPr>
      </w:pPr>
      <w:r>
        <w:rPr>
          <w:lang w:val="nb-NO"/>
        </w:rPr>
        <w:t>Rapporten er svært omfangsrik, hele 744 sider. Den tar blant annet for seg</w:t>
      </w:r>
      <w:r w:rsidR="0051164C">
        <w:rPr>
          <w:lang w:val="nb-NO"/>
        </w:rPr>
        <w:t xml:space="preserve"> hva som driver miljøendringene på kloden; fra befolkningsvekst og teknologiutvikling til utslipp og </w:t>
      </w:r>
      <w:r w:rsidR="0051164C">
        <w:rPr>
          <w:lang w:val="nb-NO"/>
        </w:rPr>
        <w:lastRenderedPageBreak/>
        <w:t xml:space="preserve">utslippsendringer. Også </w:t>
      </w:r>
      <w:r w:rsidR="000F34AA">
        <w:rPr>
          <w:lang w:val="nb-NO"/>
        </w:rPr>
        <w:t>sosiale forhold</w:t>
      </w:r>
      <w:r w:rsidR="0051164C">
        <w:rPr>
          <w:lang w:val="nb-NO"/>
        </w:rPr>
        <w:t xml:space="preserve"> blir </w:t>
      </w:r>
      <w:r w:rsidR="000F34AA">
        <w:rPr>
          <w:lang w:val="nb-NO"/>
        </w:rPr>
        <w:t>tatt opp</w:t>
      </w:r>
      <w:r w:rsidR="0051164C">
        <w:rPr>
          <w:lang w:val="nb-NO"/>
        </w:rPr>
        <w:t xml:space="preserve">, så som </w:t>
      </w:r>
      <w:r w:rsidR="00136AAA">
        <w:rPr>
          <w:lang w:val="nb-NO"/>
        </w:rPr>
        <w:t xml:space="preserve">urbanisering, </w:t>
      </w:r>
      <w:r w:rsidR="0011170F">
        <w:rPr>
          <w:lang w:val="nb-NO"/>
        </w:rPr>
        <w:t xml:space="preserve">utdanning, likestilling </w:t>
      </w:r>
      <w:r w:rsidR="0051164C">
        <w:rPr>
          <w:lang w:val="nb-NO"/>
        </w:rPr>
        <w:t>og urbefolkning</w:t>
      </w:r>
      <w:r w:rsidR="0011170F">
        <w:rPr>
          <w:lang w:val="nb-NO"/>
        </w:rPr>
        <w:t>sstatus</w:t>
      </w:r>
      <w:r w:rsidR="0051164C">
        <w:rPr>
          <w:lang w:val="nb-NO"/>
        </w:rPr>
        <w:t xml:space="preserve">. </w:t>
      </w:r>
      <w:r w:rsidR="006F3A5C">
        <w:rPr>
          <w:lang w:val="nb-NO"/>
        </w:rPr>
        <w:t>I tillegg</w:t>
      </w:r>
      <w:r w:rsidR="0051164C">
        <w:rPr>
          <w:lang w:val="nb-NO"/>
        </w:rPr>
        <w:t xml:space="preserve"> diskuteres det hva som har vist seg å være effektive eller mindre effektive tiltak. </w:t>
      </w:r>
    </w:p>
    <w:p w14:paraId="4CE1026C" w14:textId="310A099E" w:rsidR="0051164C" w:rsidRDefault="00C720AB" w:rsidP="00A01CFC">
      <w:pPr>
        <w:rPr>
          <w:lang w:val="nb-NO"/>
        </w:rPr>
      </w:pPr>
      <w:r>
        <w:rPr>
          <w:lang w:val="nb-NO"/>
        </w:rPr>
        <w:t>Videre oppsummeres</w:t>
      </w:r>
      <w:r w:rsidR="0011170F">
        <w:rPr>
          <w:lang w:val="nb-NO"/>
        </w:rPr>
        <w:t xml:space="preserve"> kunnskapsgrunnlaget</w:t>
      </w:r>
      <w:r w:rsidR="00620F09">
        <w:rPr>
          <w:lang w:val="nb-NO"/>
        </w:rPr>
        <w:t xml:space="preserve"> per i dag –</w:t>
      </w:r>
      <w:r w:rsidR="0011170F">
        <w:rPr>
          <w:lang w:val="nb-NO"/>
        </w:rPr>
        <w:t xml:space="preserve"> hva forteller </w:t>
      </w:r>
      <w:r w:rsidR="00620F09">
        <w:rPr>
          <w:lang w:val="nb-NO"/>
        </w:rPr>
        <w:t>data og forskning</w:t>
      </w:r>
      <w:r w:rsidR="0011170F">
        <w:rPr>
          <w:lang w:val="nb-NO"/>
        </w:rPr>
        <w:t xml:space="preserve"> oss?</w:t>
      </w:r>
      <w:r w:rsidR="00620F09">
        <w:rPr>
          <w:lang w:val="nb-NO"/>
        </w:rPr>
        <w:t xml:space="preserve"> Effekten av ulike politiske grep</w:t>
      </w:r>
      <w:r w:rsidR="00FF32DC">
        <w:rPr>
          <w:lang w:val="nb-NO"/>
        </w:rPr>
        <w:t xml:space="preserve"> </w:t>
      </w:r>
      <w:r w:rsidR="00620F09">
        <w:rPr>
          <w:lang w:val="nb-NO"/>
        </w:rPr>
        <w:t>innen miljøpolitikk</w:t>
      </w:r>
      <w:r w:rsidR="00FF32DC">
        <w:rPr>
          <w:lang w:val="nb-NO"/>
        </w:rPr>
        <w:t xml:space="preserve"> blir vurdert, og u</w:t>
      </w:r>
      <w:r w:rsidR="00620F09">
        <w:rPr>
          <w:lang w:val="nb-NO"/>
        </w:rPr>
        <w:t>like case</w:t>
      </w:r>
      <w:r w:rsidR="00FF32DC">
        <w:rPr>
          <w:lang w:val="nb-NO"/>
        </w:rPr>
        <w:t>-</w:t>
      </w:r>
      <w:r w:rsidR="00620F09">
        <w:rPr>
          <w:lang w:val="nb-NO"/>
        </w:rPr>
        <w:t>studie</w:t>
      </w:r>
      <w:r w:rsidR="00FF32DC">
        <w:rPr>
          <w:lang w:val="nb-NO"/>
        </w:rPr>
        <w:t>r</w:t>
      </w:r>
      <w:r w:rsidR="00620F09">
        <w:rPr>
          <w:lang w:val="nb-NO"/>
        </w:rPr>
        <w:t xml:space="preserve"> løftes fram for å</w:t>
      </w:r>
      <w:r w:rsidR="00FF32DC">
        <w:rPr>
          <w:lang w:val="nb-NO"/>
        </w:rPr>
        <w:t xml:space="preserve"> dele erfaringer.</w:t>
      </w:r>
      <w:r w:rsidR="00620F09">
        <w:rPr>
          <w:lang w:val="nb-NO"/>
        </w:rPr>
        <w:t xml:space="preserve"> </w:t>
      </w:r>
      <w:r w:rsidR="00FF32DC">
        <w:rPr>
          <w:lang w:val="nb-NO"/>
        </w:rPr>
        <w:t xml:space="preserve">Guerreiros case-studie </w:t>
      </w:r>
      <w:r w:rsidR="0066517B">
        <w:rPr>
          <w:lang w:val="nb-NO"/>
        </w:rPr>
        <w:t xml:space="preserve">tar </w:t>
      </w:r>
      <w:r w:rsidR="002455F6">
        <w:rPr>
          <w:lang w:val="nb-NO"/>
        </w:rPr>
        <w:t>eksempelvis</w:t>
      </w:r>
      <w:r w:rsidR="00FF32DC">
        <w:rPr>
          <w:lang w:val="nb-NO"/>
        </w:rPr>
        <w:t xml:space="preserve"> for seg </w:t>
      </w:r>
      <w:r w:rsidR="00982927">
        <w:rPr>
          <w:lang w:val="nb-NO"/>
        </w:rPr>
        <w:t>regulering av utslipp fra kjøretøy i Europa</w:t>
      </w:r>
      <w:r w:rsidR="00FF32DC">
        <w:rPr>
          <w:lang w:val="nb-NO"/>
        </w:rPr>
        <w:t>. Studien ble analysert</w:t>
      </w:r>
      <w:r w:rsidR="002455F6">
        <w:rPr>
          <w:lang w:val="nb-NO"/>
        </w:rPr>
        <w:t xml:space="preserve"> som del av arbeidet med GEO-6</w:t>
      </w:r>
      <w:r w:rsidR="00FF32DC">
        <w:rPr>
          <w:lang w:val="nb-NO"/>
        </w:rPr>
        <w:t xml:space="preserve">, og tiltakene som hadde fungert best </w:t>
      </w:r>
      <w:r w:rsidR="0066517B">
        <w:rPr>
          <w:lang w:val="nb-NO"/>
        </w:rPr>
        <w:t>gransket</w:t>
      </w:r>
      <w:r w:rsidR="00383240">
        <w:rPr>
          <w:lang w:val="nb-NO"/>
        </w:rPr>
        <w:t xml:space="preserve"> og </w:t>
      </w:r>
      <w:r w:rsidR="0066517B">
        <w:rPr>
          <w:lang w:val="nb-NO"/>
        </w:rPr>
        <w:t>enkelte</w:t>
      </w:r>
      <w:r w:rsidR="00383240">
        <w:rPr>
          <w:lang w:val="nb-NO"/>
        </w:rPr>
        <w:t xml:space="preserve"> svakheter analysert</w:t>
      </w:r>
      <w:r w:rsidR="00FF32DC">
        <w:rPr>
          <w:lang w:val="nb-NO"/>
        </w:rPr>
        <w:t xml:space="preserve">. Slik </w:t>
      </w:r>
      <w:r w:rsidR="002455F6">
        <w:rPr>
          <w:lang w:val="nb-NO"/>
        </w:rPr>
        <w:t>bidrar rapporten til både læring og deling av praktisk kunnskap på tvers av landegrensene</w:t>
      </w:r>
      <w:r w:rsidR="00FF32DC">
        <w:rPr>
          <w:lang w:val="nb-NO"/>
        </w:rPr>
        <w:t xml:space="preserve">. </w:t>
      </w:r>
    </w:p>
    <w:p w14:paraId="6F26B609" w14:textId="77777777" w:rsidR="00136AAA" w:rsidRDefault="0011170F" w:rsidP="00A01CFC">
      <w:pPr>
        <w:rPr>
          <w:lang w:val="nb-NO"/>
        </w:rPr>
      </w:pPr>
      <w:r>
        <w:rPr>
          <w:lang w:val="nb-NO"/>
        </w:rPr>
        <w:t>Rapporten inneholder vurderinger av</w:t>
      </w:r>
      <w:r w:rsidR="00A94C7A">
        <w:rPr>
          <w:lang w:val="nb-NO"/>
        </w:rPr>
        <w:t xml:space="preserve"> både </w:t>
      </w:r>
      <w:r w:rsidR="005F73FD">
        <w:rPr>
          <w:lang w:val="nb-NO"/>
        </w:rPr>
        <w:t>ovenfra og ned-</w:t>
      </w:r>
      <w:r w:rsidR="00A94C7A">
        <w:rPr>
          <w:lang w:val="nb-NO"/>
        </w:rPr>
        <w:t xml:space="preserve">initiativer som Parisavtalen og ulike lokale </w:t>
      </w:r>
      <w:r w:rsidR="005F73FD">
        <w:rPr>
          <w:lang w:val="nb-NO"/>
        </w:rPr>
        <w:t>nedenfra og opp-</w:t>
      </w:r>
      <w:r w:rsidR="003E4F28">
        <w:rPr>
          <w:lang w:val="nb-NO"/>
        </w:rPr>
        <w:t xml:space="preserve">initiativer, for eksempel strandrydding. </w:t>
      </w:r>
      <w:r w:rsidR="00136AAA">
        <w:rPr>
          <w:lang w:val="nb-NO"/>
        </w:rPr>
        <w:t xml:space="preserve">Den ser på ulike nye miljøtrusler, så som økt bruk av kjemikalier (som kan </w:t>
      </w:r>
      <w:r w:rsidR="003E4F28">
        <w:rPr>
          <w:lang w:val="nb-NO"/>
        </w:rPr>
        <w:t>vise seg å være</w:t>
      </w:r>
      <w:r w:rsidR="00136AAA">
        <w:rPr>
          <w:lang w:val="nb-NO"/>
        </w:rPr>
        <w:t xml:space="preserve"> miljøgifter)</w:t>
      </w:r>
      <w:r w:rsidR="003E4F28">
        <w:rPr>
          <w:lang w:val="nb-NO"/>
        </w:rPr>
        <w:t xml:space="preserve"> og nanoteknologi samt</w:t>
      </w:r>
      <w:r w:rsidR="00136AAA">
        <w:rPr>
          <w:lang w:val="nb-NO"/>
        </w:rPr>
        <w:t xml:space="preserve"> </w:t>
      </w:r>
      <w:r w:rsidR="003E4F28">
        <w:rPr>
          <w:lang w:val="nb-NO"/>
        </w:rPr>
        <w:t xml:space="preserve">håndtering av matavfall og avløpsvann. I tillegg tar den for seg den illegale transporten av farlig avfall fra vestlige land til utviklingsland der det kan medføre </w:t>
      </w:r>
      <w:r w:rsidR="003E4F28" w:rsidRPr="003E4F28">
        <w:rPr>
          <w:lang w:val="nb-NO"/>
        </w:rPr>
        <w:t xml:space="preserve">stor potensiell helserisiko for </w:t>
      </w:r>
      <w:r w:rsidR="003E4F28">
        <w:rPr>
          <w:lang w:val="nb-NO"/>
        </w:rPr>
        <w:t>lokalbefolkningen.</w:t>
      </w:r>
    </w:p>
    <w:p w14:paraId="3B225814" w14:textId="77777777" w:rsidR="002455F6" w:rsidRDefault="002455F6" w:rsidP="00A01CFC">
      <w:pPr>
        <w:rPr>
          <w:lang w:val="nb-NO"/>
        </w:rPr>
      </w:pPr>
      <w:r>
        <w:rPr>
          <w:lang w:val="nb-NO"/>
        </w:rPr>
        <w:t>Guerreiro påpeker at dette er problemstillinger NILU også jobber mye med, særlig når det kommer til produksjon og bruk av stadig nye kjemikalier vi foreløpig ikke vet konsekvensen av å introdusere i miljøet. Problemstillingen blir også løftet fram i GEO-6-rapportens kapittel 5 om luft.</w:t>
      </w:r>
    </w:p>
    <w:p w14:paraId="2F99C4D1" w14:textId="77777777" w:rsidR="002455F6" w:rsidRPr="002455F6" w:rsidRDefault="002455F6" w:rsidP="002455F6">
      <w:pPr>
        <w:rPr>
          <w:lang w:val="nb-NO"/>
        </w:rPr>
      </w:pPr>
      <w:r>
        <w:rPr>
          <w:lang w:val="nb-NO"/>
        </w:rPr>
        <w:t xml:space="preserve">Framtiden males ofte svart i slike rapporter, men GEO-6 fremhever at </w:t>
      </w:r>
      <w:r w:rsidRPr="002455F6">
        <w:rPr>
          <w:lang w:val="nb-NO"/>
        </w:rPr>
        <w:t xml:space="preserve">det finnes gode bærekraftige løsninger for de fleste av </w:t>
      </w:r>
      <w:r>
        <w:rPr>
          <w:lang w:val="nb-NO"/>
        </w:rPr>
        <w:t>utford</w:t>
      </w:r>
      <w:r w:rsidR="00EC54FC">
        <w:rPr>
          <w:lang w:val="nb-NO"/>
        </w:rPr>
        <w:t>r</w:t>
      </w:r>
      <w:r>
        <w:rPr>
          <w:lang w:val="nb-NO"/>
        </w:rPr>
        <w:t xml:space="preserve">ingene vi står overfor. Løsningene som foreslås har til felles at de </w:t>
      </w:r>
      <w:r w:rsidRPr="002455F6">
        <w:rPr>
          <w:lang w:val="nb-NO"/>
        </w:rPr>
        <w:t>vil fremme so</w:t>
      </w:r>
      <w:r>
        <w:rPr>
          <w:lang w:val="nb-NO"/>
        </w:rPr>
        <w:t>s</w:t>
      </w:r>
      <w:r w:rsidRPr="002455F6">
        <w:rPr>
          <w:lang w:val="nb-NO"/>
        </w:rPr>
        <w:t>ial og økonomisk utvikling samtidig som de</w:t>
      </w:r>
      <w:r>
        <w:rPr>
          <w:lang w:val="nb-NO"/>
        </w:rPr>
        <w:t xml:space="preserve"> reduserer</w:t>
      </w:r>
      <w:r w:rsidRPr="002455F6">
        <w:rPr>
          <w:lang w:val="nb-NO"/>
        </w:rPr>
        <w:t xml:space="preserve"> risiko knyttet til klima</w:t>
      </w:r>
      <w:r>
        <w:rPr>
          <w:lang w:val="nb-NO"/>
        </w:rPr>
        <w:t xml:space="preserve">endringer, </w:t>
      </w:r>
      <w:r w:rsidR="00EC54FC">
        <w:rPr>
          <w:lang w:val="nb-NO"/>
        </w:rPr>
        <w:t>nedgang</w:t>
      </w:r>
      <w:r w:rsidRPr="002455F6">
        <w:rPr>
          <w:lang w:val="nb-NO"/>
        </w:rPr>
        <w:t xml:space="preserve"> i biologisk mangfold og forurensning.</w:t>
      </w:r>
    </w:p>
    <w:p w14:paraId="39205FB1" w14:textId="77777777" w:rsidR="00A94C7A" w:rsidRDefault="00EC54FC" w:rsidP="002455F6">
      <w:pPr>
        <w:rPr>
          <w:lang w:val="nb-NO"/>
        </w:rPr>
      </w:pPr>
      <w:r>
        <w:rPr>
          <w:lang w:val="nb-NO"/>
        </w:rPr>
        <w:t>– De investeringene som trengs</w:t>
      </w:r>
      <w:r w:rsidR="002455F6" w:rsidRPr="002455F6">
        <w:rPr>
          <w:lang w:val="nb-NO"/>
        </w:rPr>
        <w:t xml:space="preserve"> er små sammenlignet med de enorme kostnadene </w:t>
      </w:r>
      <w:r>
        <w:rPr>
          <w:lang w:val="nb-NO"/>
        </w:rPr>
        <w:t xml:space="preserve">forbundet med å ikke gjøre noe, understreker Guerreiro. </w:t>
      </w:r>
      <w:r w:rsidR="00A94C7A">
        <w:rPr>
          <w:lang w:val="nb-NO"/>
        </w:rPr>
        <w:t xml:space="preserve"> </w:t>
      </w:r>
    </w:p>
    <w:p w14:paraId="2A03D402" w14:textId="77777777" w:rsidR="00A94C7A" w:rsidRDefault="0011170F" w:rsidP="0011170F">
      <w:pPr>
        <w:pStyle w:val="Heading2"/>
        <w:rPr>
          <w:lang w:val="nb-NO"/>
        </w:rPr>
      </w:pPr>
      <w:r>
        <w:rPr>
          <w:lang w:val="nb-NO"/>
        </w:rPr>
        <w:t>Hva med luft?</w:t>
      </w:r>
    </w:p>
    <w:p w14:paraId="6FE907DF" w14:textId="77777777" w:rsidR="00620F09" w:rsidRDefault="00026CBA" w:rsidP="00A01CFC">
      <w:pPr>
        <w:rPr>
          <w:lang w:val="nb-NO"/>
        </w:rPr>
      </w:pPr>
      <w:r>
        <w:rPr>
          <w:lang w:val="nb-NO"/>
        </w:rPr>
        <w:t xml:space="preserve">Rapporten inneholder også et eget kapittel om luft, der Guerreiro har vært </w:t>
      </w:r>
      <w:r w:rsidR="00221D85">
        <w:rPr>
          <w:lang w:val="nb-NO"/>
        </w:rPr>
        <w:t xml:space="preserve">en av </w:t>
      </w:r>
      <w:r w:rsidR="00EC54FC">
        <w:rPr>
          <w:lang w:val="nb-NO"/>
        </w:rPr>
        <w:t>hovedforfatter</w:t>
      </w:r>
      <w:r w:rsidR="00221D85">
        <w:rPr>
          <w:lang w:val="nb-NO"/>
        </w:rPr>
        <w:t>e</w:t>
      </w:r>
      <w:r w:rsidR="00EC54FC">
        <w:rPr>
          <w:lang w:val="nb-NO"/>
        </w:rPr>
        <w:t xml:space="preserve"> og koordinert arbeidet</w:t>
      </w:r>
      <w:r>
        <w:rPr>
          <w:lang w:val="nb-NO"/>
        </w:rPr>
        <w:t xml:space="preserve">. </w:t>
      </w:r>
    </w:p>
    <w:p w14:paraId="59DFEA39" w14:textId="77777777" w:rsidR="00026CBA" w:rsidRDefault="00026CBA" w:rsidP="00A01CFC">
      <w:pPr>
        <w:rPr>
          <w:lang w:val="nb-NO"/>
        </w:rPr>
      </w:pPr>
      <w:r>
        <w:rPr>
          <w:lang w:val="nb-NO"/>
        </w:rPr>
        <w:t>– Det er klart at u</w:t>
      </w:r>
      <w:r w:rsidRPr="00026CBA">
        <w:rPr>
          <w:lang w:val="nb-NO"/>
        </w:rPr>
        <w:t>tslipp fra menneskelig aktivitet</w:t>
      </w:r>
      <w:r>
        <w:rPr>
          <w:lang w:val="nb-NO"/>
        </w:rPr>
        <w:t xml:space="preserve"> </w:t>
      </w:r>
      <w:r w:rsidRPr="00026CBA">
        <w:rPr>
          <w:lang w:val="nb-NO"/>
        </w:rPr>
        <w:t>fortsetter å forandre atmosfærens sammensetning,</w:t>
      </w:r>
      <w:r>
        <w:rPr>
          <w:lang w:val="nb-NO"/>
        </w:rPr>
        <w:t xml:space="preserve"> forklarer hun. – Og det handler ikke bare om luftforurensning fra forbrenning og trafikk</w:t>
      </w:r>
      <w:r w:rsidR="00EC54FC">
        <w:rPr>
          <w:lang w:val="nb-NO"/>
        </w:rPr>
        <w:t>. D</w:t>
      </w:r>
      <w:r>
        <w:rPr>
          <w:lang w:val="nb-NO"/>
        </w:rPr>
        <w:t>isse utslippene</w:t>
      </w:r>
      <w:r w:rsidR="00EC54FC">
        <w:rPr>
          <w:lang w:val="nb-NO"/>
        </w:rPr>
        <w:t xml:space="preserve"> fra menneskelig aktivitet</w:t>
      </w:r>
      <w:r>
        <w:rPr>
          <w:lang w:val="nb-NO"/>
        </w:rPr>
        <w:t xml:space="preserve"> fører også til </w:t>
      </w:r>
      <w:r w:rsidRPr="00026CBA">
        <w:rPr>
          <w:lang w:val="nb-NO"/>
        </w:rPr>
        <w:t>klimaendring</w:t>
      </w:r>
      <w:r>
        <w:rPr>
          <w:lang w:val="nb-NO"/>
        </w:rPr>
        <w:t>er</w:t>
      </w:r>
      <w:r w:rsidRPr="00026CBA">
        <w:rPr>
          <w:lang w:val="nb-NO"/>
        </w:rPr>
        <w:t xml:space="preserve">, </w:t>
      </w:r>
      <w:r>
        <w:rPr>
          <w:lang w:val="nb-NO"/>
        </w:rPr>
        <w:t xml:space="preserve">de bryter ned ozonet i </w:t>
      </w:r>
      <w:r w:rsidR="0066517B">
        <w:rPr>
          <w:lang w:val="nb-NO"/>
        </w:rPr>
        <w:t xml:space="preserve">stratosfæren </w:t>
      </w:r>
      <w:r>
        <w:rPr>
          <w:lang w:val="nb-NO"/>
        </w:rPr>
        <w:t>slik at det blir hull i ozonlaget, og folk blir eksponert</w:t>
      </w:r>
      <w:r w:rsidRPr="00026CBA">
        <w:rPr>
          <w:lang w:val="nb-NO"/>
        </w:rPr>
        <w:t xml:space="preserve"> for </w:t>
      </w:r>
      <w:r>
        <w:rPr>
          <w:lang w:val="nb-NO"/>
        </w:rPr>
        <w:t xml:space="preserve">ulike miljøgifter. </w:t>
      </w:r>
    </w:p>
    <w:p w14:paraId="7E29826A" w14:textId="4CF98292" w:rsidR="00423045" w:rsidRDefault="00026CBA" w:rsidP="00A01CFC">
      <w:pPr>
        <w:rPr>
          <w:lang w:val="nb-NO"/>
        </w:rPr>
      </w:pPr>
      <w:r>
        <w:rPr>
          <w:lang w:val="nb-NO"/>
        </w:rPr>
        <w:t>Det er allerede godt kjent at innendørs og utendørs luftforurensning står for mellom 6 og 7 millioner for tidlige dødsfall</w:t>
      </w:r>
      <w:r w:rsidR="00423045">
        <w:rPr>
          <w:lang w:val="nb-NO"/>
        </w:rPr>
        <w:t xml:space="preserve"> hvert år på verdensbasis</w:t>
      </w:r>
      <w:r w:rsidR="008515D9">
        <w:rPr>
          <w:lang w:val="nb-NO"/>
        </w:rPr>
        <w:t xml:space="preserve">, </w:t>
      </w:r>
      <w:r w:rsidR="0066517B">
        <w:rPr>
          <w:lang w:val="nb-NO"/>
        </w:rPr>
        <w:t xml:space="preserve">noe </w:t>
      </w:r>
      <w:r w:rsidR="008515D9">
        <w:rPr>
          <w:lang w:val="nb-NO"/>
        </w:rPr>
        <w:t xml:space="preserve">som </w:t>
      </w:r>
      <w:r w:rsidR="0066517B">
        <w:rPr>
          <w:lang w:val="nb-NO"/>
        </w:rPr>
        <w:t xml:space="preserve">igjen </w:t>
      </w:r>
      <w:r w:rsidR="008515D9">
        <w:rPr>
          <w:lang w:val="nb-NO"/>
        </w:rPr>
        <w:t xml:space="preserve">representerer et </w:t>
      </w:r>
      <w:r w:rsidR="00EA2D26">
        <w:rPr>
          <w:lang w:val="nb-NO"/>
        </w:rPr>
        <w:t>verditap på 5,1 billioner</w:t>
      </w:r>
      <w:r w:rsidR="00EA2D26" w:rsidRPr="00026CBA">
        <w:rPr>
          <w:lang w:val="nb-NO"/>
        </w:rPr>
        <w:t xml:space="preserve"> dollar årlig</w:t>
      </w:r>
      <w:r w:rsidR="00EC54FC">
        <w:rPr>
          <w:lang w:val="nb-NO"/>
        </w:rPr>
        <w:t>. Det</w:t>
      </w:r>
      <w:r w:rsidR="008C01DE">
        <w:rPr>
          <w:lang w:val="nb-NO"/>
        </w:rPr>
        <w:t xml:space="preserve"> </w:t>
      </w:r>
      <w:r w:rsidR="009A53E1">
        <w:rPr>
          <w:lang w:val="nb-NO"/>
        </w:rPr>
        <w:t xml:space="preserve">fører </w:t>
      </w:r>
      <w:r w:rsidR="00221D85">
        <w:rPr>
          <w:lang w:val="nb-NO"/>
        </w:rPr>
        <w:t xml:space="preserve">også </w:t>
      </w:r>
      <w:r w:rsidR="009A53E1">
        <w:rPr>
          <w:lang w:val="nb-NO"/>
        </w:rPr>
        <w:t xml:space="preserve">til </w:t>
      </w:r>
      <w:r w:rsidR="008C01DE">
        <w:rPr>
          <w:lang w:val="nb-NO"/>
        </w:rPr>
        <w:t>enorme kostnader knyttet behandling</w:t>
      </w:r>
      <w:r w:rsidR="00EC54FC">
        <w:rPr>
          <w:lang w:val="nb-NO"/>
        </w:rPr>
        <w:t xml:space="preserve"> av sykdom</w:t>
      </w:r>
      <w:r w:rsidR="008C01DE">
        <w:rPr>
          <w:lang w:val="nb-NO"/>
        </w:rPr>
        <w:t xml:space="preserve"> og tapte arbeidsdager</w:t>
      </w:r>
      <w:r w:rsidR="00EA2D26">
        <w:rPr>
          <w:lang w:val="nb-NO"/>
        </w:rPr>
        <w:t xml:space="preserve">, samt verditap fra </w:t>
      </w:r>
      <w:r w:rsidR="00423045">
        <w:rPr>
          <w:lang w:val="nb-NO"/>
        </w:rPr>
        <w:t>avlinger som blir dårligere på grunn av for eksempel høye nivåer av bakkenært ozon</w:t>
      </w:r>
      <w:r w:rsidR="00EA2D26">
        <w:rPr>
          <w:lang w:val="nb-NO"/>
        </w:rPr>
        <w:t xml:space="preserve">. </w:t>
      </w:r>
      <w:r w:rsidR="0066517B">
        <w:rPr>
          <w:lang w:val="nb-NO"/>
        </w:rPr>
        <w:t xml:space="preserve">Avlinger som feiler kan føre til </w:t>
      </w:r>
      <w:r w:rsidR="00423045">
        <w:rPr>
          <w:lang w:val="nb-NO"/>
        </w:rPr>
        <w:t>matmangel i enkelte deler av verden</w:t>
      </w:r>
      <w:r w:rsidR="0066517B">
        <w:rPr>
          <w:lang w:val="nb-NO"/>
        </w:rPr>
        <w:t xml:space="preserve">, som </w:t>
      </w:r>
      <w:r w:rsidR="00383701">
        <w:rPr>
          <w:lang w:val="nb-NO"/>
        </w:rPr>
        <w:t>igjen føre</w:t>
      </w:r>
      <w:r w:rsidR="0066517B">
        <w:rPr>
          <w:lang w:val="nb-NO"/>
        </w:rPr>
        <w:t>r</w:t>
      </w:r>
      <w:r w:rsidR="00383701">
        <w:rPr>
          <w:lang w:val="nb-NO"/>
        </w:rPr>
        <w:t xml:space="preserve"> til sult, sykdomsutvikling og død. Alt henger sammen</w:t>
      </w:r>
      <w:r w:rsidR="0066517B">
        <w:rPr>
          <w:lang w:val="nb-NO"/>
        </w:rPr>
        <w:t xml:space="preserve">, og når effektene av klimaendringene blir sterkere påvirker det også andre ledd i verdikjeden vi er en del av. </w:t>
      </w:r>
    </w:p>
    <w:p w14:paraId="197D2A6D" w14:textId="77777777" w:rsidR="003E4F28" w:rsidRDefault="00383701" w:rsidP="00A01CFC">
      <w:pPr>
        <w:rPr>
          <w:lang w:val="nb-NO"/>
        </w:rPr>
      </w:pPr>
      <w:r>
        <w:rPr>
          <w:lang w:val="nb-NO"/>
        </w:rPr>
        <w:t xml:space="preserve">– </w:t>
      </w:r>
      <w:r w:rsidR="00423045">
        <w:rPr>
          <w:lang w:val="nb-NO"/>
        </w:rPr>
        <w:t xml:space="preserve">Vi må ta inn over oss at det vi gjør, påvirker verden rundt oss, sier Guerreiro, </w:t>
      </w:r>
      <w:r>
        <w:rPr>
          <w:lang w:val="nb-NO"/>
        </w:rPr>
        <w:t xml:space="preserve">– </w:t>
      </w:r>
      <w:r w:rsidR="00423045">
        <w:rPr>
          <w:lang w:val="nb-NO"/>
        </w:rPr>
        <w:t>og vi håper denne rapporten kan inspirere</w:t>
      </w:r>
      <w:r>
        <w:rPr>
          <w:lang w:val="nb-NO"/>
        </w:rPr>
        <w:t xml:space="preserve"> til det i positiv forstand: En felles global innsats for å redde verden. </w:t>
      </w:r>
    </w:p>
    <w:p w14:paraId="71D14C45" w14:textId="77777777" w:rsidR="003E4F28" w:rsidRDefault="003E4F28" w:rsidP="00A01CFC">
      <w:pPr>
        <w:rPr>
          <w:lang w:val="nb-NO"/>
        </w:rPr>
      </w:pPr>
    </w:p>
    <w:p w14:paraId="7606C74E" w14:textId="6A658741" w:rsidR="007E3BDA" w:rsidRDefault="007E3BDA" w:rsidP="007E3BDA">
      <w:pPr>
        <w:rPr>
          <w:i/>
          <w:lang w:val="nb-NO"/>
        </w:rPr>
      </w:pPr>
      <w:r w:rsidRPr="007E3BDA">
        <w:rPr>
          <w:i/>
          <w:lang w:val="nb-NO"/>
        </w:rPr>
        <w:lastRenderedPageBreak/>
        <w:t xml:space="preserve">Rapporten «GEO-6: Healthy Planet, Healthy People» </w:t>
      </w:r>
      <w:r w:rsidR="002E3ED8">
        <w:rPr>
          <w:i/>
          <w:lang w:val="nb-NO"/>
        </w:rPr>
        <w:t xml:space="preserve">lanseres </w:t>
      </w:r>
      <w:r w:rsidR="002E3ED8" w:rsidRPr="002E3ED8">
        <w:rPr>
          <w:i/>
          <w:lang w:val="nb-NO"/>
        </w:rPr>
        <w:t xml:space="preserve">under </w:t>
      </w:r>
      <w:hyperlink r:id="rId5" w:history="1">
        <w:r w:rsidR="002E3ED8" w:rsidRPr="00EC0E84">
          <w:rPr>
            <w:rStyle w:val="Hyperlink"/>
            <w:i/>
            <w:lang w:val="nb-NO"/>
          </w:rPr>
          <w:t>FNs Miljøprograms 4. samling i Nairobi (UNEA-4)</w:t>
        </w:r>
      </w:hyperlink>
      <w:r w:rsidR="002E3ED8">
        <w:rPr>
          <w:i/>
          <w:lang w:val="nb-NO"/>
        </w:rPr>
        <w:t xml:space="preserve">, </w:t>
      </w:r>
      <w:r w:rsidRPr="007E3BDA">
        <w:rPr>
          <w:i/>
          <w:lang w:val="nb-NO"/>
        </w:rPr>
        <w:t>kl. 11.00 norsk tid onsdag 13. mars 2019</w:t>
      </w:r>
      <w:r w:rsidR="002E3ED8">
        <w:rPr>
          <w:i/>
          <w:lang w:val="nb-NO"/>
        </w:rPr>
        <w:t>. E</w:t>
      </w:r>
      <w:r w:rsidRPr="007E3BDA">
        <w:rPr>
          <w:i/>
          <w:lang w:val="nb-NO"/>
        </w:rPr>
        <w:t xml:space="preserve">tter det </w:t>
      </w:r>
      <w:r w:rsidR="00907B1F">
        <w:rPr>
          <w:i/>
          <w:lang w:val="nb-NO"/>
        </w:rPr>
        <w:t>er</w:t>
      </w:r>
      <w:r w:rsidRPr="007E3BDA">
        <w:rPr>
          <w:i/>
          <w:lang w:val="nb-NO"/>
        </w:rPr>
        <w:t xml:space="preserve"> den fritt tilgjengelig her: </w:t>
      </w:r>
      <w:hyperlink r:id="rId6" w:history="1">
        <w:r w:rsidR="00496631" w:rsidRPr="00F94C57">
          <w:rPr>
            <w:rStyle w:val="Hyperlink"/>
            <w:i/>
            <w:lang w:val="nb-NO"/>
          </w:rPr>
          <w:t>https://www.unenvironment.org/resources/global-environment-outlook-6</w:t>
        </w:r>
      </w:hyperlink>
      <w:r w:rsidR="00496631">
        <w:rPr>
          <w:rStyle w:val="Hyperlink"/>
          <w:i/>
          <w:lang w:val="nb-NO"/>
        </w:rPr>
        <w:t xml:space="preserve"> </w:t>
      </w:r>
      <w:bookmarkStart w:id="0" w:name="_GoBack"/>
      <w:bookmarkEnd w:id="0"/>
    </w:p>
    <w:sectPr w:rsidR="007E3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B7269D2"/>
    <w:lvl w:ilvl="0" w:tplc="6F4C3CF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9"/>
    <w:rsid w:val="00015397"/>
    <w:rsid w:val="00026CBA"/>
    <w:rsid w:val="00051F79"/>
    <w:rsid w:val="000F0050"/>
    <w:rsid w:val="000F34AA"/>
    <w:rsid w:val="0011170F"/>
    <w:rsid w:val="00136AAA"/>
    <w:rsid w:val="00180E03"/>
    <w:rsid w:val="001823CD"/>
    <w:rsid w:val="00221D85"/>
    <w:rsid w:val="002455F6"/>
    <w:rsid w:val="00257779"/>
    <w:rsid w:val="002A442B"/>
    <w:rsid w:val="002A5D0E"/>
    <w:rsid w:val="002E3ED8"/>
    <w:rsid w:val="003011E3"/>
    <w:rsid w:val="0031664E"/>
    <w:rsid w:val="00320D69"/>
    <w:rsid w:val="00333ECA"/>
    <w:rsid w:val="00344FD0"/>
    <w:rsid w:val="0034704A"/>
    <w:rsid w:val="00383240"/>
    <w:rsid w:val="00383701"/>
    <w:rsid w:val="003A0B96"/>
    <w:rsid w:val="003E4F28"/>
    <w:rsid w:val="00410280"/>
    <w:rsid w:val="00423045"/>
    <w:rsid w:val="00496631"/>
    <w:rsid w:val="004B6717"/>
    <w:rsid w:val="004C14CA"/>
    <w:rsid w:val="004D214A"/>
    <w:rsid w:val="004E10E1"/>
    <w:rsid w:val="004E64CC"/>
    <w:rsid w:val="00504F30"/>
    <w:rsid w:val="0051164C"/>
    <w:rsid w:val="00511AD1"/>
    <w:rsid w:val="00573197"/>
    <w:rsid w:val="005D4956"/>
    <w:rsid w:val="005F5231"/>
    <w:rsid w:val="005F73FD"/>
    <w:rsid w:val="00606823"/>
    <w:rsid w:val="00620F09"/>
    <w:rsid w:val="0066517B"/>
    <w:rsid w:val="006A2DFD"/>
    <w:rsid w:val="006F3A5C"/>
    <w:rsid w:val="007A41CD"/>
    <w:rsid w:val="007E3BDA"/>
    <w:rsid w:val="007F4515"/>
    <w:rsid w:val="008515D9"/>
    <w:rsid w:val="008C01DE"/>
    <w:rsid w:val="00907B1F"/>
    <w:rsid w:val="009223F0"/>
    <w:rsid w:val="009367D3"/>
    <w:rsid w:val="00972E40"/>
    <w:rsid w:val="00981C6B"/>
    <w:rsid w:val="00982927"/>
    <w:rsid w:val="00986483"/>
    <w:rsid w:val="009A53E1"/>
    <w:rsid w:val="009D53DE"/>
    <w:rsid w:val="00A01CFC"/>
    <w:rsid w:val="00A531C2"/>
    <w:rsid w:val="00A94C7A"/>
    <w:rsid w:val="00B21C10"/>
    <w:rsid w:val="00BC5D06"/>
    <w:rsid w:val="00C720AB"/>
    <w:rsid w:val="00CD73AE"/>
    <w:rsid w:val="00D44D4F"/>
    <w:rsid w:val="00D9763E"/>
    <w:rsid w:val="00E450D3"/>
    <w:rsid w:val="00EA2D26"/>
    <w:rsid w:val="00EA4622"/>
    <w:rsid w:val="00EC0E84"/>
    <w:rsid w:val="00EC54FC"/>
    <w:rsid w:val="00F52F06"/>
    <w:rsid w:val="00F55F6D"/>
    <w:rsid w:val="00F975B2"/>
    <w:rsid w:val="00FF0D97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59F8"/>
  <w15:chartTrackingRefBased/>
  <w15:docId w15:val="{4A660881-198C-4DF4-B556-63167A27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1C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20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837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9367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4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2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3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3F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9223F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80E03"/>
    <w:rPr>
      <w:color w:val="954F72" w:themeColor="followedHyperlink"/>
      <w:u w:val="single"/>
    </w:rPr>
  </w:style>
  <w:style w:type="character" w:customStyle="1" w:styleId="tlid-translation">
    <w:name w:val="tlid-translation"/>
    <w:basedOn w:val="DefaultParagraphFont"/>
    <w:rsid w:val="004D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nvironment.org/resources/global-environment-outlook-6" TargetMode="External"/><Relationship Id="rId5" Type="http://schemas.openxmlformats.org/officeDocument/2006/relationships/hyperlink" Target="http://web.unep.org/environmentassemb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 Solbakken</dc:creator>
  <cp:keywords/>
  <dc:description/>
  <cp:lastModifiedBy>Christine F Solbakken</cp:lastModifiedBy>
  <cp:revision>5</cp:revision>
  <dcterms:created xsi:type="dcterms:W3CDTF">2019-03-12T18:25:00Z</dcterms:created>
  <dcterms:modified xsi:type="dcterms:W3CDTF">2019-03-13T10:08:00Z</dcterms:modified>
</cp:coreProperties>
</file>