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6A" w:rsidRPr="00891BE0" w:rsidRDefault="00833F6A" w:rsidP="00833F6A">
      <w:pPr>
        <w:rPr>
          <w:rFonts w:ascii="Trebuchet MS" w:hAnsi="Trebuchet MS"/>
          <w:sz w:val="20"/>
          <w:szCs w:val="20"/>
        </w:rPr>
      </w:pPr>
      <w:r>
        <w:rPr>
          <w:rFonts w:ascii="Trebuchet MS" w:hAnsi="Trebuchet MS"/>
          <w:sz w:val="20"/>
          <w:szCs w:val="20"/>
        </w:rPr>
        <w:tab/>
        <w:t xml:space="preserve"> </w:t>
      </w:r>
    </w:p>
    <w:p w:rsidR="00833F6A" w:rsidRPr="00891BE0" w:rsidRDefault="00833F6A" w:rsidP="00833F6A">
      <w:pPr>
        <w:rPr>
          <w:rFonts w:ascii="Trebuchet MS" w:hAnsi="Trebuchet MS"/>
          <w:sz w:val="20"/>
          <w:szCs w:val="20"/>
        </w:rPr>
      </w:pPr>
    </w:p>
    <w:p w:rsidR="00833F6A" w:rsidRPr="00891BE0" w:rsidRDefault="00833F6A" w:rsidP="00833F6A">
      <w:pPr>
        <w:rPr>
          <w:rFonts w:ascii="Trebuchet MS" w:hAnsi="Trebuchet MS"/>
          <w:sz w:val="20"/>
          <w:szCs w:val="20"/>
        </w:rPr>
      </w:pPr>
    </w:p>
    <w:p w:rsidR="00833F6A" w:rsidRPr="00891BE0" w:rsidRDefault="00833F6A" w:rsidP="00833F6A">
      <w:pPr>
        <w:jc w:val="right"/>
        <w:rPr>
          <w:rFonts w:ascii="Trebuchet MS" w:hAnsi="Trebuchet MS"/>
          <w:sz w:val="20"/>
          <w:szCs w:val="20"/>
        </w:rPr>
      </w:pPr>
      <w:r>
        <w:rPr>
          <w:rFonts w:ascii="Trebuchet MS" w:hAnsi="Trebuchet MS"/>
          <w:sz w:val="20"/>
          <w:szCs w:val="20"/>
        </w:rPr>
        <w:t>Press</w:t>
      </w:r>
      <w:r w:rsidR="006547BF">
        <w:rPr>
          <w:rFonts w:ascii="Trebuchet MS" w:hAnsi="Trebuchet MS"/>
          <w:sz w:val="20"/>
          <w:szCs w:val="20"/>
        </w:rPr>
        <w:t xml:space="preserve">meddelande </w:t>
      </w:r>
      <w:r w:rsidR="006547BF">
        <w:rPr>
          <w:rFonts w:ascii="Trebuchet MS" w:hAnsi="Trebuchet MS"/>
          <w:sz w:val="20"/>
          <w:szCs w:val="20"/>
        </w:rPr>
        <w:br/>
        <w:t>Stockholm 2016-12</w:t>
      </w:r>
      <w:r w:rsidR="0082617C">
        <w:rPr>
          <w:rFonts w:ascii="Trebuchet MS" w:hAnsi="Trebuchet MS"/>
          <w:sz w:val="20"/>
          <w:szCs w:val="20"/>
        </w:rPr>
        <w:t>-</w:t>
      </w:r>
      <w:r w:rsidR="00545024">
        <w:rPr>
          <w:rFonts w:ascii="Trebuchet MS" w:hAnsi="Trebuchet MS"/>
          <w:sz w:val="20"/>
          <w:szCs w:val="20"/>
        </w:rPr>
        <w:t>16</w:t>
      </w:r>
      <w:bookmarkStart w:id="0" w:name="_GoBack"/>
      <w:bookmarkEnd w:id="0"/>
    </w:p>
    <w:p w:rsidR="00833F6A" w:rsidRDefault="00833F6A" w:rsidP="00833F6A">
      <w:pPr>
        <w:spacing w:line="276" w:lineRule="auto"/>
        <w:jc w:val="center"/>
        <w:rPr>
          <w:rFonts w:ascii="Trebuchet MS" w:hAnsi="Trebuchet MS"/>
          <w:sz w:val="20"/>
          <w:szCs w:val="20"/>
        </w:rPr>
      </w:pPr>
    </w:p>
    <w:p w:rsidR="00833F6A" w:rsidRDefault="00833F6A" w:rsidP="00833F6A">
      <w:pPr>
        <w:rPr>
          <w:rFonts w:ascii="Trebuchet MS" w:hAnsi="Trebuchet MS" w:cs="Arial"/>
          <w:b/>
          <w:bCs/>
          <w:szCs w:val="28"/>
          <w:u w:val="single"/>
        </w:rPr>
      </w:pPr>
    </w:p>
    <w:p w:rsidR="00833F6A" w:rsidRDefault="00833F6A" w:rsidP="00833F6A">
      <w:pPr>
        <w:rPr>
          <w:rFonts w:ascii="Trebuchet MS" w:hAnsi="Trebuchet MS" w:cs="Arial"/>
          <w:b/>
          <w:bCs/>
          <w:szCs w:val="28"/>
          <w:u w:val="single"/>
        </w:rPr>
      </w:pPr>
    </w:p>
    <w:p w:rsidR="00833F6A" w:rsidRDefault="00833F6A" w:rsidP="00833F6A">
      <w:pPr>
        <w:rPr>
          <w:rFonts w:ascii="Trebuchet MS" w:hAnsi="Trebuchet MS" w:cs="Arial"/>
          <w:b/>
          <w:bCs/>
          <w:szCs w:val="28"/>
          <w:u w:val="single"/>
        </w:rPr>
      </w:pPr>
    </w:p>
    <w:p w:rsidR="00525293" w:rsidRPr="00525293" w:rsidRDefault="00525293" w:rsidP="00525293">
      <w:pPr>
        <w:rPr>
          <w:rFonts w:ascii="Trebuchet MS" w:hAnsi="Trebuchet MS"/>
          <w:b/>
          <w:sz w:val="28"/>
          <w:szCs w:val="28"/>
        </w:rPr>
      </w:pPr>
      <w:r w:rsidRPr="00525293">
        <w:rPr>
          <w:rFonts w:ascii="Trebuchet MS" w:hAnsi="Trebuchet MS"/>
          <w:b/>
          <w:sz w:val="28"/>
          <w:szCs w:val="28"/>
        </w:rPr>
        <w:t>För kvinnliga entreprenörer i Indien</w:t>
      </w:r>
    </w:p>
    <w:p w:rsidR="00525293" w:rsidRPr="00525293" w:rsidRDefault="00525293" w:rsidP="00525293">
      <w:pPr>
        <w:rPr>
          <w:rFonts w:ascii="Trebuchet MS" w:hAnsi="Trebuchet MS"/>
          <w:b/>
          <w:sz w:val="32"/>
          <w:szCs w:val="32"/>
        </w:rPr>
      </w:pPr>
    </w:p>
    <w:p w:rsidR="00525293" w:rsidRPr="00525293" w:rsidRDefault="00525293" w:rsidP="00525293">
      <w:pPr>
        <w:rPr>
          <w:rFonts w:ascii="Trebuchet MS" w:hAnsi="Trebuchet MS"/>
          <w:b/>
          <w:i/>
          <w:sz w:val="20"/>
          <w:szCs w:val="20"/>
        </w:rPr>
      </w:pPr>
      <w:r w:rsidRPr="00525293">
        <w:rPr>
          <w:rFonts w:ascii="Trebuchet MS" w:hAnsi="Trebuchet MS"/>
          <w:b/>
          <w:i/>
          <w:sz w:val="20"/>
          <w:szCs w:val="20"/>
        </w:rPr>
        <w:t>BDO inleder ett långsiktigt samarbete med organisationen Hand in Hand. Genom att satsa på kvinnliga entreprenörer i Indien förbättrar man livsvillkoren för hela familjer.</w:t>
      </w:r>
    </w:p>
    <w:p w:rsidR="00525293" w:rsidRPr="00525293" w:rsidRDefault="00525293" w:rsidP="00525293">
      <w:pPr>
        <w:rPr>
          <w:rFonts w:ascii="Trebuchet MS" w:hAnsi="Trebuchet MS"/>
          <w:b/>
          <w:sz w:val="20"/>
          <w:szCs w:val="20"/>
        </w:rPr>
      </w:pPr>
    </w:p>
    <w:p w:rsidR="00525293" w:rsidRPr="00525293" w:rsidRDefault="00525293" w:rsidP="00525293">
      <w:pPr>
        <w:rPr>
          <w:rFonts w:ascii="Trebuchet MS" w:hAnsi="Trebuchet MS"/>
          <w:sz w:val="20"/>
          <w:szCs w:val="20"/>
        </w:rPr>
      </w:pPr>
      <w:r w:rsidRPr="00525293">
        <w:rPr>
          <w:rFonts w:ascii="Trebuchet MS" w:hAnsi="Trebuchet MS"/>
          <w:sz w:val="20"/>
          <w:szCs w:val="20"/>
        </w:rPr>
        <w:t>Projektet som sträcker sig över två år handlar om att bekämpa fattigdom genom företagande och utbildning. Genom att utbilda och träna framförallt kvinnor i entreprenörskap och även ge stöd i uppstartsfasen kan de ta sig själva och sina familjer ur fattigdom för gott.</w:t>
      </w:r>
    </w:p>
    <w:p w:rsidR="00525293" w:rsidRPr="00525293" w:rsidRDefault="00525293" w:rsidP="00525293">
      <w:pPr>
        <w:rPr>
          <w:rFonts w:ascii="Trebuchet MS" w:hAnsi="Trebuchet MS"/>
          <w:sz w:val="20"/>
          <w:szCs w:val="20"/>
        </w:rPr>
      </w:pPr>
    </w:p>
    <w:p w:rsidR="00525293" w:rsidRPr="00525293" w:rsidRDefault="00525293" w:rsidP="00525293">
      <w:pPr>
        <w:rPr>
          <w:rFonts w:ascii="Trebuchet MS" w:hAnsi="Trebuchet MS"/>
          <w:sz w:val="20"/>
          <w:szCs w:val="20"/>
        </w:rPr>
      </w:pPr>
      <w:r w:rsidRPr="00525293">
        <w:rPr>
          <w:rFonts w:ascii="Trebuchet MS" w:hAnsi="Trebuchet MS"/>
          <w:sz w:val="20"/>
          <w:szCs w:val="20"/>
        </w:rPr>
        <w:t xml:space="preserve">BDO finansierar ett av Hand in Hands </w:t>
      </w:r>
      <w:proofErr w:type="spellStart"/>
      <w:r w:rsidRPr="00525293">
        <w:rPr>
          <w:rFonts w:ascii="Trebuchet MS" w:hAnsi="Trebuchet MS"/>
          <w:sz w:val="20"/>
          <w:szCs w:val="20"/>
        </w:rPr>
        <w:t>byprojekt</w:t>
      </w:r>
      <w:proofErr w:type="spellEnd"/>
      <w:r w:rsidRPr="00525293">
        <w:rPr>
          <w:rFonts w:ascii="Trebuchet MS" w:hAnsi="Trebuchet MS"/>
          <w:sz w:val="20"/>
          <w:szCs w:val="20"/>
        </w:rPr>
        <w:t xml:space="preserve"> som gör det möjligt för en hel by att ta sig ur fattigdom. Att skapa nya jobb på landsbygden i Indien kommer också att ge en bättre start i livet för barnen. De tvingas ofta att jobba för att bidra till familjens försörjning och går därmed miste om sin skolgång. Hand in Hands vision är en värld utan fattigdom och barnarbete. BDO är stolta över att vara en del av det arbetet.</w:t>
      </w:r>
    </w:p>
    <w:p w:rsidR="00525293" w:rsidRPr="00525293" w:rsidRDefault="00525293" w:rsidP="00525293">
      <w:pPr>
        <w:rPr>
          <w:rFonts w:ascii="Trebuchet MS" w:hAnsi="Trebuchet MS"/>
          <w:sz w:val="20"/>
          <w:szCs w:val="20"/>
        </w:rPr>
      </w:pPr>
    </w:p>
    <w:p w:rsidR="00525293" w:rsidRPr="00525293" w:rsidRDefault="00525293" w:rsidP="00525293">
      <w:pPr>
        <w:pStyle w:val="Liststycke"/>
        <w:numPr>
          <w:ilvl w:val="0"/>
          <w:numId w:val="5"/>
        </w:numPr>
        <w:spacing w:after="160" w:line="259" w:lineRule="auto"/>
        <w:rPr>
          <w:rFonts w:ascii="Trebuchet MS" w:hAnsi="Trebuchet MS"/>
          <w:sz w:val="20"/>
          <w:szCs w:val="20"/>
        </w:rPr>
      </w:pPr>
      <w:r w:rsidRPr="00525293">
        <w:rPr>
          <w:rFonts w:ascii="Trebuchet MS" w:hAnsi="Trebuchet MS"/>
          <w:sz w:val="20"/>
          <w:szCs w:val="20"/>
        </w:rPr>
        <w:t>Vi är mycket entusiastiska över det här projektet och ser fram emot att följa utvecklingen av vårt samarbete. Företagande och entreprenörskap är något vi jobbar med dagligen så det här samarbetet känns därför extra angeläget för oss, säger Carl-Johan Kjellman, VD på BDO Sverige.</w:t>
      </w:r>
    </w:p>
    <w:p w:rsidR="00525293" w:rsidRPr="00525293" w:rsidRDefault="00525293" w:rsidP="00525293">
      <w:pPr>
        <w:rPr>
          <w:rFonts w:ascii="Trebuchet MS" w:hAnsi="Trebuchet MS"/>
          <w:sz w:val="20"/>
          <w:szCs w:val="20"/>
        </w:rPr>
      </w:pPr>
      <w:r w:rsidRPr="00525293">
        <w:rPr>
          <w:rFonts w:ascii="Trebuchet MS" w:hAnsi="Trebuchet MS"/>
          <w:sz w:val="20"/>
          <w:szCs w:val="20"/>
        </w:rPr>
        <w:t xml:space="preserve">BDO delar Hand in Hands tro på att hjälp-till-självhjälp är rätt väg att gå för att bekämpa världsfattigdomen – att människor förändrar sin vardag med egen vilja och drivkraft. </w:t>
      </w:r>
    </w:p>
    <w:p w:rsidR="00525293" w:rsidRPr="00525293" w:rsidRDefault="00525293" w:rsidP="00525293">
      <w:pPr>
        <w:rPr>
          <w:rFonts w:ascii="Trebuchet MS" w:hAnsi="Trebuchet MS"/>
          <w:sz w:val="20"/>
          <w:szCs w:val="20"/>
        </w:rPr>
      </w:pPr>
    </w:p>
    <w:p w:rsidR="00525293" w:rsidRPr="00525293" w:rsidRDefault="00525293" w:rsidP="00525293">
      <w:pPr>
        <w:pStyle w:val="Liststycke"/>
        <w:numPr>
          <w:ilvl w:val="0"/>
          <w:numId w:val="5"/>
        </w:numPr>
        <w:spacing w:after="160" w:line="259" w:lineRule="auto"/>
        <w:rPr>
          <w:rFonts w:ascii="Trebuchet MS" w:hAnsi="Trebuchet MS"/>
          <w:sz w:val="20"/>
          <w:szCs w:val="20"/>
        </w:rPr>
      </w:pPr>
      <w:r w:rsidRPr="00525293">
        <w:rPr>
          <w:rFonts w:ascii="Trebuchet MS" w:hAnsi="Trebuchet MS"/>
          <w:sz w:val="20"/>
          <w:szCs w:val="20"/>
        </w:rPr>
        <w:softHyphen/>
        <w:t>I och med det här projektet vill vi bidra till att stärka kvinnors ställning och lägga grunden för demokratiska strukturer på bynivå, säger Carl-Johan Kjellman.</w:t>
      </w:r>
    </w:p>
    <w:p w:rsidR="00833F6A" w:rsidRDefault="00833F6A" w:rsidP="00525293">
      <w:pPr>
        <w:rPr>
          <w:rFonts w:ascii="Trebuchet MS" w:hAnsi="Trebuchet MS" w:cs="Arial"/>
          <w:b/>
          <w:sz w:val="20"/>
          <w:szCs w:val="20"/>
        </w:rPr>
      </w:pPr>
    </w:p>
    <w:p w:rsidR="00CD24F8" w:rsidRDefault="00CD24F8" w:rsidP="00833F6A">
      <w:pPr>
        <w:rPr>
          <w:rFonts w:ascii="Trebuchet MS" w:hAnsi="Trebuchet MS" w:cs="Arial"/>
          <w:b/>
          <w:sz w:val="20"/>
          <w:szCs w:val="20"/>
        </w:rPr>
      </w:pPr>
    </w:p>
    <w:p w:rsidR="00CD24F8" w:rsidRDefault="00CD24F8" w:rsidP="00833F6A">
      <w:pPr>
        <w:rPr>
          <w:rFonts w:ascii="Trebuchet MS" w:hAnsi="Trebuchet MS" w:cs="Arial"/>
          <w:b/>
          <w:sz w:val="20"/>
          <w:szCs w:val="20"/>
        </w:rPr>
      </w:pPr>
    </w:p>
    <w:p w:rsidR="00CD24F8" w:rsidRDefault="00CD24F8" w:rsidP="00833F6A">
      <w:pPr>
        <w:rPr>
          <w:rFonts w:ascii="Trebuchet MS" w:hAnsi="Trebuchet MS" w:cs="Arial"/>
          <w:b/>
          <w:sz w:val="20"/>
          <w:szCs w:val="20"/>
        </w:rPr>
      </w:pPr>
    </w:p>
    <w:p w:rsidR="00CD24F8" w:rsidRDefault="00CD24F8" w:rsidP="00833F6A">
      <w:pPr>
        <w:rPr>
          <w:rFonts w:ascii="Trebuchet MS" w:hAnsi="Trebuchet MS" w:cs="Arial"/>
          <w:b/>
          <w:sz w:val="20"/>
          <w:szCs w:val="20"/>
        </w:rPr>
      </w:pPr>
    </w:p>
    <w:p w:rsidR="00CD24F8" w:rsidRDefault="00CD24F8" w:rsidP="00833F6A">
      <w:pPr>
        <w:rPr>
          <w:rFonts w:ascii="Trebuchet MS" w:hAnsi="Trebuchet MS" w:cs="Arial"/>
          <w:b/>
          <w:sz w:val="20"/>
          <w:szCs w:val="20"/>
        </w:rPr>
      </w:pPr>
    </w:p>
    <w:p w:rsidR="00CD24F8" w:rsidRDefault="00CD24F8" w:rsidP="00833F6A">
      <w:pPr>
        <w:rPr>
          <w:rFonts w:ascii="Trebuchet MS" w:hAnsi="Trebuchet MS" w:cs="Arial"/>
          <w:b/>
          <w:sz w:val="20"/>
          <w:szCs w:val="20"/>
        </w:rPr>
      </w:pPr>
    </w:p>
    <w:p w:rsidR="00525293" w:rsidRDefault="00525293" w:rsidP="00833F6A">
      <w:pPr>
        <w:rPr>
          <w:rFonts w:ascii="Trebuchet MS" w:hAnsi="Trebuchet MS" w:cs="Arial"/>
          <w:b/>
          <w:sz w:val="20"/>
          <w:szCs w:val="20"/>
        </w:rPr>
      </w:pPr>
    </w:p>
    <w:p w:rsidR="00525293" w:rsidRDefault="00525293" w:rsidP="00833F6A">
      <w:pPr>
        <w:rPr>
          <w:rFonts w:ascii="Trebuchet MS" w:hAnsi="Trebuchet MS" w:cs="Arial"/>
          <w:b/>
          <w:sz w:val="20"/>
          <w:szCs w:val="20"/>
        </w:rPr>
      </w:pPr>
    </w:p>
    <w:p w:rsidR="00525293" w:rsidRDefault="00525293" w:rsidP="00833F6A">
      <w:pPr>
        <w:rPr>
          <w:rFonts w:ascii="Trebuchet MS" w:hAnsi="Trebuchet MS" w:cs="Arial"/>
          <w:b/>
          <w:sz w:val="20"/>
          <w:szCs w:val="20"/>
        </w:rPr>
      </w:pPr>
    </w:p>
    <w:p w:rsidR="00525293" w:rsidRDefault="00525293" w:rsidP="00833F6A">
      <w:pPr>
        <w:rPr>
          <w:rFonts w:ascii="Trebuchet MS" w:hAnsi="Trebuchet MS" w:cs="Arial"/>
          <w:b/>
          <w:sz w:val="20"/>
          <w:szCs w:val="20"/>
        </w:rPr>
      </w:pPr>
    </w:p>
    <w:p w:rsidR="00833F6A" w:rsidRPr="005E67B2" w:rsidRDefault="00833F6A" w:rsidP="00833F6A">
      <w:pPr>
        <w:rPr>
          <w:rFonts w:ascii="Trebuchet MS" w:hAnsi="Trebuchet MS" w:cs="Arial"/>
          <w:b/>
          <w:sz w:val="20"/>
          <w:szCs w:val="20"/>
        </w:rPr>
      </w:pPr>
      <w:r w:rsidRPr="005E67B2">
        <w:rPr>
          <w:rFonts w:ascii="Trebuchet MS" w:hAnsi="Trebuchet MS" w:cs="Arial"/>
          <w:b/>
          <w:sz w:val="20"/>
          <w:szCs w:val="20"/>
        </w:rPr>
        <w:t xml:space="preserve">För mer information kontakta: </w:t>
      </w:r>
    </w:p>
    <w:p w:rsidR="009110E8" w:rsidRDefault="00525293" w:rsidP="00833F6A">
      <w:pPr>
        <w:rPr>
          <w:rFonts w:ascii="Trebuchet MS" w:hAnsi="Trebuchet MS"/>
          <w:sz w:val="20"/>
          <w:szCs w:val="20"/>
        </w:rPr>
      </w:pPr>
      <w:r>
        <w:rPr>
          <w:rFonts w:ascii="Trebuchet MS" w:hAnsi="Trebuchet MS"/>
          <w:sz w:val="20"/>
          <w:szCs w:val="20"/>
        </w:rPr>
        <w:t>Carl-Johan Kjellman</w:t>
      </w:r>
      <w:r w:rsidR="009110E8">
        <w:rPr>
          <w:rFonts w:ascii="Trebuchet MS" w:hAnsi="Trebuchet MS"/>
          <w:sz w:val="20"/>
          <w:szCs w:val="20"/>
        </w:rPr>
        <w:t xml:space="preserve">, </w:t>
      </w:r>
      <w:proofErr w:type="spellStart"/>
      <w:r w:rsidR="009110E8">
        <w:rPr>
          <w:rFonts w:ascii="Trebuchet MS" w:hAnsi="Trebuchet MS"/>
          <w:sz w:val="20"/>
          <w:szCs w:val="20"/>
        </w:rPr>
        <w:t>tel</w:t>
      </w:r>
      <w:proofErr w:type="spellEnd"/>
      <w:r w:rsidR="009110E8">
        <w:rPr>
          <w:rFonts w:ascii="Trebuchet MS" w:hAnsi="Trebuchet MS"/>
          <w:sz w:val="20"/>
          <w:szCs w:val="20"/>
        </w:rPr>
        <w:t xml:space="preserve">: </w:t>
      </w:r>
      <w:r w:rsidR="003262E4">
        <w:rPr>
          <w:rFonts w:ascii="Trebuchet MS" w:hAnsi="Trebuchet MS"/>
          <w:sz w:val="20"/>
          <w:szCs w:val="20"/>
        </w:rPr>
        <w:t>08-</w:t>
      </w:r>
      <w:r w:rsidR="003262E4" w:rsidRPr="003262E4">
        <w:rPr>
          <w:rFonts w:ascii="Trebuchet MS" w:hAnsi="Trebuchet MS"/>
          <w:sz w:val="20"/>
          <w:szCs w:val="20"/>
        </w:rPr>
        <w:t>120 11 768</w:t>
      </w:r>
      <w:r w:rsidR="009110E8">
        <w:rPr>
          <w:rFonts w:ascii="Trebuchet MS" w:hAnsi="Trebuchet MS"/>
          <w:sz w:val="20"/>
          <w:szCs w:val="20"/>
        </w:rPr>
        <w:t xml:space="preserve">, </w:t>
      </w:r>
      <w:r w:rsidR="00CD24F8">
        <w:rPr>
          <w:rFonts w:ascii="Trebuchet MS" w:hAnsi="Trebuchet MS"/>
          <w:sz w:val="20"/>
          <w:szCs w:val="20"/>
        </w:rPr>
        <w:t>e-post</w:t>
      </w:r>
      <w:r w:rsidR="000539EB">
        <w:rPr>
          <w:rFonts w:ascii="Trebuchet MS" w:hAnsi="Trebuchet MS"/>
          <w:sz w:val="20"/>
          <w:szCs w:val="20"/>
        </w:rPr>
        <w:t>:</w:t>
      </w:r>
      <w:r w:rsidR="001F19C0">
        <w:rPr>
          <w:rFonts w:ascii="Trebuchet MS" w:hAnsi="Trebuchet MS"/>
          <w:sz w:val="20"/>
          <w:szCs w:val="20"/>
        </w:rPr>
        <w:t xml:space="preserve"> </w:t>
      </w:r>
      <w:r w:rsidR="003262E4">
        <w:rPr>
          <w:rFonts w:ascii="Trebuchet MS" w:hAnsi="Trebuchet MS"/>
          <w:sz w:val="20"/>
          <w:szCs w:val="20"/>
        </w:rPr>
        <w:t>carl-johan.kjellman</w:t>
      </w:r>
      <w:r w:rsidR="000539EB" w:rsidRPr="000539EB">
        <w:rPr>
          <w:rFonts w:ascii="Trebuchet MS" w:hAnsi="Trebuchet MS"/>
          <w:sz w:val="20"/>
          <w:szCs w:val="20"/>
        </w:rPr>
        <w:t>@bdo.se</w:t>
      </w:r>
    </w:p>
    <w:p w:rsidR="00581EE1" w:rsidRDefault="00581EE1" w:rsidP="00833F6A">
      <w:pPr>
        <w:pStyle w:val="Allmntstyckeformat"/>
        <w:rPr>
          <w:rFonts w:ascii="Trebuchet MS" w:hAnsi="Trebuchet MS"/>
          <w:b/>
          <w:bCs/>
          <w:sz w:val="20"/>
          <w:szCs w:val="20"/>
        </w:rPr>
      </w:pPr>
    </w:p>
    <w:p w:rsidR="00581EE1" w:rsidRDefault="00581EE1" w:rsidP="00833F6A">
      <w:pPr>
        <w:pStyle w:val="Allmntstyckeformat"/>
        <w:rPr>
          <w:rFonts w:ascii="Trebuchet MS" w:hAnsi="Trebuchet MS"/>
          <w:b/>
          <w:bCs/>
          <w:sz w:val="20"/>
          <w:szCs w:val="20"/>
        </w:rPr>
      </w:pPr>
    </w:p>
    <w:p w:rsidR="00833F6A" w:rsidRPr="005E67B2" w:rsidRDefault="00833F6A" w:rsidP="00833F6A">
      <w:pPr>
        <w:pStyle w:val="Allmntstyckeformat"/>
        <w:rPr>
          <w:rFonts w:ascii="Trebuchet MS" w:hAnsi="Trebuchet MS"/>
          <w:b/>
          <w:bCs/>
          <w:sz w:val="20"/>
          <w:szCs w:val="20"/>
        </w:rPr>
      </w:pPr>
      <w:r w:rsidRPr="005E67B2">
        <w:rPr>
          <w:rFonts w:ascii="Trebuchet MS" w:hAnsi="Trebuchet MS"/>
          <w:b/>
          <w:bCs/>
          <w:sz w:val="20"/>
          <w:szCs w:val="20"/>
        </w:rPr>
        <w:t>Om BDO</w:t>
      </w:r>
    </w:p>
    <w:p w:rsidR="00833F6A" w:rsidRPr="005E67B2" w:rsidRDefault="006754C8" w:rsidP="006754C8">
      <w:pPr>
        <w:rPr>
          <w:rFonts w:ascii="Trebuchet MS" w:hAnsi="Trebuchet MS"/>
          <w:sz w:val="20"/>
          <w:szCs w:val="20"/>
        </w:rPr>
      </w:pPr>
      <w:r w:rsidRPr="006754C8">
        <w:rPr>
          <w:rFonts w:ascii="Trebuchet MS" w:hAnsi="Trebuchet MS"/>
          <w:sz w:val="20"/>
          <w:szCs w:val="20"/>
        </w:rPr>
        <w:t>BDO är en av Sveriges ledande revisions- och rådgivningsbyråer som erbjuder ett brett tjänsteutbud inom Rådgivning, Revision, Skatt och Företagsservice. Vi är ca 600 medarbetare och finns i ett 20-tal orter runt om i landet. BDO International är världens femte största revisions- och konsultorganisation med cirka 64 000 medarbetare fördelade på drygt 1 400 kontor i ca 150 länder. Enligt Svenskt Kvalitetsindex har BDO Sveriges nöjdaste kunder.</w:t>
      </w:r>
    </w:p>
    <w:p w:rsidR="00833F6A" w:rsidRPr="005E67B2" w:rsidRDefault="00833F6A" w:rsidP="00833F6A">
      <w:pPr>
        <w:rPr>
          <w:rFonts w:ascii="Trebuchet MS" w:hAnsi="Trebuchet MS"/>
          <w:sz w:val="20"/>
          <w:szCs w:val="20"/>
        </w:rPr>
      </w:pPr>
    </w:p>
    <w:p w:rsidR="00833F6A" w:rsidRPr="005E67B2" w:rsidRDefault="00833F6A" w:rsidP="00833F6A">
      <w:pPr>
        <w:rPr>
          <w:rFonts w:ascii="Trebuchet MS" w:hAnsi="Trebuchet MS" w:cs="Arial"/>
          <w:b/>
          <w:sz w:val="20"/>
          <w:szCs w:val="20"/>
        </w:rPr>
      </w:pPr>
    </w:p>
    <w:sectPr w:rsidR="00833F6A" w:rsidRPr="005E67B2" w:rsidSect="009D36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AE" w:rsidRDefault="001175AE">
      <w:r>
        <w:separator/>
      </w:r>
    </w:p>
  </w:endnote>
  <w:endnote w:type="continuationSeparator" w:id="0">
    <w:p w:rsidR="001175AE" w:rsidRDefault="001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393815">
    <w:pPr>
      <w:pStyle w:val="Sidfot"/>
    </w:pPr>
    <w:r>
      <w:rPr>
        <w:noProof/>
        <w:lang w:val="sv-SE"/>
      </w:rPr>
      <mc:AlternateContent>
        <mc:Choice Requires="wps">
          <w:drawing>
            <wp:anchor distT="0" distB="0" distL="114300" distR="114300" simplePos="0" relativeHeight="251660288" behindDoc="0" locked="1" layoutInCell="1" allowOverlap="1" wp14:anchorId="13766952" wp14:editId="40B32AF5">
              <wp:simplePos x="0" y="0"/>
              <wp:positionH relativeFrom="page">
                <wp:posOffset>1118235</wp:posOffset>
              </wp:positionH>
              <wp:positionV relativeFrom="page">
                <wp:posOffset>9999980</wp:posOffset>
              </wp:positionV>
              <wp:extent cx="5400040" cy="431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6F0" w:rsidRPr="008D131E" w:rsidRDefault="00545024"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545024" w:rsidTr="009D36F0">
                            <w:tc>
                              <w:tcPr>
                                <w:tcW w:w="8505" w:type="dxa"/>
                              </w:tcPr>
                              <w:p w:rsidR="009D36F0" w:rsidRPr="008D131E" w:rsidRDefault="00393815"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545024" w:rsidP="009D36F0">
                          <w:pPr>
                            <w:pStyle w:val="BDONormal"/>
                            <w:rPr>
                              <w:color w:val="9D8D8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66952" id="_x0000_t202" coordsize="21600,21600" o:spt="202" path="m,l,21600r21600,l21600,xe">
              <v:stroke joinstyle="miter"/>
              <v:path gradientshapeok="t" o:connecttype="rect"/>
            </v:shapetype>
            <v:shape id="Text Box 4" o:spid="_x0000_s1027" type="#_x0000_t202" style="position:absolute;margin-left:88.05pt;margin-top:787.4pt;width:425.2pt;height: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" filled="f" stroked="f">
              <v:textbox inset="0,0,0,0">
                <w:txbxContent>
                  <w:p w:rsidR="009D36F0" w:rsidRPr="008D131E" w:rsidRDefault="00545024" w:rsidP="009D36F0">
                    <w:pPr>
                      <w:rPr>
                        <w:color w:val="9D8D85"/>
                      </w:rPr>
                    </w:pPr>
                  </w:p>
                  <w:tbl>
                    <w:tblPr>
                      <w:tblW w:w="8505" w:type="dxa"/>
                      <w:tblLayout w:type="fixed"/>
                      <w:tblCellMar>
                        <w:left w:w="0" w:type="dxa"/>
                        <w:right w:w="0" w:type="dxa"/>
                      </w:tblCellMar>
                      <w:tblLook w:val="0000" w:firstRow="0" w:lastRow="0" w:firstColumn="0" w:lastColumn="0" w:noHBand="0" w:noVBand="0"/>
                    </w:tblPr>
                    <w:tblGrid>
                      <w:gridCol w:w="8505"/>
                    </w:tblGrid>
                    <w:tr w:rsidR="009D36F0" w:rsidRPr="00545024" w:rsidTr="009D36F0">
                      <w:tc>
                        <w:tcPr>
                          <w:tcW w:w="8505" w:type="dxa"/>
                        </w:tcPr>
                        <w:p w:rsidR="009D36F0" w:rsidRPr="008D131E" w:rsidRDefault="00393815" w:rsidP="009D36F0">
                          <w:pPr>
                            <w:pStyle w:val="BDOFooter"/>
                            <w:rPr>
                              <w:color w:val="9D8D85"/>
                              <w:lang w:val="it-IT"/>
                            </w:rPr>
                          </w:pPr>
                          <w:r w:rsidRPr="008D131E">
                            <w:rPr>
                              <w:color w:val="9D8D85"/>
                            </w:rPr>
                            <w:t>BDO AB, a Swedish limited company, is a member of BDO International Limited, a UK company limited by guarantee.</w:t>
                          </w:r>
                        </w:p>
                      </w:tc>
                    </w:tr>
                  </w:tbl>
                  <w:p w:rsidR="009D36F0" w:rsidRPr="008D131E" w:rsidRDefault="00545024" w:rsidP="009D36F0">
                    <w:pPr>
                      <w:pStyle w:val="BDONormal"/>
                      <w:rPr>
                        <w:color w:val="9D8D85"/>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AE" w:rsidRDefault="001175AE">
      <w:r>
        <w:separator/>
      </w:r>
    </w:p>
  </w:footnote>
  <w:footnote w:type="continuationSeparator" w:id="0">
    <w:p w:rsidR="001175AE" w:rsidRDefault="00117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F0" w:rsidRDefault="00393815" w:rsidP="009D36F0">
    <w:pPr>
      <w:pStyle w:val="BDONormal"/>
    </w:pPr>
    <w:r>
      <w:rPr>
        <w:noProof/>
        <w:lang w:val="sv-SE" w:eastAsia="sv-SE"/>
      </w:rPr>
      <mc:AlternateContent>
        <mc:Choice Requires="wps">
          <w:drawing>
            <wp:anchor distT="0" distB="0" distL="114300" distR="114300" simplePos="0" relativeHeight="251659264" behindDoc="0" locked="1" layoutInCell="1" allowOverlap="1" wp14:anchorId="64961D92" wp14:editId="6DF963CC">
              <wp:simplePos x="0" y="0"/>
              <wp:positionH relativeFrom="page">
                <wp:posOffset>1080135</wp:posOffset>
              </wp:positionH>
              <wp:positionV relativeFrom="page">
                <wp:posOffset>438150</wp:posOffset>
              </wp:positionV>
              <wp:extent cx="5400040" cy="720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393815" w:rsidP="009D36F0">
                                <w:pPr>
                                  <w:pStyle w:val="BDONormal"/>
                                </w:pPr>
                                <w:r>
                                  <w:rPr>
                                    <w:noProof/>
                                    <w:lang w:val="sv-SE" w:eastAsia="sv-SE"/>
                                  </w:rPr>
                                  <w:drawing>
                                    <wp:inline distT="0" distB="0" distL="0" distR="0" wp14:anchorId="46F89B50" wp14:editId="4A6B2501">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545024" w:rsidP="009D36F0">
                                <w:pPr>
                                  <w:pStyle w:val="BDOAddress"/>
                                  <w:rPr>
                                    <w:color w:val="9D8D85"/>
                                  </w:rPr>
                                </w:pPr>
                              </w:p>
                              <w:p w:rsidR="00292C78" w:rsidRDefault="00545024" w:rsidP="009D36F0">
                                <w:pPr>
                                  <w:pStyle w:val="BDOAddress"/>
                                  <w:rPr>
                                    <w:color w:val="9D8D85"/>
                                  </w:rPr>
                                </w:pPr>
                              </w:p>
                              <w:p w:rsidR="009D36F0" w:rsidRPr="00EA17B9" w:rsidRDefault="00393815" w:rsidP="009D36F0">
                                <w:pPr>
                                  <w:pStyle w:val="BDOAddress"/>
                                  <w:rPr>
                                    <w:color w:val="9D8D85"/>
                                  </w:rPr>
                                </w:pPr>
                                <w:r w:rsidRPr="00EA17B9">
                                  <w:rPr>
                                    <w:color w:val="9D8D85"/>
                                  </w:rPr>
                                  <w:t>Tel: +46</w:t>
                                </w:r>
                                <w:r>
                                  <w:rPr>
                                    <w:color w:val="9D8D85"/>
                                  </w:rPr>
                                  <w:t xml:space="preserve"> 8 120 116 00 </w:t>
                                </w:r>
                              </w:p>
                              <w:p w:rsidR="009D36F0" w:rsidRPr="00EA17B9" w:rsidRDefault="00393815" w:rsidP="009D36F0">
                                <w:pPr>
                                  <w:pStyle w:val="BDOAddress"/>
                                  <w:rPr>
                                    <w:color w:val="9D8D85"/>
                                  </w:rPr>
                                </w:pPr>
                                <w:r w:rsidRPr="00EA17B9">
                                  <w:rPr>
                                    <w:color w:val="9D8D85"/>
                                  </w:rPr>
                                  <w:t>Fax: +</w:t>
                                </w:r>
                                <w:r>
                                  <w:rPr>
                                    <w:color w:val="9D8D85"/>
                                  </w:rPr>
                                  <w:t>46 8 662 50 80</w:t>
                                </w:r>
                              </w:p>
                              <w:p w:rsidR="009D36F0" w:rsidRPr="00EA17B9" w:rsidRDefault="00393815" w:rsidP="009D36F0">
                                <w:pPr>
                                  <w:pStyle w:val="BDOAddressBold"/>
                                  <w:rPr>
                                    <w:color w:val="9D8D85"/>
                                  </w:rPr>
                                </w:pPr>
                                <w:r w:rsidRPr="00EA17B9">
                                  <w:rPr>
                                    <w:color w:val="9D8D85"/>
                                  </w:rPr>
                                  <w:t>www.bdo.se</w:t>
                                </w:r>
                              </w:p>
                            </w:tc>
                            <w:tc>
                              <w:tcPr>
                                <w:tcW w:w="1699" w:type="dxa"/>
                              </w:tcPr>
                              <w:p w:rsidR="000522AA" w:rsidRPr="005E67B2" w:rsidRDefault="00545024" w:rsidP="009D36F0">
                                <w:pPr>
                                  <w:pStyle w:val="BDOAddress"/>
                                  <w:rPr>
                                    <w:color w:val="9D8D85"/>
                                    <w:lang w:val="en-US"/>
                                  </w:rPr>
                                </w:pPr>
                              </w:p>
                              <w:p w:rsidR="00292C78" w:rsidRPr="005E67B2" w:rsidRDefault="00545024" w:rsidP="009D36F0">
                                <w:pPr>
                                  <w:pStyle w:val="BDOAddress"/>
                                  <w:rPr>
                                    <w:color w:val="9D8D85"/>
                                    <w:lang w:val="en-US"/>
                                  </w:rPr>
                                </w:pPr>
                              </w:p>
                              <w:p w:rsidR="009D36F0" w:rsidRPr="00F87992" w:rsidRDefault="00393815" w:rsidP="009D36F0">
                                <w:pPr>
                                  <w:pStyle w:val="BDOAddress"/>
                                  <w:rPr>
                                    <w:color w:val="9D8D85"/>
                                    <w:lang w:val="sv-SE"/>
                                  </w:rPr>
                                </w:pPr>
                                <w:r>
                                  <w:rPr>
                                    <w:color w:val="9D8D85"/>
                                    <w:lang w:val="sv-SE"/>
                                  </w:rPr>
                                  <w:t>Karlavägen 100</w:t>
                                </w:r>
                              </w:p>
                              <w:p w:rsidR="009D36F0" w:rsidRPr="00F87992" w:rsidRDefault="00393815" w:rsidP="009D36F0">
                                <w:pPr>
                                  <w:pStyle w:val="BDOAddress"/>
                                  <w:rPr>
                                    <w:color w:val="9D8D85"/>
                                    <w:lang w:val="sv-SE"/>
                                  </w:rPr>
                                </w:pPr>
                                <w:r>
                                  <w:rPr>
                                    <w:color w:val="9D8D85"/>
                                    <w:lang w:val="sv-SE"/>
                                  </w:rPr>
                                  <w:t>Box 24 193</w:t>
                                </w:r>
                              </w:p>
                              <w:p w:rsidR="009D36F0" w:rsidRPr="00F87992" w:rsidRDefault="00393815" w:rsidP="009D36F0">
                                <w:pPr>
                                  <w:pStyle w:val="BDOAddress"/>
                                  <w:rPr>
                                    <w:color w:val="9D8D85"/>
                                    <w:lang w:val="sv-SE"/>
                                  </w:rPr>
                                </w:pPr>
                                <w:r>
                                  <w:rPr>
                                    <w:color w:val="9D8D85"/>
                                    <w:lang w:val="sv-SE"/>
                                  </w:rPr>
                                  <w:t>SE-104 51 Stockholm</w:t>
                                </w:r>
                              </w:p>
                            </w:tc>
                          </w:tr>
                        </w:tbl>
                        <w:p w:rsidR="009D36F0" w:rsidRPr="00F87992" w:rsidRDefault="00545024" w:rsidP="009D36F0">
                          <w:pPr>
                            <w:pStyle w:val="BDONormal"/>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1D92" id="_x0000_t202" coordsize="21600,21600" o:spt="202" path="m,l,21600r21600,l21600,xe">
              <v:stroke joinstyle="miter"/>
              <v:path gradientshapeok="t" o:connecttype="rect"/>
            </v:shapetype>
            <v:shape id="Text Box 3" o:spid="_x0000_s1026" type="#_x0000_t202" style="position:absolute;margin-left:85.05pt;margin-top:34.5pt;width:425.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CX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4124"/>
                      <w:gridCol w:w="2689"/>
                      <w:gridCol w:w="1692"/>
                    </w:tblGrid>
                    <w:tr w:rsidR="009D36F0" w:rsidRPr="00C115ED">
                      <w:tc>
                        <w:tcPr>
                          <w:tcW w:w="4140" w:type="dxa"/>
                        </w:tcPr>
                        <w:p w:rsidR="009D36F0" w:rsidRDefault="00393815" w:rsidP="009D36F0">
                          <w:pPr>
                            <w:pStyle w:val="BDONormal"/>
                          </w:pPr>
                          <w:r>
                            <w:rPr>
                              <w:noProof/>
                              <w:lang w:val="sv-SE" w:eastAsia="sv-SE"/>
                            </w:rPr>
                            <w:drawing>
                              <wp:inline distT="0" distB="0" distL="0" distR="0" wp14:anchorId="46F89B50" wp14:editId="4A6B2501">
                                <wp:extent cx="1181100" cy="676275"/>
                                <wp:effectExtent l="0" t="0" r="0" b="0"/>
                                <wp:docPr id="2" name="Bild 1" descr="BDO_logo_300dpi_CMYK_29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300dpi_CMYK_2907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pic:spPr>
                                    </pic:pic>
                                  </a:graphicData>
                                </a:graphic>
                              </wp:inline>
                            </w:drawing>
                          </w:r>
                        </w:p>
                      </w:tc>
                      <w:tc>
                        <w:tcPr>
                          <w:tcW w:w="2700" w:type="dxa"/>
                        </w:tcPr>
                        <w:p w:rsidR="000522AA" w:rsidRDefault="00545024" w:rsidP="009D36F0">
                          <w:pPr>
                            <w:pStyle w:val="BDOAddress"/>
                            <w:rPr>
                              <w:color w:val="9D8D85"/>
                            </w:rPr>
                          </w:pPr>
                        </w:p>
                        <w:p w:rsidR="00292C78" w:rsidRDefault="00545024" w:rsidP="009D36F0">
                          <w:pPr>
                            <w:pStyle w:val="BDOAddress"/>
                            <w:rPr>
                              <w:color w:val="9D8D85"/>
                            </w:rPr>
                          </w:pPr>
                        </w:p>
                        <w:p w:rsidR="009D36F0" w:rsidRPr="00EA17B9" w:rsidRDefault="00393815" w:rsidP="009D36F0">
                          <w:pPr>
                            <w:pStyle w:val="BDOAddress"/>
                            <w:rPr>
                              <w:color w:val="9D8D85"/>
                            </w:rPr>
                          </w:pPr>
                          <w:r w:rsidRPr="00EA17B9">
                            <w:rPr>
                              <w:color w:val="9D8D85"/>
                            </w:rPr>
                            <w:t>Tel: +46</w:t>
                          </w:r>
                          <w:r>
                            <w:rPr>
                              <w:color w:val="9D8D85"/>
                            </w:rPr>
                            <w:t xml:space="preserve"> 8 120 116 00 </w:t>
                          </w:r>
                        </w:p>
                        <w:p w:rsidR="009D36F0" w:rsidRPr="00EA17B9" w:rsidRDefault="00393815" w:rsidP="009D36F0">
                          <w:pPr>
                            <w:pStyle w:val="BDOAddress"/>
                            <w:rPr>
                              <w:color w:val="9D8D85"/>
                            </w:rPr>
                          </w:pPr>
                          <w:r w:rsidRPr="00EA17B9">
                            <w:rPr>
                              <w:color w:val="9D8D85"/>
                            </w:rPr>
                            <w:t>Fax: +</w:t>
                          </w:r>
                          <w:r>
                            <w:rPr>
                              <w:color w:val="9D8D85"/>
                            </w:rPr>
                            <w:t>46 8 662 50 80</w:t>
                          </w:r>
                        </w:p>
                        <w:p w:rsidR="009D36F0" w:rsidRPr="00EA17B9" w:rsidRDefault="00393815" w:rsidP="009D36F0">
                          <w:pPr>
                            <w:pStyle w:val="BDOAddressBold"/>
                            <w:rPr>
                              <w:color w:val="9D8D85"/>
                            </w:rPr>
                          </w:pPr>
                          <w:r w:rsidRPr="00EA17B9">
                            <w:rPr>
                              <w:color w:val="9D8D85"/>
                            </w:rPr>
                            <w:t>www.bdo.se</w:t>
                          </w:r>
                        </w:p>
                      </w:tc>
                      <w:tc>
                        <w:tcPr>
                          <w:tcW w:w="1699" w:type="dxa"/>
                        </w:tcPr>
                        <w:p w:rsidR="000522AA" w:rsidRPr="005E67B2" w:rsidRDefault="00545024" w:rsidP="009D36F0">
                          <w:pPr>
                            <w:pStyle w:val="BDOAddress"/>
                            <w:rPr>
                              <w:color w:val="9D8D85"/>
                              <w:lang w:val="en-US"/>
                            </w:rPr>
                          </w:pPr>
                        </w:p>
                        <w:p w:rsidR="00292C78" w:rsidRPr="005E67B2" w:rsidRDefault="00545024" w:rsidP="009D36F0">
                          <w:pPr>
                            <w:pStyle w:val="BDOAddress"/>
                            <w:rPr>
                              <w:color w:val="9D8D85"/>
                              <w:lang w:val="en-US"/>
                            </w:rPr>
                          </w:pPr>
                        </w:p>
                        <w:p w:rsidR="009D36F0" w:rsidRPr="00F87992" w:rsidRDefault="00393815" w:rsidP="009D36F0">
                          <w:pPr>
                            <w:pStyle w:val="BDOAddress"/>
                            <w:rPr>
                              <w:color w:val="9D8D85"/>
                              <w:lang w:val="sv-SE"/>
                            </w:rPr>
                          </w:pPr>
                          <w:r>
                            <w:rPr>
                              <w:color w:val="9D8D85"/>
                              <w:lang w:val="sv-SE"/>
                            </w:rPr>
                            <w:t>Karlavägen 100</w:t>
                          </w:r>
                        </w:p>
                        <w:p w:rsidR="009D36F0" w:rsidRPr="00F87992" w:rsidRDefault="00393815" w:rsidP="009D36F0">
                          <w:pPr>
                            <w:pStyle w:val="BDOAddress"/>
                            <w:rPr>
                              <w:color w:val="9D8D85"/>
                              <w:lang w:val="sv-SE"/>
                            </w:rPr>
                          </w:pPr>
                          <w:r>
                            <w:rPr>
                              <w:color w:val="9D8D85"/>
                              <w:lang w:val="sv-SE"/>
                            </w:rPr>
                            <w:t>Box 24 193</w:t>
                          </w:r>
                        </w:p>
                        <w:p w:rsidR="009D36F0" w:rsidRPr="00F87992" w:rsidRDefault="00393815" w:rsidP="009D36F0">
                          <w:pPr>
                            <w:pStyle w:val="BDOAddress"/>
                            <w:rPr>
                              <w:color w:val="9D8D85"/>
                              <w:lang w:val="sv-SE"/>
                            </w:rPr>
                          </w:pPr>
                          <w:r>
                            <w:rPr>
                              <w:color w:val="9D8D85"/>
                              <w:lang w:val="sv-SE"/>
                            </w:rPr>
                            <w:t>SE-104 51 Stockholm</w:t>
                          </w:r>
                        </w:p>
                      </w:tc>
                    </w:tr>
                  </w:tbl>
                  <w:p w:rsidR="009D36F0" w:rsidRPr="00F87992" w:rsidRDefault="00545024" w:rsidP="009D36F0">
                    <w:pPr>
                      <w:pStyle w:val="BDONormal"/>
                      <w:rPr>
                        <w:lang w:val="sv-SE"/>
                      </w:rPr>
                    </w:pPr>
                  </w:p>
                </w:txbxContent>
              </v:textbox>
              <w10:wrap anchorx="page" anchory="page"/>
              <w10:anchorlock/>
            </v:shape>
          </w:pict>
        </mc:Fallback>
      </mc:AlternateContent>
    </w:r>
  </w:p>
  <w:p w:rsidR="009D36F0" w:rsidRDefault="00545024">
    <w:pPr>
      <w:pStyle w:val="Sidhuvud"/>
    </w:pPr>
  </w:p>
  <w:p w:rsidR="009D36F0" w:rsidRPr="000522AA" w:rsidRDefault="0054502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585"/>
    <w:multiLevelType w:val="hybridMultilevel"/>
    <w:tmpl w:val="463E4390"/>
    <w:lvl w:ilvl="0" w:tplc="0D3E87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5C65AB"/>
    <w:multiLevelType w:val="hybridMultilevel"/>
    <w:tmpl w:val="BD16A8EE"/>
    <w:lvl w:ilvl="0" w:tplc="5AF49D2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844629"/>
    <w:multiLevelType w:val="hybridMultilevel"/>
    <w:tmpl w:val="534059A4"/>
    <w:lvl w:ilvl="0" w:tplc="8CE6EDE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9E2E13"/>
    <w:multiLevelType w:val="hybridMultilevel"/>
    <w:tmpl w:val="8730C840"/>
    <w:lvl w:ilvl="0" w:tplc="ED2EB76E">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E62C96"/>
    <w:multiLevelType w:val="hybridMultilevel"/>
    <w:tmpl w:val="424E149A"/>
    <w:lvl w:ilvl="0" w:tplc="22FA3AC0">
      <w:numFmt w:val="bullet"/>
      <w:lvlText w:val="-"/>
      <w:lvlJc w:val="left"/>
      <w:pPr>
        <w:ind w:left="720" w:hanging="360"/>
      </w:pPr>
      <w:rPr>
        <w:rFonts w:ascii="Trebuchet MS" w:eastAsia="Calibri" w:hAnsi="Trebuchet MS"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6A"/>
    <w:rsid w:val="000011DB"/>
    <w:rsid w:val="000526EE"/>
    <w:rsid w:val="000539EB"/>
    <w:rsid w:val="000D2944"/>
    <w:rsid w:val="001128C2"/>
    <w:rsid w:val="001175AE"/>
    <w:rsid w:val="00166D41"/>
    <w:rsid w:val="00182F49"/>
    <w:rsid w:val="001F19C0"/>
    <w:rsid w:val="0027327B"/>
    <w:rsid w:val="00277777"/>
    <w:rsid w:val="003262E4"/>
    <w:rsid w:val="00340934"/>
    <w:rsid w:val="0035236D"/>
    <w:rsid w:val="00376469"/>
    <w:rsid w:val="00393815"/>
    <w:rsid w:val="003C322A"/>
    <w:rsid w:val="00452C6C"/>
    <w:rsid w:val="00524429"/>
    <w:rsid w:val="00525293"/>
    <w:rsid w:val="00545024"/>
    <w:rsid w:val="00581EE1"/>
    <w:rsid w:val="005B2F35"/>
    <w:rsid w:val="005B5AA4"/>
    <w:rsid w:val="00617CF7"/>
    <w:rsid w:val="00653231"/>
    <w:rsid w:val="006547BF"/>
    <w:rsid w:val="006754C8"/>
    <w:rsid w:val="0069340B"/>
    <w:rsid w:val="006C3F84"/>
    <w:rsid w:val="006C6D3A"/>
    <w:rsid w:val="006C7E28"/>
    <w:rsid w:val="00710BEB"/>
    <w:rsid w:val="00735890"/>
    <w:rsid w:val="00751AA1"/>
    <w:rsid w:val="00754F20"/>
    <w:rsid w:val="00762AFC"/>
    <w:rsid w:val="00767923"/>
    <w:rsid w:val="007D24DB"/>
    <w:rsid w:val="007E13F9"/>
    <w:rsid w:val="00803281"/>
    <w:rsid w:val="0082617C"/>
    <w:rsid w:val="00833F6A"/>
    <w:rsid w:val="00850BF2"/>
    <w:rsid w:val="00854C1E"/>
    <w:rsid w:val="008977E7"/>
    <w:rsid w:val="008A0A58"/>
    <w:rsid w:val="008B2C78"/>
    <w:rsid w:val="008F7296"/>
    <w:rsid w:val="009110E8"/>
    <w:rsid w:val="009D29BD"/>
    <w:rsid w:val="009E3E7C"/>
    <w:rsid w:val="00A70BAE"/>
    <w:rsid w:val="00BC5C8F"/>
    <w:rsid w:val="00BE1994"/>
    <w:rsid w:val="00BF342B"/>
    <w:rsid w:val="00C10B9C"/>
    <w:rsid w:val="00C2343D"/>
    <w:rsid w:val="00C51AB6"/>
    <w:rsid w:val="00CD24F8"/>
    <w:rsid w:val="00CD3B50"/>
    <w:rsid w:val="00CE2A8D"/>
    <w:rsid w:val="00D16FF0"/>
    <w:rsid w:val="00D234C6"/>
    <w:rsid w:val="00D41AEA"/>
    <w:rsid w:val="00D442C5"/>
    <w:rsid w:val="00DF70D5"/>
    <w:rsid w:val="00E65197"/>
    <w:rsid w:val="00EB1286"/>
    <w:rsid w:val="00F072D1"/>
    <w:rsid w:val="00F216C1"/>
    <w:rsid w:val="00F44B3B"/>
    <w:rsid w:val="00FA3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FA21F-94E2-4835-856C-5F8F5335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6A"/>
    <w:pPr>
      <w:spacing w:after="0" w:line="240" w:lineRule="auto"/>
    </w:pPr>
    <w:rPr>
      <w:rFonts w:ascii="Calibri" w:eastAsia="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33F6A"/>
    <w:pPr>
      <w:tabs>
        <w:tab w:val="center" w:pos="4536"/>
        <w:tab w:val="right" w:pos="9072"/>
      </w:tabs>
    </w:pPr>
    <w:rPr>
      <w:rFonts w:cs="Times New Roman"/>
      <w:sz w:val="20"/>
      <w:szCs w:val="20"/>
      <w:lang w:val="x-none"/>
    </w:rPr>
  </w:style>
  <w:style w:type="character" w:customStyle="1" w:styleId="SidhuvudChar">
    <w:name w:val="Sidhuvud Char"/>
    <w:basedOn w:val="Standardstycketeckensnitt"/>
    <w:link w:val="Sidhuvud"/>
    <w:uiPriority w:val="99"/>
    <w:rsid w:val="00833F6A"/>
    <w:rPr>
      <w:rFonts w:ascii="Calibri" w:eastAsia="Calibri" w:hAnsi="Calibri" w:cs="Times New Roman"/>
      <w:sz w:val="20"/>
      <w:szCs w:val="20"/>
      <w:lang w:val="x-none" w:eastAsia="sv-SE"/>
    </w:rPr>
  </w:style>
  <w:style w:type="paragraph" w:styleId="Sidfot">
    <w:name w:val="footer"/>
    <w:basedOn w:val="Normal"/>
    <w:link w:val="SidfotChar"/>
    <w:uiPriority w:val="99"/>
    <w:unhideWhenUsed/>
    <w:rsid w:val="00833F6A"/>
    <w:pPr>
      <w:tabs>
        <w:tab w:val="center" w:pos="4536"/>
        <w:tab w:val="right" w:pos="9072"/>
      </w:tabs>
    </w:pPr>
    <w:rPr>
      <w:rFonts w:cs="Times New Roman"/>
      <w:sz w:val="20"/>
      <w:szCs w:val="20"/>
      <w:lang w:val="x-none"/>
    </w:rPr>
  </w:style>
  <w:style w:type="character" w:customStyle="1" w:styleId="SidfotChar">
    <w:name w:val="Sidfot Char"/>
    <w:basedOn w:val="Standardstycketeckensnitt"/>
    <w:link w:val="Sidfot"/>
    <w:uiPriority w:val="99"/>
    <w:rsid w:val="00833F6A"/>
    <w:rPr>
      <w:rFonts w:ascii="Calibri" w:eastAsia="Calibri" w:hAnsi="Calibri" w:cs="Times New Roman"/>
      <w:sz w:val="20"/>
      <w:szCs w:val="20"/>
      <w:lang w:val="x-none" w:eastAsia="sv-SE"/>
    </w:rPr>
  </w:style>
  <w:style w:type="paragraph" w:customStyle="1" w:styleId="BDONormal">
    <w:name w:val="BDO_Normal"/>
    <w:uiPriority w:val="99"/>
    <w:rsid w:val="00833F6A"/>
    <w:pPr>
      <w:spacing w:after="0" w:line="240" w:lineRule="auto"/>
    </w:pPr>
    <w:rPr>
      <w:rFonts w:ascii="Trebuchet MS" w:eastAsia="Times New Roman" w:hAnsi="Trebuchet MS" w:cs="Times New Roman"/>
      <w:sz w:val="20"/>
      <w:szCs w:val="24"/>
      <w:lang w:val="en-GB" w:eastAsia="en-GB"/>
    </w:rPr>
  </w:style>
  <w:style w:type="paragraph" w:customStyle="1" w:styleId="BDOAddress">
    <w:name w:val="BDO_Address"/>
    <w:basedOn w:val="BDONormal"/>
    <w:uiPriority w:val="99"/>
    <w:rsid w:val="00833F6A"/>
    <w:pPr>
      <w:spacing w:line="170" w:lineRule="exact"/>
    </w:pPr>
    <w:rPr>
      <w:color w:val="786860"/>
      <w:sz w:val="16"/>
    </w:rPr>
  </w:style>
  <w:style w:type="paragraph" w:customStyle="1" w:styleId="BDOAddressBold">
    <w:name w:val="BDO_Address (Bold)"/>
    <w:basedOn w:val="BDOAddress"/>
    <w:uiPriority w:val="99"/>
    <w:rsid w:val="00833F6A"/>
    <w:rPr>
      <w:b/>
    </w:rPr>
  </w:style>
  <w:style w:type="paragraph" w:customStyle="1" w:styleId="BDOFooter">
    <w:name w:val="BDO_Footer"/>
    <w:basedOn w:val="BDONormal"/>
    <w:uiPriority w:val="99"/>
    <w:rsid w:val="00833F6A"/>
    <w:pPr>
      <w:spacing w:line="144" w:lineRule="exact"/>
    </w:pPr>
    <w:rPr>
      <w:color w:val="786860"/>
      <w:sz w:val="12"/>
    </w:rPr>
  </w:style>
  <w:style w:type="character" w:styleId="Hyperlnk">
    <w:name w:val="Hyperlink"/>
    <w:uiPriority w:val="99"/>
    <w:semiHidden/>
    <w:rsid w:val="00833F6A"/>
    <w:rPr>
      <w:rFonts w:cs="Times New Roman"/>
      <w:color w:val="0000FF"/>
      <w:u w:val="single"/>
    </w:rPr>
  </w:style>
  <w:style w:type="paragraph" w:styleId="Liststycke">
    <w:name w:val="List Paragraph"/>
    <w:basedOn w:val="Normal"/>
    <w:uiPriority w:val="34"/>
    <w:qFormat/>
    <w:rsid w:val="00833F6A"/>
    <w:pPr>
      <w:ind w:left="720"/>
      <w:contextualSpacing/>
    </w:pPr>
    <w:rPr>
      <w:rFonts w:cs="Times New Roman"/>
    </w:rPr>
  </w:style>
  <w:style w:type="paragraph" w:customStyle="1" w:styleId="Allmntstyckeformat">
    <w:name w:val="[Allmänt styckeformat]"/>
    <w:basedOn w:val="Normal"/>
    <w:uiPriority w:val="99"/>
    <w:rsid w:val="00833F6A"/>
    <w:pPr>
      <w:autoSpaceDE w:val="0"/>
      <w:autoSpaceDN w:val="0"/>
      <w:spacing w:line="288" w:lineRule="auto"/>
    </w:pPr>
    <w:rPr>
      <w:rFonts w:ascii="Minion Pro" w:hAnsi="Minion Pro" w:cs="Times New Roman"/>
      <w:color w:val="000000"/>
      <w:sz w:val="24"/>
      <w:szCs w:val="24"/>
      <w:lang w:eastAsia="en-US"/>
    </w:rPr>
  </w:style>
  <w:style w:type="paragraph" w:styleId="Ballongtext">
    <w:name w:val="Balloon Text"/>
    <w:basedOn w:val="Normal"/>
    <w:link w:val="BallongtextChar"/>
    <w:uiPriority w:val="99"/>
    <w:semiHidden/>
    <w:unhideWhenUsed/>
    <w:rsid w:val="008261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617C"/>
    <w:rPr>
      <w:rFonts w:ascii="Segoe UI" w:eastAsia="Calibr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91270">
      <w:bodyDiv w:val="1"/>
      <w:marLeft w:val="0"/>
      <w:marRight w:val="0"/>
      <w:marTop w:val="0"/>
      <w:marBottom w:val="0"/>
      <w:divBdr>
        <w:top w:val="none" w:sz="0" w:space="0" w:color="auto"/>
        <w:left w:val="none" w:sz="0" w:space="0" w:color="auto"/>
        <w:bottom w:val="none" w:sz="0" w:space="0" w:color="auto"/>
        <w:right w:val="none" w:sz="0" w:space="0" w:color="auto"/>
      </w:divBdr>
    </w:div>
    <w:div w:id="2136243045">
      <w:bodyDiv w:val="1"/>
      <w:marLeft w:val="0"/>
      <w:marRight w:val="0"/>
      <w:marTop w:val="0"/>
      <w:marBottom w:val="0"/>
      <w:divBdr>
        <w:top w:val="none" w:sz="0" w:space="0" w:color="auto"/>
        <w:left w:val="none" w:sz="0" w:space="0" w:color="auto"/>
        <w:bottom w:val="none" w:sz="0" w:space="0" w:color="auto"/>
        <w:right w:val="none" w:sz="0" w:space="0" w:color="auto"/>
      </w:divBdr>
      <w:divsChild>
        <w:div w:id="663823341">
          <w:marLeft w:val="0"/>
          <w:marRight w:val="0"/>
          <w:marTop w:val="0"/>
          <w:marBottom w:val="0"/>
          <w:divBdr>
            <w:top w:val="none" w:sz="0" w:space="0" w:color="auto"/>
            <w:left w:val="none" w:sz="0" w:space="0" w:color="auto"/>
            <w:bottom w:val="none" w:sz="0" w:space="0" w:color="auto"/>
            <w:right w:val="none" w:sz="0" w:space="0" w:color="auto"/>
          </w:divBdr>
        </w:div>
        <w:div w:id="1389303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BDO AB</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Tuula</dc:creator>
  <cp:keywords/>
  <dc:description/>
  <cp:lastModifiedBy>Emma Storåkers</cp:lastModifiedBy>
  <cp:revision>5</cp:revision>
  <cp:lastPrinted>2016-05-23T08:21:00Z</cp:lastPrinted>
  <dcterms:created xsi:type="dcterms:W3CDTF">2016-12-14T11:00:00Z</dcterms:created>
  <dcterms:modified xsi:type="dcterms:W3CDTF">2016-12-16T09:28:00Z</dcterms:modified>
</cp:coreProperties>
</file>