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ED" w:rsidRPr="008637E0" w:rsidRDefault="008637E0" w:rsidP="009240ED">
      <w:pPr>
        <w:spacing w:line="360" w:lineRule="auto"/>
        <w:ind w:right="3119"/>
        <w:rPr>
          <w:rFonts w:ascii="Helvetica" w:hAnsi="Helvetica" w:cs="Helvetica"/>
          <w:b/>
          <w:noProof/>
          <w:sz w:val="22"/>
          <w:szCs w:val="22"/>
          <w:lang w:val="sv-SE"/>
        </w:rPr>
      </w:pPr>
      <w:bookmarkStart w:id="0" w:name="imgview"/>
      <w:bookmarkEnd w:id="0"/>
      <w:r w:rsidRPr="008637E0">
        <w:rPr>
          <w:rFonts w:ascii="Helvetica" w:hAnsi="Helvetica" w:cs="Helvetica"/>
          <w:b/>
          <w:noProof/>
          <w:sz w:val="22"/>
          <w:szCs w:val="22"/>
          <w:lang w:val="sv-SE"/>
        </w:rPr>
        <w:t>Jackbart grovsky</w:t>
      </w:r>
      <w:bookmarkStart w:id="1" w:name="_GoBack"/>
      <w:bookmarkEnd w:id="1"/>
      <w:r w:rsidRPr="008637E0">
        <w:rPr>
          <w:rFonts w:ascii="Helvetica" w:hAnsi="Helvetica" w:cs="Helvetica"/>
          <w:b/>
          <w:noProof/>
          <w:sz w:val="22"/>
          <w:szCs w:val="22"/>
          <w:lang w:val="sv-SE"/>
        </w:rPr>
        <w:t>dd/åskskydd med integrerad försäkring</w:t>
      </w:r>
      <w:r w:rsidR="004D436A">
        <w:rPr>
          <w:rFonts w:ascii="Helvetica" w:hAnsi="Helvetica" w:cs="Helvetica"/>
          <w:b/>
          <w:noProof/>
          <w:sz w:val="22"/>
          <w:szCs w:val="22"/>
          <w:lang w:val="sv-SE"/>
        </w:rPr>
        <w:t xml:space="preserve"> utan nätföljeström</w:t>
      </w:r>
      <w:r w:rsidR="00E07C05">
        <w:rPr>
          <w:rFonts w:ascii="Helvetica" w:hAnsi="Helvetica" w:cs="Helvetica"/>
          <w:b/>
          <w:noProof/>
          <w:sz w:val="22"/>
          <w:szCs w:val="22"/>
          <w:lang w:val="sv-SE"/>
        </w:rPr>
        <w:t xml:space="preserve"> och läckström</w:t>
      </w:r>
    </w:p>
    <w:p w:rsidR="00C84F72" w:rsidRPr="008637E0" w:rsidRDefault="00C84F72" w:rsidP="009240ED">
      <w:pPr>
        <w:spacing w:line="360" w:lineRule="auto"/>
        <w:ind w:right="3119"/>
        <w:rPr>
          <w:rFonts w:ascii="Helvetica" w:eastAsiaTheme="minorHAnsi" w:hAnsi="Helvetica" w:cs="Helvetica"/>
          <w:lang w:val="sv-SE" w:eastAsia="en-US"/>
        </w:rPr>
      </w:pPr>
    </w:p>
    <w:p w:rsidR="00C84F72" w:rsidRPr="008637E0" w:rsidRDefault="008E2341" w:rsidP="00C84F72">
      <w:pPr>
        <w:spacing w:line="360" w:lineRule="auto"/>
        <w:ind w:right="3119"/>
        <w:rPr>
          <w:rFonts w:ascii="Helvetica" w:eastAsiaTheme="minorHAnsi" w:hAnsi="Helvetica" w:cs="Helvetica"/>
          <w:lang w:val="sv-SE" w:eastAsia="en-US"/>
        </w:rPr>
      </w:pPr>
      <w:r w:rsidRPr="008637E0">
        <w:rPr>
          <w:rFonts w:ascii="Helvetica" w:eastAsiaTheme="minorHAnsi" w:hAnsi="Helvetica" w:cs="Helvetica"/>
          <w:lang w:val="sv-SE" w:eastAsia="en-US"/>
        </w:rPr>
        <w:t>(0</w:t>
      </w:r>
      <w:r w:rsidR="003A60EE" w:rsidRPr="008637E0">
        <w:rPr>
          <w:rFonts w:ascii="Helvetica" w:eastAsiaTheme="minorHAnsi" w:hAnsi="Helvetica" w:cs="Helvetica"/>
          <w:lang w:val="sv-SE" w:eastAsia="en-US"/>
        </w:rPr>
        <w:t>5</w:t>
      </w:r>
      <w:r w:rsidRPr="008637E0">
        <w:rPr>
          <w:rFonts w:ascii="Helvetica" w:eastAsiaTheme="minorHAnsi" w:hAnsi="Helvetica" w:cs="Helvetica"/>
          <w:lang w:val="sv-SE" w:eastAsia="en-US"/>
        </w:rPr>
        <w:t>/</w:t>
      </w:r>
      <w:proofErr w:type="gramStart"/>
      <w:r w:rsidRPr="008637E0">
        <w:rPr>
          <w:rFonts w:ascii="Helvetica" w:eastAsiaTheme="minorHAnsi" w:hAnsi="Helvetica" w:cs="Helvetica"/>
          <w:lang w:val="sv-SE" w:eastAsia="en-US"/>
        </w:rPr>
        <w:t xml:space="preserve">15) </w:t>
      </w:r>
      <w:r w:rsidR="00C84F72" w:rsidRPr="008637E0">
        <w:rPr>
          <w:rFonts w:ascii="Helvetica" w:eastAsiaTheme="minorHAnsi" w:hAnsi="Helvetica" w:cs="Helvetica"/>
          <w:lang w:val="sv-SE" w:eastAsia="en-US"/>
        </w:rPr>
        <w:t xml:space="preserve"> </w:t>
      </w:r>
      <w:r w:rsidR="008637E0" w:rsidRPr="008637E0">
        <w:rPr>
          <w:rFonts w:ascii="Helvetica" w:eastAsiaTheme="minorHAnsi" w:hAnsi="Helvetica" w:cs="Helvetica"/>
          <w:lang w:val="sv-SE" w:eastAsia="en-US"/>
        </w:rPr>
        <w:t>Den</w:t>
      </w:r>
      <w:proofErr w:type="gramEnd"/>
      <w:r w:rsidR="008637E0" w:rsidRPr="008637E0">
        <w:rPr>
          <w:rFonts w:ascii="Helvetica" w:eastAsiaTheme="minorHAnsi" w:hAnsi="Helvetica" w:cs="Helvetica"/>
          <w:lang w:val="sv-SE" w:eastAsia="en-US"/>
        </w:rPr>
        <w:t xml:space="preserve"> nya generationen av överspänningsskydd </w:t>
      </w:r>
      <w:proofErr w:type="spellStart"/>
      <w:r w:rsidR="00C84F72" w:rsidRPr="008637E0">
        <w:rPr>
          <w:rFonts w:ascii="Helvetica" w:eastAsiaTheme="minorHAnsi" w:hAnsi="Helvetica" w:cs="Helvetica"/>
          <w:lang w:val="sv-SE" w:eastAsia="en-US"/>
        </w:rPr>
        <w:t>Flashtrab</w:t>
      </w:r>
      <w:proofErr w:type="spellEnd"/>
      <w:r w:rsidR="00C84F72" w:rsidRPr="008637E0">
        <w:rPr>
          <w:rFonts w:ascii="Helvetica" w:eastAsiaTheme="minorHAnsi" w:hAnsi="Helvetica" w:cs="Helvetica"/>
          <w:lang w:val="sv-SE" w:eastAsia="en-US"/>
        </w:rPr>
        <w:t>-SEC-</w:t>
      </w:r>
      <w:r w:rsidR="008637E0" w:rsidRPr="008637E0">
        <w:rPr>
          <w:rFonts w:ascii="Helvetica" w:eastAsiaTheme="minorHAnsi" w:hAnsi="Helvetica" w:cs="Helvetica"/>
          <w:lang w:val="sv-SE" w:eastAsia="en-US"/>
        </w:rPr>
        <w:t>från</w:t>
      </w:r>
      <w:r w:rsidR="00C84F72" w:rsidRPr="008637E0">
        <w:rPr>
          <w:rFonts w:ascii="Helvetica" w:eastAsiaTheme="minorHAnsi" w:hAnsi="Helvetica" w:cs="Helvetica"/>
          <w:lang w:val="sv-SE" w:eastAsia="en-US"/>
        </w:rPr>
        <w:t xml:space="preserve"> Phoenix Contact </w:t>
      </w:r>
      <w:r w:rsidR="008637E0">
        <w:rPr>
          <w:rFonts w:ascii="Helvetica" w:eastAsiaTheme="minorHAnsi" w:hAnsi="Helvetica" w:cs="Helvetica"/>
          <w:lang w:val="sv-SE" w:eastAsia="en-US"/>
        </w:rPr>
        <w:t>har expanderats med det</w:t>
      </w:r>
      <w:r w:rsidR="008637E0" w:rsidRPr="008637E0">
        <w:rPr>
          <w:rFonts w:ascii="Helvetica" w:eastAsiaTheme="minorHAnsi" w:hAnsi="Helvetica" w:cs="Helvetica"/>
          <w:lang w:val="sv-SE" w:eastAsia="en-US"/>
        </w:rPr>
        <w:t xml:space="preserve"> första pluggbara typ 1</w:t>
      </w:r>
      <w:r w:rsidR="008637E0">
        <w:rPr>
          <w:rFonts w:ascii="Helvetica" w:eastAsiaTheme="minorHAnsi" w:hAnsi="Helvetica" w:cs="Helvetica"/>
          <w:lang w:val="sv-SE" w:eastAsia="en-US"/>
        </w:rPr>
        <w:t xml:space="preserve"> (grov)skyddet med integrerad försäkring utan </w:t>
      </w:r>
      <w:proofErr w:type="spellStart"/>
      <w:r w:rsidR="008637E0">
        <w:rPr>
          <w:rFonts w:ascii="Helvetica" w:eastAsiaTheme="minorHAnsi" w:hAnsi="Helvetica" w:cs="Helvetica"/>
          <w:lang w:val="sv-SE" w:eastAsia="en-US"/>
        </w:rPr>
        <w:t>nätföljeström</w:t>
      </w:r>
      <w:proofErr w:type="spellEnd"/>
      <w:r w:rsidR="008637E0">
        <w:rPr>
          <w:rFonts w:ascii="Helvetica" w:eastAsiaTheme="minorHAnsi" w:hAnsi="Helvetica" w:cs="Helvetica"/>
          <w:lang w:val="sv-SE" w:eastAsia="en-US"/>
        </w:rPr>
        <w:t xml:space="preserve">. </w:t>
      </w:r>
    </w:p>
    <w:p w:rsidR="004E2487" w:rsidRDefault="004E2487" w:rsidP="00C84F72">
      <w:pPr>
        <w:spacing w:line="360" w:lineRule="auto"/>
        <w:ind w:right="3119"/>
        <w:rPr>
          <w:rFonts w:ascii="Helvetica" w:eastAsiaTheme="minorHAnsi" w:hAnsi="Helvetica" w:cs="Helvetica"/>
          <w:lang w:val="sv-SE" w:eastAsia="en-US"/>
        </w:rPr>
      </w:pPr>
      <w:r w:rsidRPr="004E2487">
        <w:rPr>
          <w:rFonts w:ascii="Helvetica" w:eastAsiaTheme="minorHAnsi" w:hAnsi="Helvetica" w:cs="Helvetica"/>
          <w:lang w:val="sv-SE" w:eastAsia="en-US"/>
        </w:rPr>
        <w:t>Produktserien är utvecklad för</w:t>
      </w:r>
      <w:r w:rsidR="00C84F72" w:rsidRPr="004E2487">
        <w:rPr>
          <w:rFonts w:ascii="Helvetica" w:eastAsiaTheme="minorHAnsi" w:hAnsi="Helvetica" w:cs="Helvetica"/>
          <w:lang w:val="sv-SE" w:eastAsia="en-US"/>
        </w:rPr>
        <w:t xml:space="preserve"> </w:t>
      </w:r>
      <w:proofErr w:type="spellStart"/>
      <w:r w:rsidR="00C84F72" w:rsidRPr="004E2487">
        <w:rPr>
          <w:rFonts w:ascii="Helvetica" w:eastAsiaTheme="minorHAnsi" w:hAnsi="Helvetica" w:cs="Helvetica"/>
          <w:lang w:val="sv-SE" w:eastAsia="en-US"/>
        </w:rPr>
        <w:t>Safe</w:t>
      </w:r>
      <w:proofErr w:type="spellEnd"/>
      <w:r w:rsidR="00C84F72" w:rsidRPr="004E2487">
        <w:rPr>
          <w:rFonts w:ascii="Helvetica" w:eastAsiaTheme="minorHAnsi" w:hAnsi="Helvetica" w:cs="Helvetica"/>
          <w:lang w:val="sv-SE" w:eastAsia="en-US"/>
        </w:rPr>
        <w:t xml:space="preserve"> Energy Control </w:t>
      </w:r>
      <w:proofErr w:type="spellStart"/>
      <w:r w:rsidR="00C84F72" w:rsidRPr="004E2487">
        <w:rPr>
          <w:rFonts w:ascii="Helvetica" w:eastAsiaTheme="minorHAnsi" w:hAnsi="Helvetica" w:cs="Helvetica"/>
          <w:lang w:val="sv-SE" w:eastAsia="en-US"/>
        </w:rPr>
        <w:t>Technology</w:t>
      </w:r>
      <w:proofErr w:type="spellEnd"/>
      <w:r w:rsidR="00C84F72" w:rsidRPr="004E2487">
        <w:rPr>
          <w:rFonts w:ascii="Helvetica" w:eastAsiaTheme="minorHAnsi" w:hAnsi="Helvetica" w:cs="Helvetica"/>
          <w:lang w:val="sv-SE" w:eastAsia="en-US"/>
        </w:rPr>
        <w:t xml:space="preserve"> (SEC) </w:t>
      </w:r>
      <w:r w:rsidRPr="004E2487">
        <w:rPr>
          <w:rFonts w:ascii="Helvetica" w:eastAsiaTheme="minorHAnsi" w:hAnsi="Helvetica" w:cs="Helvetica"/>
          <w:lang w:val="sv-SE" w:eastAsia="en-US"/>
        </w:rPr>
        <w:t xml:space="preserve">vilket innebär att höga </w:t>
      </w:r>
      <w:proofErr w:type="spellStart"/>
      <w:proofErr w:type="gramStart"/>
      <w:r w:rsidRPr="004E2487">
        <w:rPr>
          <w:rFonts w:ascii="Helvetica" w:eastAsiaTheme="minorHAnsi" w:hAnsi="Helvetica" w:cs="Helvetica"/>
          <w:lang w:val="sv-SE" w:eastAsia="en-US"/>
        </w:rPr>
        <w:t>urladdningsströmmmar</w:t>
      </w:r>
      <w:proofErr w:type="spellEnd"/>
      <w:r w:rsidRPr="004E2487">
        <w:rPr>
          <w:rFonts w:ascii="Helvetica" w:eastAsiaTheme="minorHAnsi" w:hAnsi="Helvetica" w:cs="Helvetica"/>
          <w:lang w:val="sv-SE" w:eastAsia="en-US"/>
        </w:rPr>
        <w:t xml:space="preserve">  (från</w:t>
      </w:r>
      <w:proofErr w:type="gramEnd"/>
      <w:r w:rsidRPr="004E2487">
        <w:rPr>
          <w:rFonts w:ascii="Helvetica" w:eastAsiaTheme="minorHAnsi" w:hAnsi="Helvetica" w:cs="Helvetica"/>
          <w:lang w:val="sv-SE" w:eastAsia="en-US"/>
        </w:rPr>
        <w:t xml:space="preserve"> </w:t>
      </w:r>
      <w:proofErr w:type="spellStart"/>
      <w:r w:rsidRPr="004E2487">
        <w:rPr>
          <w:rFonts w:ascii="Helvetica" w:eastAsiaTheme="minorHAnsi" w:hAnsi="Helvetica" w:cs="Helvetica"/>
          <w:lang w:val="sv-SE" w:eastAsia="en-US"/>
        </w:rPr>
        <w:t>t.e.x</w:t>
      </w:r>
      <w:proofErr w:type="spellEnd"/>
      <w:r w:rsidRPr="004E2487">
        <w:rPr>
          <w:rFonts w:ascii="Helvetica" w:eastAsiaTheme="minorHAnsi" w:hAnsi="Helvetica" w:cs="Helvetica"/>
          <w:lang w:val="sv-SE" w:eastAsia="en-US"/>
        </w:rPr>
        <w:t xml:space="preserve"> ett å</w:t>
      </w:r>
      <w:r>
        <w:rPr>
          <w:rFonts w:ascii="Helvetica" w:eastAsiaTheme="minorHAnsi" w:hAnsi="Helvetica" w:cs="Helvetica"/>
          <w:lang w:val="sv-SE" w:eastAsia="en-US"/>
        </w:rPr>
        <w:t xml:space="preserve">sknedslag) säkert kan hanteras utan oönskade </w:t>
      </w:r>
      <w:proofErr w:type="spellStart"/>
      <w:r>
        <w:rPr>
          <w:rFonts w:ascii="Helvetica" w:eastAsiaTheme="minorHAnsi" w:hAnsi="Helvetica" w:cs="Helvetica"/>
          <w:lang w:val="sv-SE" w:eastAsia="en-US"/>
        </w:rPr>
        <w:t>nätbortfall</w:t>
      </w:r>
      <w:proofErr w:type="spellEnd"/>
      <w:r>
        <w:rPr>
          <w:rFonts w:ascii="Helvetica" w:eastAsiaTheme="minorHAnsi" w:hAnsi="Helvetica" w:cs="Helvetica"/>
          <w:lang w:val="sv-SE" w:eastAsia="en-US"/>
        </w:rPr>
        <w:t xml:space="preserve">. Detta är möjligt tack vara den nyutvecklade snabba gnistgapsteknologin som dessutom inte ger några problem med ökande läckströmmar till jord, </w:t>
      </w:r>
      <w:r w:rsidR="004D436A">
        <w:rPr>
          <w:rFonts w:ascii="Helvetica" w:eastAsiaTheme="minorHAnsi" w:hAnsi="Helvetica" w:cs="Helvetica"/>
          <w:lang w:val="sv-SE" w:eastAsia="en-US"/>
        </w:rPr>
        <w:t xml:space="preserve">och utslitna skydd </w:t>
      </w:r>
      <w:r>
        <w:rPr>
          <w:rFonts w:ascii="Helvetica" w:eastAsiaTheme="minorHAnsi" w:hAnsi="Helvetica" w:cs="Helvetica"/>
          <w:lang w:val="sv-SE" w:eastAsia="en-US"/>
        </w:rPr>
        <w:t>som</w:t>
      </w:r>
      <w:r w:rsidR="004D436A">
        <w:rPr>
          <w:rFonts w:ascii="Helvetica" w:eastAsiaTheme="minorHAnsi" w:hAnsi="Helvetica" w:cs="Helvetica"/>
          <w:lang w:val="sv-SE" w:eastAsia="en-US"/>
        </w:rPr>
        <w:t xml:space="preserve"> den gamla</w:t>
      </w:r>
      <w:r>
        <w:rPr>
          <w:rFonts w:ascii="Helvetica" w:eastAsiaTheme="minorHAnsi" w:hAnsi="Helvetica" w:cs="Helvetica"/>
          <w:lang w:val="sv-SE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lang w:val="sv-SE" w:eastAsia="en-US"/>
        </w:rPr>
        <w:t>varistorbaserade</w:t>
      </w:r>
      <w:proofErr w:type="spellEnd"/>
      <w:r>
        <w:rPr>
          <w:rFonts w:ascii="Helvetica" w:eastAsiaTheme="minorHAnsi" w:hAnsi="Helvetica" w:cs="Helvetica"/>
          <w:lang w:val="sv-SE" w:eastAsia="en-US"/>
        </w:rPr>
        <w:t xml:space="preserve"> teknologin </w:t>
      </w:r>
      <w:r w:rsidR="004D436A">
        <w:rPr>
          <w:rFonts w:ascii="Helvetica" w:eastAsiaTheme="minorHAnsi" w:hAnsi="Helvetica" w:cs="Helvetica"/>
          <w:lang w:val="sv-SE" w:eastAsia="en-US"/>
        </w:rPr>
        <w:t>gav</w:t>
      </w:r>
      <w:r>
        <w:rPr>
          <w:rFonts w:ascii="Helvetica" w:eastAsiaTheme="minorHAnsi" w:hAnsi="Helvetica" w:cs="Helvetica"/>
          <w:lang w:val="sv-SE" w:eastAsia="en-US"/>
        </w:rPr>
        <w:t>.</w:t>
      </w:r>
    </w:p>
    <w:p w:rsidR="00C84F72" w:rsidRPr="004E2487" w:rsidRDefault="004E2487" w:rsidP="00C84F72">
      <w:pPr>
        <w:spacing w:line="360" w:lineRule="auto"/>
        <w:ind w:right="3119"/>
        <w:rPr>
          <w:rFonts w:ascii="Helvetica" w:eastAsiaTheme="minorHAnsi" w:hAnsi="Helvetica" w:cs="Helvetica"/>
          <w:lang w:val="sv-SE" w:eastAsia="en-US"/>
        </w:rPr>
      </w:pPr>
      <w:r>
        <w:rPr>
          <w:rFonts w:ascii="Helvetica" w:eastAsiaTheme="minorHAnsi" w:hAnsi="Helvetica" w:cs="Helvetica"/>
          <w:lang w:val="sv-SE" w:eastAsia="en-US"/>
        </w:rPr>
        <w:t xml:space="preserve">Den integrerade försäkringen förenklar för installatören, då det inte blir nödvändigt att installera en separat extern, som tidigare var fallet.  Integreringen av försäkringen reducerar dessutom installationsutrymmet med upptill </w:t>
      </w:r>
      <w:proofErr w:type="gramStart"/>
      <w:r>
        <w:rPr>
          <w:rFonts w:ascii="Helvetica" w:eastAsiaTheme="minorHAnsi" w:hAnsi="Helvetica" w:cs="Helvetica"/>
          <w:lang w:val="sv-SE" w:eastAsia="en-US"/>
        </w:rPr>
        <w:t>60%</w:t>
      </w:r>
      <w:proofErr w:type="gramEnd"/>
      <w:r>
        <w:rPr>
          <w:rFonts w:ascii="Helvetica" w:eastAsiaTheme="minorHAnsi" w:hAnsi="Helvetica" w:cs="Helvetica"/>
          <w:lang w:val="sv-SE" w:eastAsia="en-US"/>
        </w:rPr>
        <w:t xml:space="preserve">. </w:t>
      </w:r>
      <w:proofErr w:type="gramStart"/>
      <w:r>
        <w:rPr>
          <w:rFonts w:ascii="Helvetica" w:eastAsiaTheme="minorHAnsi" w:hAnsi="Helvetica" w:cs="Helvetica"/>
          <w:lang w:val="sv-SE" w:eastAsia="en-US"/>
        </w:rPr>
        <w:t>Det</w:t>
      </w:r>
      <w:proofErr w:type="gramEnd"/>
      <w:r>
        <w:rPr>
          <w:rFonts w:ascii="Helvetica" w:eastAsiaTheme="minorHAnsi" w:hAnsi="Helvetica" w:cs="Helvetica"/>
          <w:lang w:val="sv-SE" w:eastAsia="en-US"/>
        </w:rPr>
        <w:t xml:space="preserve"> typ 1 klassade överspänningsskyddet är lämpligt för installationer i 230/400V elnätssystem.</w:t>
      </w:r>
    </w:p>
    <w:p w:rsidR="00EA7270" w:rsidRDefault="00EA7270" w:rsidP="00C84F72">
      <w:pPr>
        <w:spacing w:line="360" w:lineRule="auto"/>
        <w:ind w:right="3119"/>
        <w:rPr>
          <w:rFonts w:ascii="Helvetica" w:eastAsiaTheme="minorHAnsi" w:hAnsi="Helvetica" w:cs="Helvetica"/>
          <w:lang w:val="en-US" w:eastAsia="en-US"/>
        </w:rPr>
      </w:pPr>
    </w:p>
    <w:p w:rsidR="004D436A" w:rsidRPr="00C84F72" w:rsidRDefault="004D436A" w:rsidP="00C84F72">
      <w:pPr>
        <w:spacing w:line="360" w:lineRule="auto"/>
        <w:ind w:right="3119"/>
        <w:rPr>
          <w:rFonts w:ascii="Helvetica" w:hAnsi="Helvetica"/>
          <w:b/>
          <w:lang w:val="en-US"/>
        </w:rPr>
      </w:pPr>
      <w:r>
        <w:rPr>
          <w:rFonts w:ascii="Helvetica" w:eastAsiaTheme="minorHAnsi" w:hAnsi="Helvetica" w:cs="Helvetica"/>
          <w:lang w:val="en-US" w:eastAsia="en-US"/>
        </w:rPr>
        <w:t>Phoenix Contact AB</w:t>
      </w:r>
      <w:r>
        <w:rPr>
          <w:rFonts w:ascii="Helvetica" w:eastAsiaTheme="minorHAnsi" w:hAnsi="Helvetica" w:cs="Helvetica"/>
          <w:lang w:val="en-US" w:eastAsia="en-US"/>
        </w:rPr>
        <w:br/>
      </w:r>
      <w:proofErr w:type="spellStart"/>
      <w:r>
        <w:rPr>
          <w:rFonts w:ascii="Helvetica" w:eastAsiaTheme="minorHAnsi" w:hAnsi="Helvetica" w:cs="Helvetica"/>
          <w:lang w:val="en-US" w:eastAsia="en-US"/>
        </w:rPr>
        <w:t>Linvägen</w:t>
      </w:r>
      <w:proofErr w:type="spellEnd"/>
      <w:r>
        <w:rPr>
          <w:rFonts w:ascii="Helvetica" w:eastAsiaTheme="minorHAnsi" w:hAnsi="Helvetica" w:cs="Helvetica"/>
          <w:lang w:val="en-US" w:eastAsia="en-US"/>
        </w:rPr>
        <w:t xml:space="preserve"> 2</w:t>
      </w:r>
      <w:r>
        <w:rPr>
          <w:rFonts w:ascii="Helvetica" w:eastAsiaTheme="minorHAnsi" w:hAnsi="Helvetica" w:cs="Helvetica"/>
          <w:lang w:val="en-US" w:eastAsia="en-US"/>
        </w:rPr>
        <w:br/>
        <w:t>14144-Huddinge</w:t>
      </w:r>
      <w:r>
        <w:rPr>
          <w:rFonts w:ascii="Helvetica" w:eastAsiaTheme="minorHAnsi" w:hAnsi="Helvetica" w:cs="Helvetica"/>
          <w:lang w:val="en-US" w:eastAsia="en-US"/>
        </w:rPr>
        <w:br/>
        <w:t>Tel: 08-608 64 00</w:t>
      </w:r>
      <w:r>
        <w:rPr>
          <w:rFonts w:ascii="Helvetica" w:eastAsiaTheme="minorHAnsi" w:hAnsi="Helvetica" w:cs="Helvetica"/>
          <w:lang w:val="en-US" w:eastAsia="en-US"/>
        </w:rPr>
        <w:br/>
      </w:r>
      <w:proofErr w:type="spellStart"/>
      <w:r>
        <w:rPr>
          <w:rFonts w:ascii="Helvetica" w:eastAsiaTheme="minorHAnsi" w:hAnsi="Helvetica" w:cs="Helvetica"/>
          <w:lang w:val="en-US" w:eastAsia="en-US"/>
        </w:rPr>
        <w:t>Hemsida</w:t>
      </w:r>
      <w:proofErr w:type="spellEnd"/>
      <w:r>
        <w:rPr>
          <w:rFonts w:ascii="Helvetica" w:eastAsiaTheme="minorHAnsi" w:hAnsi="Helvetica" w:cs="Helvetica"/>
          <w:lang w:val="en-US" w:eastAsia="en-US"/>
        </w:rPr>
        <w:t>: www.phoenixcontact.se</w:t>
      </w:r>
    </w:p>
    <w:p w:rsidR="00EA7270" w:rsidRPr="00C84F72" w:rsidRDefault="00EA7270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9240ED" w:rsidRPr="00C84F72" w:rsidRDefault="004D436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Bild</w:t>
      </w:r>
      <w:proofErr w:type="gramStart"/>
      <w:r>
        <w:rPr>
          <w:rFonts w:ascii="Helvetica" w:hAnsi="Helvetica"/>
          <w:b/>
          <w:lang w:val="en-US"/>
        </w:rPr>
        <w:t>:4741.jpg</w:t>
      </w:r>
      <w:proofErr w:type="gramEnd"/>
    </w:p>
    <w:p w:rsidR="009240ED" w:rsidRPr="00C84F72" w:rsidRDefault="009240ED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C84F72" w:rsidRPr="001D2FDB" w:rsidRDefault="00DF21A5" w:rsidP="00C84F72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47</w:t>
      </w:r>
      <w:r w:rsidR="009240ED">
        <w:rPr>
          <w:rFonts w:ascii="Helvetica" w:hAnsi="Helvetica"/>
          <w:b/>
        </w:rPr>
        <w:t>41</w:t>
      </w:r>
    </w:p>
    <w:p w:rsidR="005C67CD" w:rsidRPr="001D2FDB" w:rsidRDefault="005C67CD" w:rsidP="00A15E86">
      <w:pPr>
        <w:spacing w:line="360" w:lineRule="auto"/>
        <w:rPr>
          <w:rFonts w:ascii="Helvetica" w:hAnsi="Helvetica"/>
          <w:b/>
        </w:rPr>
      </w:pPr>
    </w:p>
    <w:sectPr w:rsidR="005C67CD" w:rsidRPr="001D2FDB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C84F72" w:rsidRDefault="007E44B2">
    <w:pPr>
      <w:pStyle w:val="Footer"/>
      <w:jc w:val="center"/>
      <w:rPr>
        <w:rFonts w:ascii="PxC Helvetica" w:hAnsi="PxC Helvetica" w:cs="PxC Helvetica"/>
        <w:b/>
        <w:sz w:val="22"/>
        <w:lang w:val="en-US"/>
      </w:rPr>
    </w:pPr>
    <w:r w:rsidRPr="00C84F72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C84F72">
      <w:rPr>
        <w:rFonts w:ascii="PxC Helvetica" w:hAnsi="PxC Helvetica" w:cs="PxC Helvetica"/>
        <w:b/>
        <w:sz w:val="22"/>
        <w:lang w:val="en-US"/>
      </w:rPr>
      <w:t xml:space="preserve"> </w:t>
    </w:r>
    <w:r w:rsidR="00C84F72" w:rsidRPr="00C84F72">
      <w:rPr>
        <w:rFonts w:ascii="PxC Helvetica" w:hAnsi="PxC Helvetica" w:cs="PxC Helvetica"/>
        <w:b/>
        <w:sz w:val="22"/>
        <w:lang w:val="en-US"/>
      </w:rPr>
      <w:t>Public Relations</w:t>
    </w:r>
    <w:r w:rsidRPr="00C84F72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C84F72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C84F72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C84F72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D707D4" w:rsidRDefault="007E44B2">
    <w:pPr>
      <w:pStyle w:val="Footer"/>
      <w:jc w:val="center"/>
      <w:rPr>
        <w:rFonts w:ascii="PxC Helvetica" w:hAnsi="PxC Helvetica" w:cs="PxC Helvetica"/>
        <w:b/>
        <w:sz w:val="22"/>
        <w:lang w:val="en-GB"/>
      </w:rPr>
    </w:pPr>
    <w:r w:rsidRPr="00C84F72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C84F72" w:rsidRPr="00C84F72">
      <w:rPr>
        <w:rFonts w:ascii="PxC Helvetica" w:hAnsi="PxC Helvetica" w:cs="PxC Helvetica"/>
        <w:b/>
        <w:sz w:val="22"/>
        <w:lang w:val="en-US"/>
      </w:rPr>
      <w:t xml:space="preserve"> Phone +49</w:t>
    </w:r>
    <w:r w:rsidRPr="00C84F72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  <w:lang w:val="en-GB"/>
      </w:rPr>
      <w:t>(0</w:t>
    </w:r>
    <w:r w:rsidR="00C84F72">
      <w:rPr>
        <w:rFonts w:ascii="PxC Helvetica" w:hAnsi="PxC Helvetica" w:cs="PxC Helvetica"/>
        <w:b/>
        <w:sz w:val="22"/>
        <w:lang w:val="en-GB"/>
      </w:rPr>
      <w:t>) 52 35 /</w:t>
    </w:r>
    <w:r w:rsidRPr="00D707D4">
      <w:rPr>
        <w:rFonts w:ascii="PxC Helvetica" w:hAnsi="PxC Helvetica" w:cs="PxC Helvetica"/>
        <w:b/>
        <w:sz w:val="22"/>
        <w:lang w:val="en-GB"/>
      </w:rPr>
      <w:t xml:space="preserve"> 3-41713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C84F72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206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36A"/>
    <w:rsid w:val="004D4573"/>
    <w:rsid w:val="004D6E60"/>
    <w:rsid w:val="004E0491"/>
    <w:rsid w:val="004E23FD"/>
    <w:rsid w:val="004E2487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37E0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12BB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4CB7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4F72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07C05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Nils Eriksson</cp:lastModifiedBy>
  <cp:revision>4</cp:revision>
  <cp:lastPrinted>2015-05-22T12:04:00Z</cp:lastPrinted>
  <dcterms:created xsi:type="dcterms:W3CDTF">2015-05-22T12:03:00Z</dcterms:created>
  <dcterms:modified xsi:type="dcterms:W3CDTF">2015-05-22T12:18:00Z</dcterms:modified>
</cp:coreProperties>
</file>