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C4BB38" w14:textId="77777777" w:rsidR="003D782C" w:rsidRDefault="003D782C" w:rsidP="003D782C">
      <w:pPr>
        <w:pStyle w:val="Rubrik1"/>
        <w:rPr>
          <w:sz w:val="36"/>
          <w:szCs w:val="36"/>
          <w:lang w:val="sv-SE"/>
        </w:rPr>
      </w:pPr>
    </w:p>
    <w:p w14:paraId="406C326F" w14:textId="08392BD9" w:rsidR="00602FBC" w:rsidRPr="00602FBC" w:rsidRDefault="00602FBC" w:rsidP="00602FBC">
      <w:pPr>
        <w:pStyle w:val="Rubrik1"/>
        <w:rPr>
          <w:sz w:val="18"/>
          <w:szCs w:val="18"/>
          <w:lang w:val="sv-SE"/>
        </w:rPr>
      </w:pPr>
      <w:bookmarkStart w:id="0" w:name="_Hlk1112135"/>
      <w:proofErr w:type="spellStart"/>
      <w:r w:rsidRPr="00602FBC">
        <w:rPr>
          <w:sz w:val="32"/>
          <w:szCs w:val="32"/>
          <w:lang w:val="sv-SE"/>
        </w:rPr>
        <w:t>Geberit</w:t>
      </w:r>
      <w:proofErr w:type="spellEnd"/>
      <w:r w:rsidRPr="00602FBC">
        <w:rPr>
          <w:sz w:val="32"/>
          <w:szCs w:val="32"/>
          <w:lang w:val="sv-SE"/>
        </w:rPr>
        <w:t xml:space="preserve"> spolplatta Sigma50 i ny design</w:t>
      </w:r>
      <w:r>
        <w:rPr>
          <w:sz w:val="32"/>
          <w:szCs w:val="32"/>
          <w:lang w:val="sv-SE"/>
        </w:rPr>
        <w:br/>
      </w:r>
      <w:r w:rsidRPr="009F4988">
        <w:rPr>
          <w:rStyle w:val="Betoning"/>
          <w:sz w:val="18"/>
          <w:szCs w:val="18"/>
          <w:lang w:val="sv-SE"/>
        </w:rPr>
        <w:t>Geberit 1 april 2019</w: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367"/>
      </w:tblGrid>
      <w:tr w:rsidR="00595CC2" w:rsidRPr="00691A08" w14:paraId="4C9B3528" w14:textId="77777777" w:rsidTr="001C603A">
        <w:trPr>
          <w:trHeight w:val="2918"/>
        </w:trPr>
        <w:tc>
          <w:tcPr>
            <w:tcW w:w="2977" w:type="dxa"/>
          </w:tcPr>
          <w:p w14:paraId="53488DEC" w14:textId="52ACABB5" w:rsidR="00595CC2" w:rsidRDefault="00595CC2" w:rsidP="00DF6435">
            <w:pPr>
              <w:pStyle w:val="Rubrik"/>
              <w:rPr>
                <w:lang w:val="sv-SE"/>
              </w:rPr>
            </w:pPr>
            <w:r w:rsidRPr="000C5CD4">
              <w:rPr>
                <w:lang w:val="sv-SE"/>
              </w:rPr>
              <w:t>Geberits spolplatta Sigma50 har fått nytt utseende och ny elegans. Den avskalade designen</w:t>
            </w:r>
            <w:r>
              <w:rPr>
                <w:lang w:val="sv-SE"/>
              </w:rPr>
              <w:t>, estetiska formen</w:t>
            </w:r>
            <w:r w:rsidRPr="000C5CD4">
              <w:rPr>
                <w:lang w:val="sv-SE"/>
              </w:rPr>
              <w:t xml:space="preserve"> och de högkvalitativa material</w:t>
            </w:r>
            <w:r>
              <w:rPr>
                <w:lang w:val="sv-SE"/>
              </w:rPr>
              <w:t xml:space="preserve">en </w:t>
            </w:r>
            <w:r w:rsidRPr="000C5CD4">
              <w:rPr>
                <w:lang w:val="sv-SE"/>
              </w:rPr>
              <w:t>pass</w:t>
            </w:r>
            <w:r>
              <w:rPr>
                <w:lang w:val="sv-SE"/>
              </w:rPr>
              <w:t>a</w:t>
            </w:r>
            <w:r w:rsidRPr="000C5CD4">
              <w:rPr>
                <w:lang w:val="sv-SE"/>
              </w:rPr>
              <w:t xml:space="preserve">r perfekt </w:t>
            </w:r>
            <w:r w:rsidR="00602FBC">
              <w:rPr>
                <w:lang w:val="sv-SE"/>
              </w:rPr>
              <w:t>för det</w:t>
            </w:r>
            <w:r w:rsidRPr="000C5CD4">
              <w:rPr>
                <w:lang w:val="sv-SE"/>
              </w:rPr>
              <w:t xml:space="preserve"> ljusa, moderna b</w:t>
            </w:r>
            <w:r w:rsidR="00602FBC">
              <w:rPr>
                <w:lang w:val="sv-SE"/>
              </w:rPr>
              <w:t>a</w:t>
            </w:r>
            <w:r w:rsidRPr="000C5CD4">
              <w:rPr>
                <w:lang w:val="sv-SE"/>
              </w:rPr>
              <w:t>drum</w:t>
            </w:r>
            <w:r w:rsidR="00602FBC">
              <w:rPr>
                <w:lang w:val="sv-SE"/>
              </w:rPr>
              <w:t>met</w:t>
            </w:r>
            <w:r w:rsidR="00533065">
              <w:rPr>
                <w:lang w:val="sv-SE"/>
              </w:rPr>
              <w:t>.</w:t>
            </w:r>
          </w:p>
        </w:tc>
        <w:tc>
          <w:tcPr>
            <w:tcW w:w="6367" w:type="dxa"/>
          </w:tcPr>
          <w:p w14:paraId="67C30A89" w14:textId="313ED26F" w:rsidR="00595CC2" w:rsidRPr="00595CC2" w:rsidRDefault="00595CC2" w:rsidP="00DF6435">
            <w:pPr>
              <w:pStyle w:val="Rubrik"/>
              <w:rPr>
                <w:noProof/>
                <w:lang w:val="de-CH" w:eastAsia="de-CH" w:bidi="ar-SA"/>
              </w:rPr>
            </w:pPr>
          </w:p>
          <w:p w14:paraId="5C1D3091" w14:textId="7614E49D" w:rsidR="00595CC2" w:rsidRDefault="00595CC2" w:rsidP="00DF6435">
            <w:pPr>
              <w:pStyle w:val="Rubrik"/>
              <w:rPr>
                <w:b w:val="0"/>
                <w:noProof/>
                <w:lang w:val="de-CH" w:eastAsia="de-CH" w:bidi="ar-SA"/>
              </w:rPr>
            </w:pPr>
          </w:p>
          <w:p w14:paraId="4CC8B6A9" w14:textId="1E165D96" w:rsidR="00595CC2" w:rsidRDefault="00595CC2" w:rsidP="00DF6435">
            <w:pPr>
              <w:pStyle w:val="Rubrik"/>
              <w:rPr>
                <w:b w:val="0"/>
                <w:noProof/>
                <w:lang w:val="de-CH" w:eastAsia="de-CH" w:bidi="ar-SA"/>
              </w:rPr>
            </w:pPr>
          </w:p>
          <w:p w14:paraId="783CF701" w14:textId="45BAC1B1" w:rsidR="00595CC2" w:rsidRDefault="001C603A" w:rsidP="00DF6435">
            <w:pPr>
              <w:pStyle w:val="Rubrik"/>
              <w:rPr>
                <w:b w:val="0"/>
                <w:noProof/>
                <w:lang w:val="de-CH" w:eastAsia="de-CH" w:bidi="ar-SA"/>
              </w:rPr>
            </w:pPr>
            <w:r>
              <w:rPr>
                <w:b w:val="0"/>
                <w:noProof/>
                <w:lang w:val="de-CH" w:eastAsia="de-CH" w:bidi="ar-SA"/>
              </w:rPr>
              <w:t xml:space="preserve">               </w:t>
            </w:r>
            <w:r>
              <w:rPr>
                <w:b w:val="0"/>
                <w:noProof/>
                <w:lang w:val="de-CH" w:eastAsia="de-CH" w:bidi="ar-SA"/>
              </w:rPr>
              <w:drawing>
                <wp:inline distT="0" distB="0" distL="0" distR="0" wp14:anchorId="740FC431" wp14:editId="43D364FD">
                  <wp:extent cx="1846053" cy="1213370"/>
                  <wp:effectExtent l="0" t="0" r="0" b="635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9 Sigma50 .jpg"/>
                          <pic:cNvPicPr/>
                        </pic:nvPicPr>
                        <pic:blipFill rotWithShape="1">
                          <a:blip r:embed="rId11"/>
                          <a:srcRect t="2162" b="4867"/>
                          <a:stretch/>
                        </pic:blipFill>
                        <pic:spPr bwMode="auto">
                          <a:xfrm>
                            <a:off x="0" y="0"/>
                            <a:ext cx="1903230" cy="1250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797C1D" w14:textId="053CCEC3" w:rsidR="00595CC2" w:rsidRPr="00595CC2" w:rsidRDefault="001C603A" w:rsidP="00533065">
            <w:pPr>
              <w:pStyle w:val="Starktcitat"/>
              <w:ind w:left="0"/>
              <w:rPr>
                <w:lang w:val="sv-SE"/>
              </w:rPr>
            </w:pPr>
            <w:r>
              <w:rPr>
                <w:b/>
                <w:bCs/>
                <w:lang w:val="sv-SE"/>
              </w:rPr>
              <w:t xml:space="preserve">                </w:t>
            </w:r>
            <w:r w:rsidR="00595CC2" w:rsidRPr="000C5CD4">
              <w:rPr>
                <w:b/>
                <w:bCs/>
                <w:lang w:val="sv-SE"/>
              </w:rPr>
              <w:t>Geberit Sigma50 –</w:t>
            </w:r>
            <w:r w:rsidR="00595CC2" w:rsidRPr="000C5CD4">
              <w:rPr>
                <w:lang w:val="sv-SE"/>
              </w:rPr>
              <w:t xml:space="preserve"> En slimmad, konvex</w:t>
            </w:r>
            <w:r w:rsidR="00595CC2">
              <w:rPr>
                <w:lang w:val="sv-SE"/>
              </w:rPr>
              <w:t xml:space="preserve"> </w:t>
            </w:r>
            <w:r>
              <w:rPr>
                <w:lang w:val="sv-SE"/>
              </w:rPr>
              <w:br/>
              <w:t xml:space="preserve">                </w:t>
            </w:r>
            <w:r w:rsidR="00595CC2" w:rsidRPr="000C5CD4">
              <w:rPr>
                <w:lang w:val="sv-SE"/>
              </w:rPr>
              <w:t xml:space="preserve">böjd spolplatta </w:t>
            </w:r>
            <w:r w:rsidR="00595CC2">
              <w:rPr>
                <w:lang w:val="sv-SE"/>
              </w:rPr>
              <w:t>med ett</w:t>
            </w:r>
            <w:r w:rsidR="00595CC2" w:rsidRPr="000C5CD4">
              <w:rPr>
                <w:lang w:val="sv-SE"/>
              </w:rPr>
              <w:t xml:space="preserve"> elegant och </w:t>
            </w:r>
            <w:r>
              <w:rPr>
                <w:lang w:val="sv-SE"/>
              </w:rPr>
              <w:br/>
              <w:t xml:space="preserve">                </w:t>
            </w:r>
            <w:r w:rsidR="00595CC2" w:rsidRPr="000C5CD4">
              <w:rPr>
                <w:lang w:val="sv-SE"/>
              </w:rPr>
              <w:t xml:space="preserve">högkvalitativt utseende. </w:t>
            </w:r>
          </w:p>
        </w:tc>
      </w:tr>
    </w:tbl>
    <w:bookmarkEnd w:id="0"/>
    <w:p w14:paraId="0223A750" w14:textId="64A2956F" w:rsidR="003D782C" w:rsidRPr="003D782C" w:rsidRDefault="001C603A" w:rsidP="00570D21">
      <w:pPr>
        <w:rPr>
          <w:lang w:val="sv-SE"/>
        </w:rPr>
      </w:pPr>
      <w:r>
        <w:rPr>
          <w:lang w:val="sv-SE"/>
        </w:rPr>
        <w:br/>
      </w:r>
      <w:r w:rsidR="000C5CD4" w:rsidRPr="000C5CD4">
        <w:rPr>
          <w:lang w:val="sv-SE"/>
        </w:rPr>
        <w:t>De två ergonomiska knapparna som aktiverar dubbelflödet</w:t>
      </w:r>
      <w:r w:rsidR="00602FBC">
        <w:rPr>
          <w:lang w:val="sv-SE"/>
        </w:rPr>
        <w:t>,</w:t>
      </w:r>
      <w:r w:rsidR="000C5CD4" w:rsidRPr="000C5CD4">
        <w:rPr>
          <w:lang w:val="sv-SE"/>
        </w:rPr>
        <w:t xml:space="preserve"> känns igen hos Geberits spolplatta Sigma50. Med mindre justeringar </w:t>
      </w:r>
      <w:r w:rsidR="003D782C">
        <w:rPr>
          <w:lang w:val="sv-SE"/>
        </w:rPr>
        <w:t xml:space="preserve">av formen på </w:t>
      </w:r>
      <w:r w:rsidR="000C5CD4" w:rsidRPr="000C5CD4">
        <w:rPr>
          <w:lang w:val="sv-SE"/>
        </w:rPr>
        <w:t>knapparna, har man lyckats skapa en l</w:t>
      </w:r>
      <w:r w:rsidR="000C5CD4">
        <w:rPr>
          <w:lang w:val="sv-SE"/>
        </w:rPr>
        <w:t>jusreflektion som ger spol</w:t>
      </w:r>
      <w:r w:rsidR="003D782C">
        <w:rPr>
          <w:lang w:val="sv-SE"/>
        </w:rPr>
        <w:t>plattan</w:t>
      </w:r>
      <w:r w:rsidR="000C5CD4">
        <w:rPr>
          <w:lang w:val="sv-SE"/>
        </w:rPr>
        <w:t xml:space="preserve"> ett </w:t>
      </w:r>
      <w:r w:rsidR="003D782C">
        <w:rPr>
          <w:lang w:val="sv-SE"/>
        </w:rPr>
        <w:t>j</w:t>
      </w:r>
      <w:r w:rsidR="000C5CD4">
        <w:rPr>
          <w:lang w:val="sv-SE"/>
        </w:rPr>
        <w:t xml:space="preserve">ämnare utseende. </w:t>
      </w:r>
    </w:p>
    <w:p w14:paraId="51732815" w14:textId="1D614336" w:rsidR="003D782C" w:rsidRDefault="003D782C" w:rsidP="002D1B00">
      <w:pPr>
        <w:rPr>
          <w:color w:val="FF0000"/>
          <w:lang w:val="sv-SE"/>
        </w:rPr>
      </w:pPr>
      <w:r w:rsidRPr="003D782C">
        <w:rPr>
          <w:lang w:val="sv-SE"/>
        </w:rPr>
        <w:t xml:space="preserve">Själva spolplattan saknar ram och finns I flera färger och material. </w:t>
      </w:r>
      <w:r w:rsidRPr="00602FBC">
        <w:rPr>
          <w:lang w:val="sv-SE"/>
        </w:rPr>
        <w:t>Allt från glas, plast och meta</w:t>
      </w:r>
      <w:r w:rsidR="00602FBC">
        <w:rPr>
          <w:lang w:val="sv-SE"/>
        </w:rPr>
        <w:t>l</w:t>
      </w:r>
      <w:r w:rsidRPr="00602FBC">
        <w:rPr>
          <w:lang w:val="sv-SE"/>
        </w:rPr>
        <w:t xml:space="preserve">l till skiffer. </w:t>
      </w:r>
      <w:r w:rsidRPr="003D782C">
        <w:rPr>
          <w:lang w:val="sv-SE"/>
        </w:rPr>
        <w:t xml:space="preserve">Spolplattan kan beställas med tillval </w:t>
      </w:r>
      <w:proofErr w:type="spellStart"/>
      <w:r w:rsidRPr="003D782C">
        <w:rPr>
          <w:lang w:val="sv-SE"/>
        </w:rPr>
        <w:t>Geberit</w:t>
      </w:r>
      <w:proofErr w:type="spellEnd"/>
      <w:r w:rsidRPr="003D782C">
        <w:rPr>
          <w:lang w:val="sv-SE"/>
        </w:rPr>
        <w:t xml:space="preserve"> </w:t>
      </w:r>
      <w:proofErr w:type="spellStart"/>
      <w:r w:rsidRPr="003D782C">
        <w:rPr>
          <w:lang w:val="sv-SE"/>
        </w:rPr>
        <w:t>DuoFresh</w:t>
      </w:r>
      <w:proofErr w:type="spellEnd"/>
      <w:r w:rsidRPr="003D782C">
        <w:rPr>
          <w:lang w:val="sv-SE"/>
        </w:rPr>
        <w:t xml:space="preserve">, som tar bort lukt. </w:t>
      </w:r>
      <w:r>
        <w:rPr>
          <w:lang w:val="sv-SE"/>
        </w:rPr>
        <w:t xml:space="preserve"> </w:t>
      </w:r>
      <w:r w:rsidRPr="003D782C">
        <w:rPr>
          <w:lang w:val="sv-SE"/>
        </w:rPr>
        <w:t xml:space="preserve">Som tillval finns även nattljusorientering och </w:t>
      </w:r>
      <w:r w:rsidR="00BF3FD5">
        <w:rPr>
          <w:lang w:val="sv-SE"/>
        </w:rPr>
        <w:t xml:space="preserve">wc-rengöringsblock. </w:t>
      </w:r>
      <w:r w:rsidRPr="003D782C">
        <w:rPr>
          <w:color w:val="FF0000"/>
          <w:lang w:val="sv-SE"/>
        </w:rPr>
        <w:t xml:space="preserve"> </w:t>
      </w:r>
    </w:p>
    <w:p w14:paraId="3982DE83" w14:textId="329D591B" w:rsidR="003D782C" w:rsidRPr="003D782C" w:rsidRDefault="003D782C" w:rsidP="002D1B00">
      <w:pPr>
        <w:rPr>
          <w:color w:val="000000" w:themeColor="text1"/>
          <w:lang w:val="sv-SE"/>
        </w:rPr>
      </w:pPr>
      <w:r w:rsidRPr="003D782C">
        <w:rPr>
          <w:color w:val="000000" w:themeColor="text1"/>
          <w:lang w:val="sv-SE"/>
        </w:rPr>
        <w:t>Sigma50 finns i utvalda badrumsbutiker från 1 april.</w:t>
      </w:r>
    </w:p>
    <w:p w14:paraId="373BE2C8" w14:textId="77777777" w:rsidR="003D782C" w:rsidRDefault="003D782C" w:rsidP="003D782C">
      <w:pPr>
        <w:pStyle w:val="Underrubrik"/>
        <w:spacing w:line="360" w:lineRule="auto"/>
        <w:rPr>
          <w:rStyle w:val="Stark"/>
          <w:color w:val="000000" w:themeColor="text1"/>
          <w:sz w:val="20"/>
          <w:szCs w:val="20"/>
          <w:lang w:val="sv-SE"/>
        </w:rPr>
      </w:pPr>
    </w:p>
    <w:p w14:paraId="58D5E108" w14:textId="73A25FA3" w:rsidR="003D782C" w:rsidRDefault="003D782C" w:rsidP="003D782C">
      <w:pPr>
        <w:pStyle w:val="Underrubrik"/>
        <w:spacing w:line="360" w:lineRule="auto"/>
        <w:rPr>
          <w:color w:val="000000" w:themeColor="text1"/>
          <w:szCs w:val="20"/>
          <w:lang w:val="sv-SE"/>
        </w:rPr>
      </w:pPr>
      <w:r w:rsidRPr="00C41082">
        <w:rPr>
          <w:rStyle w:val="Stark"/>
          <w:color w:val="000000" w:themeColor="text1"/>
          <w:sz w:val="20"/>
          <w:szCs w:val="20"/>
          <w:lang w:val="sv-SE"/>
        </w:rPr>
        <w:t xml:space="preserve">För ytterligare information: </w:t>
      </w:r>
    </w:p>
    <w:p w14:paraId="0BC2EE4D" w14:textId="77777777" w:rsidR="003D782C" w:rsidRDefault="003D782C" w:rsidP="003D782C">
      <w:pPr>
        <w:spacing w:line="360" w:lineRule="auto"/>
        <w:rPr>
          <w:color w:val="000000" w:themeColor="text1"/>
          <w:szCs w:val="20"/>
          <w:lang w:val="sv-SE"/>
        </w:rPr>
      </w:pPr>
      <w:r w:rsidRPr="00C41082">
        <w:rPr>
          <w:color w:val="000000" w:themeColor="text1"/>
          <w:szCs w:val="20"/>
          <w:lang w:val="sv-SE"/>
        </w:rPr>
        <w:t xml:space="preserve">Petra Nilsson, Marknadschef </w:t>
      </w:r>
      <w:proofErr w:type="spellStart"/>
      <w:r w:rsidRPr="00C41082">
        <w:rPr>
          <w:color w:val="000000" w:themeColor="text1"/>
          <w:szCs w:val="20"/>
          <w:lang w:val="sv-SE"/>
        </w:rPr>
        <w:t>Geberit</w:t>
      </w:r>
      <w:proofErr w:type="spellEnd"/>
      <w:r w:rsidRPr="00C41082">
        <w:rPr>
          <w:color w:val="000000" w:themeColor="text1"/>
          <w:szCs w:val="20"/>
          <w:lang w:val="sv-SE"/>
        </w:rPr>
        <w:t xml:space="preserve"> Sverige</w:t>
      </w:r>
      <w:r w:rsidRPr="00C41082">
        <w:rPr>
          <w:color w:val="000000" w:themeColor="text1"/>
          <w:szCs w:val="20"/>
          <w:lang w:val="sv-SE"/>
        </w:rPr>
        <w:br/>
      </w:r>
      <w:hyperlink r:id="rId12" w:history="1">
        <w:r w:rsidRPr="00C41082">
          <w:rPr>
            <w:rStyle w:val="Hyperlnk"/>
            <w:color w:val="000000" w:themeColor="text1"/>
            <w:szCs w:val="20"/>
            <w:u w:val="none"/>
            <w:lang w:val="sv-SE"/>
          </w:rPr>
          <w:t>petra.nilsson@geberit.com</w:t>
        </w:r>
      </w:hyperlink>
      <w:r w:rsidRPr="00C41082">
        <w:rPr>
          <w:rStyle w:val="Hyperlnk"/>
          <w:color w:val="000000" w:themeColor="text1"/>
          <w:szCs w:val="20"/>
          <w:u w:val="none"/>
          <w:lang w:val="sv-SE"/>
        </w:rPr>
        <w:br/>
      </w:r>
      <w:r w:rsidRPr="00C41082">
        <w:rPr>
          <w:color w:val="000000" w:themeColor="text1"/>
          <w:szCs w:val="20"/>
          <w:lang w:val="sv-SE"/>
        </w:rPr>
        <w:t>+46 72 743 29 27</w:t>
      </w:r>
    </w:p>
    <w:p w14:paraId="7884494F" w14:textId="61DA2E15" w:rsidR="003D782C" w:rsidRPr="00F72CE2" w:rsidRDefault="003D782C" w:rsidP="003D782C">
      <w:pPr>
        <w:spacing w:line="360" w:lineRule="auto"/>
        <w:rPr>
          <w:b/>
          <w:sz w:val="18"/>
          <w:szCs w:val="18"/>
          <w:lang w:val="sv-SE"/>
        </w:rPr>
      </w:pPr>
      <w:r>
        <w:rPr>
          <w:b/>
          <w:sz w:val="18"/>
          <w:szCs w:val="18"/>
          <w:lang w:val="sv-SE"/>
        </w:rPr>
        <w:br/>
      </w:r>
      <w:bookmarkStart w:id="1" w:name="_GoBack"/>
      <w:r w:rsidRPr="00F72CE2">
        <w:rPr>
          <w:b/>
          <w:sz w:val="18"/>
          <w:szCs w:val="18"/>
          <w:lang w:val="sv-SE"/>
        </w:rPr>
        <w:t xml:space="preserve">Om </w:t>
      </w:r>
      <w:proofErr w:type="spellStart"/>
      <w:r w:rsidRPr="00F72CE2">
        <w:rPr>
          <w:b/>
          <w:sz w:val="18"/>
          <w:szCs w:val="18"/>
          <w:lang w:val="sv-SE"/>
        </w:rPr>
        <w:t>Geberit</w:t>
      </w:r>
      <w:proofErr w:type="spellEnd"/>
      <w:r>
        <w:rPr>
          <w:b/>
          <w:sz w:val="18"/>
          <w:szCs w:val="18"/>
          <w:lang w:val="sv-SE"/>
        </w:rPr>
        <w:br/>
      </w:r>
      <w:proofErr w:type="spellStart"/>
      <w:r w:rsidRPr="00F72CE2">
        <w:rPr>
          <w:color w:val="000000" w:themeColor="text1"/>
          <w:sz w:val="18"/>
          <w:szCs w:val="18"/>
          <w:lang w:val="sv-SE"/>
        </w:rPr>
        <w:t>Geberitkoncernen</w:t>
      </w:r>
      <w:proofErr w:type="spellEnd"/>
      <w:r w:rsidRPr="00F72CE2">
        <w:rPr>
          <w:color w:val="000000" w:themeColor="text1"/>
          <w:sz w:val="18"/>
          <w:szCs w:val="18"/>
          <w:lang w:val="sv-SE"/>
        </w:rPr>
        <w:t xml:space="preserve"> är marknadsledande i Europa inom sanitetsprodukter och har en global räckvidd. </w:t>
      </w:r>
      <w:r w:rsidRPr="00641F5E">
        <w:rPr>
          <w:color w:val="000000" w:themeColor="text1"/>
          <w:sz w:val="18"/>
          <w:szCs w:val="18"/>
          <w:lang w:val="sv-SE"/>
        </w:rPr>
        <w:t xml:space="preserve">Geberit verkar som en integrerad koncern med stark lokal närvaro i de flesta europeiska länder, och bidrar med unikt mervärde när det gäller sanitetsteknik och badrumsporslin. Produktionsnätet omfattar 29 produktionsanläggningar och koncernens huvudkontor finns i </w:t>
      </w:r>
      <w:proofErr w:type="spellStart"/>
      <w:r w:rsidRPr="00641F5E">
        <w:rPr>
          <w:color w:val="000000" w:themeColor="text1"/>
          <w:sz w:val="18"/>
          <w:szCs w:val="18"/>
          <w:lang w:val="sv-SE"/>
        </w:rPr>
        <w:t>Rapperswil</w:t>
      </w:r>
      <w:proofErr w:type="spellEnd"/>
      <w:r w:rsidRPr="00641F5E">
        <w:rPr>
          <w:color w:val="000000" w:themeColor="text1"/>
          <w:sz w:val="18"/>
          <w:szCs w:val="18"/>
          <w:lang w:val="sv-SE"/>
        </w:rPr>
        <w:t>-Jona, Schweiz. Geberit har mer än 12,000 anställda i 50 länder och en</w:t>
      </w:r>
      <w:r w:rsidR="00595CC2">
        <w:rPr>
          <w:color w:val="000000" w:themeColor="text1"/>
          <w:sz w:val="18"/>
          <w:szCs w:val="18"/>
          <w:lang w:val="sv-SE"/>
        </w:rPr>
        <w:t xml:space="preserve"> </w:t>
      </w:r>
      <w:r w:rsidRPr="00641F5E">
        <w:rPr>
          <w:color w:val="000000" w:themeColor="text1"/>
          <w:sz w:val="18"/>
          <w:szCs w:val="18"/>
          <w:lang w:val="sv-SE"/>
        </w:rPr>
        <w:t>nettoförsäljning på 3,1 miljarder CHF 2018. Geberits aktier finns på den schweiziska börsen SIX; sedan 2012 finns Geberit med i SMI (Swiss Market Index).</w:t>
      </w:r>
      <w:r w:rsidRPr="00641F5E">
        <w:rPr>
          <w:rStyle w:val="apple-converted-space"/>
          <w:color w:val="000000" w:themeColor="text1"/>
          <w:sz w:val="18"/>
          <w:szCs w:val="18"/>
          <w:lang w:val="sv-SE"/>
        </w:rPr>
        <w:t> </w:t>
      </w:r>
      <w:hyperlink r:id="rId13" w:history="1">
        <w:r w:rsidRPr="00641F5E">
          <w:rPr>
            <w:rStyle w:val="Hyperlnk"/>
            <w:color w:val="000000" w:themeColor="text1"/>
            <w:sz w:val="18"/>
            <w:szCs w:val="18"/>
            <w:lang w:val="sv-SE"/>
          </w:rPr>
          <w:t>http://www.geberit.se</w:t>
        </w:r>
      </w:hyperlink>
    </w:p>
    <w:p w14:paraId="4E62AB3A" w14:textId="78CE60D9" w:rsidR="002D1B00" w:rsidRPr="003D782C" w:rsidRDefault="003D782C" w:rsidP="006F7EA9">
      <w:pPr>
        <w:pStyle w:val="Normalwebb"/>
        <w:spacing w:before="0" w:beforeAutospacing="0" w:after="270" w:afterAutospacing="0" w:line="360" w:lineRule="auto"/>
        <w:rPr>
          <w:rStyle w:val="Stark"/>
          <w:b/>
        </w:rPr>
      </w:pPr>
      <w:r w:rsidRPr="00F72CE2">
        <w:rPr>
          <w:rStyle w:val="Stark"/>
          <w:rFonts w:cs="Arial"/>
          <w:b/>
          <w:color w:val="000000" w:themeColor="text1"/>
          <w:sz w:val="18"/>
          <w:szCs w:val="18"/>
        </w:rPr>
        <w:t>Geberit Sverige</w:t>
      </w:r>
      <w:r>
        <w:rPr>
          <w:rStyle w:val="Stark"/>
          <w:rFonts w:cs="Arial"/>
          <w:b/>
          <w:color w:val="000000" w:themeColor="text1"/>
          <w:sz w:val="18"/>
          <w:szCs w:val="18"/>
        </w:rPr>
        <w:br/>
      </w:r>
      <w:r w:rsidRPr="00F72CE2">
        <w:rPr>
          <w:rFonts w:ascii="Arial" w:hAnsi="Arial" w:cs="Arial"/>
          <w:color w:val="000000" w:themeColor="text1"/>
          <w:sz w:val="18"/>
          <w:szCs w:val="18"/>
        </w:rPr>
        <w:t xml:space="preserve">Mer än 400 anställda arbetar för Geberit i Sverige. Ronnie Persson är VD för Geberit AB och </w:t>
      </w:r>
      <w:r w:rsidR="006F7EA9" w:rsidRPr="008A3314">
        <w:rPr>
          <w:rFonts w:ascii="Arial" w:hAnsi="Arial" w:cs="Arial"/>
          <w:color w:val="000000" w:themeColor="text1"/>
          <w:sz w:val="18"/>
          <w:szCs w:val="18"/>
        </w:rPr>
        <w:t xml:space="preserve">Bruno </w:t>
      </w:r>
      <w:proofErr w:type="spellStart"/>
      <w:r w:rsidR="006F7EA9" w:rsidRPr="008A3314">
        <w:rPr>
          <w:rFonts w:ascii="Arial" w:hAnsi="Arial" w:cs="Arial"/>
          <w:color w:val="000000" w:themeColor="text1"/>
          <w:sz w:val="18"/>
          <w:szCs w:val="18"/>
        </w:rPr>
        <w:t>Rubino</w:t>
      </w:r>
      <w:proofErr w:type="spellEnd"/>
      <w:r w:rsidRPr="008A3314">
        <w:rPr>
          <w:rFonts w:ascii="Arial" w:hAnsi="Arial" w:cs="Arial"/>
          <w:color w:val="000000" w:themeColor="text1"/>
          <w:sz w:val="18"/>
          <w:szCs w:val="18"/>
        </w:rPr>
        <w:t xml:space="preserve"> är</w:t>
      </w:r>
      <w:r w:rsidRPr="00F72CE2">
        <w:rPr>
          <w:rFonts w:ascii="Arial" w:hAnsi="Arial" w:cs="Arial"/>
          <w:color w:val="000000" w:themeColor="text1"/>
          <w:sz w:val="18"/>
          <w:szCs w:val="18"/>
        </w:rPr>
        <w:t xml:space="preserve"> VD för Geberit Production AB.</w:t>
      </w:r>
      <w:bookmarkEnd w:id="1"/>
    </w:p>
    <w:sectPr w:rsidR="002D1B00" w:rsidRPr="003D782C" w:rsidSect="005F7B81">
      <w:headerReference w:type="default" r:id="rId14"/>
      <w:footerReference w:type="default" r:id="rId15"/>
      <w:headerReference w:type="first" r:id="rId16"/>
      <w:type w:val="continuous"/>
      <w:pgSz w:w="11906" w:h="16838" w:code="9"/>
      <w:pgMar w:top="560" w:right="851" w:bottom="1400" w:left="1701" w:header="560" w:footer="560" w:gutter="0"/>
      <w:pgNumType w:start="1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A59AF2" w14:textId="77777777" w:rsidR="00DC1A26" w:rsidRDefault="00DC1A26" w:rsidP="00C0638B">
      <w:r>
        <w:separator/>
      </w:r>
    </w:p>
  </w:endnote>
  <w:endnote w:type="continuationSeparator" w:id="0">
    <w:p w14:paraId="3EAB096A" w14:textId="77777777" w:rsidR="00DC1A26" w:rsidRDefault="00DC1A26" w:rsidP="00C06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DB7C94" w14:textId="10143716" w:rsidR="00D0714C" w:rsidRDefault="00D0714C" w:rsidP="00C0638B">
    <w:pPr>
      <w:pStyle w:val="Sidfot"/>
    </w:pP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AB1572">
      <w:rPr>
        <w:noProof/>
        <w:snapToGrid w:val="0"/>
      </w:rPr>
      <w:t>2</w:t>
    </w:r>
    <w:r>
      <w:rPr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933690" w14:textId="77777777" w:rsidR="00DC1A26" w:rsidRDefault="00DC1A26" w:rsidP="00C0638B">
      <w:r>
        <w:separator/>
      </w:r>
    </w:p>
  </w:footnote>
  <w:footnote w:type="continuationSeparator" w:id="0">
    <w:p w14:paraId="510D646C" w14:textId="77777777" w:rsidR="00DC1A26" w:rsidRDefault="00DC1A26" w:rsidP="00C063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935958" w14:textId="77777777" w:rsidR="00D0714C" w:rsidRDefault="00D0714C" w:rsidP="00C0638B">
    <w:pPr>
      <w:pStyle w:val="Sidhuvud"/>
    </w:pPr>
  </w:p>
  <w:p w14:paraId="43D75D29" w14:textId="77777777" w:rsidR="00D0714C" w:rsidRDefault="00D0714C" w:rsidP="00C0638B">
    <w:pPr>
      <w:pStyle w:val="Sidhuvud"/>
    </w:pPr>
  </w:p>
  <w:p w14:paraId="381DBFB8" w14:textId="77777777" w:rsidR="00D0714C" w:rsidRDefault="00D0714C" w:rsidP="00C0638B">
    <w:pPr>
      <w:pStyle w:val="Sidhuvud"/>
    </w:pPr>
  </w:p>
  <w:p w14:paraId="6850B6CE" w14:textId="77777777" w:rsidR="00D0714C" w:rsidRDefault="00D0714C" w:rsidP="00C0638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8D6EE" w14:textId="016F76E7" w:rsidR="00D0714C" w:rsidRDefault="00D0714C" w:rsidP="00C0638B">
    <w:pPr>
      <w:pStyle w:val="Sidhuvud"/>
    </w:pPr>
    <w:r>
      <w:rPr>
        <w:noProof/>
        <w:lang w:val="de-CH" w:eastAsia="de-CH" w:bidi="ar-SA"/>
      </w:rPr>
      <w:drawing>
        <wp:anchor distT="0" distB="0" distL="114300" distR="114300" simplePos="0" relativeHeight="251658240" behindDoc="0" locked="0" layoutInCell="1" allowOverlap="1" wp14:anchorId="39B03772" wp14:editId="384BD580">
          <wp:simplePos x="0" y="0"/>
          <wp:positionH relativeFrom="column">
            <wp:posOffset>4457700</wp:posOffset>
          </wp:positionH>
          <wp:positionV relativeFrom="paragraph">
            <wp:posOffset>-10160</wp:posOffset>
          </wp:positionV>
          <wp:extent cx="1206500" cy="177800"/>
          <wp:effectExtent l="0" t="0" r="0" b="0"/>
          <wp:wrapTight wrapText="bothSides">
            <wp:wrapPolygon edited="0">
              <wp:start x="0" y="0"/>
              <wp:lineTo x="0" y="18514"/>
              <wp:lineTo x="21145" y="18514"/>
              <wp:lineTo x="21145" y="0"/>
              <wp:lineTo x="0" y="0"/>
            </wp:wrapPolygon>
          </wp:wrapTight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17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602FBC">
      <w:t>Artikel</w:t>
    </w:r>
    <w:proofErr w:type="spellEnd"/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E9A10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B6D4283"/>
    <w:multiLevelType w:val="hybridMultilevel"/>
    <w:tmpl w:val="50D2E950"/>
    <w:lvl w:ilvl="0" w:tplc="8DA69FC8">
      <w:start w:val="4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3B776C"/>
    <w:multiLevelType w:val="hybridMultilevel"/>
    <w:tmpl w:val="87E27B5C"/>
    <w:lvl w:ilvl="0" w:tplc="0A9E94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0639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BE8F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EC34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A06C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707A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06B8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44A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224E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4EF26963"/>
    <w:multiLevelType w:val="hybridMultilevel"/>
    <w:tmpl w:val="7EDE95AE"/>
    <w:lvl w:ilvl="0" w:tplc="AB705F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AE8B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16C9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6CA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4E45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BA53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AA3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2EA3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BA6B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6D971A15"/>
    <w:multiLevelType w:val="hybridMultilevel"/>
    <w:tmpl w:val="40C0696C"/>
    <w:lvl w:ilvl="0" w:tplc="D5942D54">
      <w:start w:val="40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A5C"/>
    <w:rsid w:val="00002D45"/>
    <w:rsid w:val="00006036"/>
    <w:rsid w:val="00024013"/>
    <w:rsid w:val="00031FB8"/>
    <w:rsid w:val="000435CF"/>
    <w:rsid w:val="0004501C"/>
    <w:rsid w:val="00045C33"/>
    <w:rsid w:val="00055A5C"/>
    <w:rsid w:val="00061FFE"/>
    <w:rsid w:val="000623C6"/>
    <w:rsid w:val="00063A9A"/>
    <w:rsid w:val="00065982"/>
    <w:rsid w:val="00066895"/>
    <w:rsid w:val="0007194B"/>
    <w:rsid w:val="00073E45"/>
    <w:rsid w:val="00086C7C"/>
    <w:rsid w:val="00096F70"/>
    <w:rsid w:val="000A20E7"/>
    <w:rsid w:val="000A5DAC"/>
    <w:rsid w:val="000B0F77"/>
    <w:rsid w:val="000B4FC6"/>
    <w:rsid w:val="000C5CD4"/>
    <w:rsid w:val="000C626A"/>
    <w:rsid w:val="000D1568"/>
    <w:rsid w:val="000D7FB4"/>
    <w:rsid w:val="000F08D7"/>
    <w:rsid w:val="000F69A3"/>
    <w:rsid w:val="000F749D"/>
    <w:rsid w:val="00103725"/>
    <w:rsid w:val="0011200D"/>
    <w:rsid w:val="00120AF2"/>
    <w:rsid w:val="00132666"/>
    <w:rsid w:val="00136CA5"/>
    <w:rsid w:val="00137250"/>
    <w:rsid w:val="00150D35"/>
    <w:rsid w:val="00152D11"/>
    <w:rsid w:val="001632F8"/>
    <w:rsid w:val="00186CC1"/>
    <w:rsid w:val="00191CD9"/>
    <w:rsid w:val="001A5E6F"/>
    <w:rsid w:val="001C603A"/>
    <w:rsid w:val="001D1606"/>
    <w:rsid w:val="001D1675"/>
    <w:rsid w:val="001E18DB"/>
    <w:rsid w:val="001E5F11"/>
    <w:rsid w:val="001E7956"/>
    <w:rsid w:val="0020265D"/>
    <w:rsid w:val="0021427B"/>
    <w:rsid w:val="002152B0"/>
    <w:rsid w:val="002155B7"/>
    <w:rsid w:val="002176F2"/>
    <w:rsid w:val="002403F9"/>
    <w:rsid w:val="00243DCB"/>
    <w:rsid w:val="00261379"/>
    <w:rsid w:val="00274BB0"/>
    <w:rsid w:val="00276526"/>
    <w:rsid w:val="0027782E"/>
    <w:rsid w:val="00297774"/>
    <w:rsid w:val="002A25FA"/>
    <w:rsid w:val="002A68E4"/>
    <w:rsid w:val="002B062F"/>
    <w:rsid w:val="002B4364"/>
    <w:rsid w:val="002C4801"/>
    <w:rsid w:val="002D0013"/>
    <w:rsid w:val="002D1B00"/>
    <w:rsid w:val="002D429A"/>
    <w:rsid w:val="002D5E34"/>
    <w:rsid w:val="002E21B8"/>
    <w:rsid w:val="002F2F6F"/>
    <w:rsid w:val="002F4E16"/>
    <w:rsid w:val="002F7550"/>
    <w:rsid w:val="00305C12"/>
    <w:rsid w:val="00306E5A"/>
    <w:rsid w:val="00311832"/>
    <w:rsid w:val="00320D94"/>
    <w:rsid w:val="00321F09"/>
    <w:rsid w:val="00322E38"/>
    <w:rsid w:val="003240E8"/>
    <w:rsid w:val="00334C49"/>
    <w:rsid w:val="003421B5"/>
    <w:rsid w:val="003510FE"/>
    <w:rsid w:val="00351ECD"/>
    <w:rsid w:val="0038643F"/>
    <w:rsid w:val="00393EDE"/>
    <w:rsid w:val="0039559D"/>
    <w:rsid w:val="003B6BCC"/>
    <w:rsid w:val="003C1CD0"/>
    <w:rsid w:val="003D782C"/>
    <w:rsid w:val="00400327"/>
    <w:rsid w:val="00417728"/>
    <w:rsid w:val="004236FE"/>
    <w:rsid w:val="00424205"/>
    <w:rsid w:val="00431757"/>
    <w:rsid w:val="0045394F"/>
    <w:rsid w:val="004677B1"/>
    <w:rsid w:val="00487809"/>
    <w:rsid w:val="00495764"/>
    <w:rsid w:val="004A07A8"/>
    <w:rsid w:val="004A0E84"/>
    <w:rsid w:val="004A2706"/>
    <w:rsid w:val="004A3EA4"/>
    <w:rsid w:val="004C3FDA"/>
    <w:rsid w:val="004C48C4"/>
    <w:rsid w:val="004D191E"/>
    <w:rsid w:val="004D283A"/>
    <w:rsid w:val="004E566B"/>
    <w:rsid w:val="004E7FBE"/>
    <w:rsid w:val="004F0089"/>
    <w:rsid w:val="004F1512"/>
    <w:rsid w:val="00503C40"/>
    <w:rsid w:val="00506FA9"/>
    <w:rsid w:val="00516F61"/>
    <w:rsid w:val="00533065"/>
    <w:rsid w:val="0054109F"/>
    <w:rsid w:val="00564AC8"/>
    <w:rsid w:val="00570D21"/>
    <w:rsid w:val="00587A56"/>
    <w:rsid w:val="00587D2F"/>
    <w:rsid w:val="005941FC"/>
    <w:rsid w:val="00595CC2"/>
    <w:rsid w:val="005A5265"/>
    <w:rsid w:val="005A5ABC"/>
    <w:rsid w:val="005C3DA7"/>
    <w:rsid w:val="005D4B4F"/>
    <w:rsid w:val="005E1E33"/>
    <w:rsid w:val="005F47FC"/>
    <w:rsid w:val="005F7B81"/>
    <w:rsid w:val="00602FBC"/>
    <w:rsid w:val="00607C72"/>
    <w:rsid w:val="00607EC1"/>
    <w:rsid w:val="006265A5"/>
    <w:rsid w:val="00630D22"/>
    <w:rsid w:val="00634009"/>
    <w:rsid w:val="00636E19"/>
    <w:rsid w:val="00640BF3"/>
    <w:rsid w:val="00654735"/>
    <w:rsid w:val="00656331"/>
    <w:rsid w:val="00657CC5"/>
    <w:rsid w:val="006606A9"/>
    <w:rsid w:val="00661AC4"/>
    <w:rsid w:val="00662399"/>
    <w:rsid w:val="00671B23"/>
    <w:rsid w:val="00672451"/>
    <w:rsid w:val="00672BD2"/>
    <w:rsid w:val="006817A8"/>
    <w:rsid w:val="00685137"/>
    <w:rsid w:val="00691A08"/>
    <w:rsid w:val="00696843"/>
    <w:rsid w:val="006B1A0B"/>
    <w:rsid w:val="006B6CAA"/>
    <w:rsid w:val="006B7FCC"/>
    <w:rsid w:val="006C01CE"/>
    <w:rsid w:val="006F247C"/>
    <w:rsid w:val="006F4EA1"/>
    <w:rsid w:val="006F7EA9"/>
    <w:rsid w:val="007124C6"/>
    <w:rsid w:val="00716405"/>
    <w:rsid w:val="00722C18"/>
    <w:rsid w:val="0072308A"/>
    <w:rsid w:val="00727196"/>
    <w:rsid w:val="00730462"/>
    <w:rsid w:val="00742FBF"/>
    <w:rsid w:val="00745B3E"/>
    <w:rsid w:val="0075387D"/>
    <w:rsid w:val="007637BA"/>
    <w:rsid w:val="00770D54"/>
    <w:rsid w:val="00781F85"/>
    <w:rsid w:val="00785B70"/>
    <w:rsid w:val="00795403"/>
    <w:rsid w:val="007A5790"/>
    <w:rsid w:val="007C25DA"/>
    <w:rsid w:val="007C484A"/>
    <w:rsid w:val="007C4859"/>
    <w:rsid w:val="007C7DB9"/>
    <w:rsid w:val="007E0199"/>
    <w:rsid w:val="007E3059"/>
    <w:rsid w:val="007E30EF"/>
    <w:rsid w:val="007E6A89"/>
    <w:rsid w:val="007F5990"/>
    <w:rsid w:val="007F5FF9"/>
    <w:rsid w:val="008023B0"/>
    <w:rsid w:val="00813137"/>
    <w:rsid w:val="008223D1"/>
    <w:rsid w:val="00826419"/>
    <w:rsid w:val="0083151A"/>
    <w:rsid w:val="00834C85"/>
    <w:rsid w:val="00836DB6"/>
    <w:rsid w:val="008442F9"/>
    <w:rsid w:val="00853407"/>
    <w:rsid w:val="00856AE8"/>
    <w:rsid w:val="008624BB"/>
    <w:rsid w:val="008715A5"/>
    <w:rsid w:val="00872479"/>
    <w:rsid w:val="00882319"/>
    <w:rsid w:val="0089456D"/>
    <w:rsid w:val="008A3314"/>
    <w:rsid w:val="008A4745"/>
    <w:rsid w:val="008A7019"/>
    <w:rsid w:val="008A72DE"/>
    <w:rsid w:val="008B15D6"/>
    <w:rsid w:val="008B5472"/>
    <w:rsid w:val="008B560D"/>
    <w:rsid w:val="008B76DF"/>
    <w:rsid w:val="008B7723"/>
    <w:rsid w:val="008C2E97"/>
    <w:rsid w:val="008C5654"/>
    <w:rsid w:val="008C6E0C"/>
    <w:rsid w:val="008D2B5C"/>
    <w:rsid w:val="008D397A"/>
    <w:rsid w:val="008D4661"/>
    <w:rsid w:val="008D592C"/>
    <w:rsid w:val="008F4229"/>
    <w:rsid w:val="008F6BCD"/>
    <w:rsid w:val="008F7FFD"/>
    <w:rsid w:val="009036DA"/>
    <w:rsid w:val="00916486"/>
    <w:rsid w:val="00931D12"/>
    <w:rsid w:val="00944497"/>
    <w:rsid w:val="009475B3"/>
    <w:rsid w:val="00952D4F"/>
    <w:rsid w:val="00962DA2"/>
    <w:rsid w:val="0096511E"/>
    <w:rsid w:val="00971C9F"/>
    <w:rsid w:val="00977B90"/>
    <w:rsid w:val="00980CED"/>
    <w:rsid w:val="009849EA"/>
    <w:rsid w:val="009914AD"/>
    <w:rsid w:val="00992786"/>
    <w:rsid w:val="009A269B"/>
    <w:rsid w:val="009B0E0F"/>
    <w:rsid w:val="009B3863"/>
    <w:rsid w:val="009B798C"/>
    <w:rsid w:val="009D2F1B"/>
    <w:rsid w:val="009E0466"/>
    <w:rsid w:val="009E47D9"/>
    <w:rsid w:val="009E7EC3"/>
    <w:rsid w:val="009F4988"/>
    <w:rsid w:val="009F6EC8"/>
    <w:rsid w:val="00A02550"/>
    <w:rsid w:val="00A130EB"/>
    <w:rsid w:val="00A15926"/>
    <w:rsid w:val="00A258F5"/>
    <w:rsid w:val="00A30F7D"/>
    <w:rsid w:val="00A3423C"/>
    <w:rsid w:val="00A36915"/>
    <w:rsid w:val="00A43A55"/>
    <w:rsid w:val="00A52F7C"/>
    <w:rsid w:val="00A674EE"/>
    <w:rsid w:val="00A674FB"/>
    <w:rsid w:val="00A711A6"/>
    <w:rsid w:val="00A71391"/>
    <w:rsid w:val="00A84E01"/>
    <w:rsid w:val="00A8501E"/>
    <w:rsid w:val="00A86A12"/>
    <w:rsid w:val="00A94A39"/>
    <w:rsid w:val="00A969B2"/>
    <w:rsid w:val="00AA3438"/>
    <w:rsid w:val="00AA677C"/>
    <w:rsid w:val="00AB1572"/>
    <w:rsid w:val="00AB7E1B"/>
    <w:rsid w:val="00AC7DCF"/>
    <w:rsid w:val="00AD4286"/>
    <w:rsid w:val="00AF03BD"/>
    <w:rsid w:val="00AF4040"/>
    <w:rsid w:val="00B03573"/>
    <w:rsid w:val="00B03F6F"/>
    <w:rsid w:val="00B06CF2"/>
    <w:rsid w:val="00B25296"/>
    <w:rsid w:val="00B34414"/>
    <w:rsid w:val="00B34C32"/>
    <w:rsid w:val="00B36F97"/>
    <w:rsid w:val="00B406FE"/>
    <w:rsid w:val="00B4524F"/>
    <w:rsid w:val="00B536B1"/>
    <w:rsid w:val="00B6271B"/>
    <w:rsid w:val="00B7341B"/>
    <w:rsid w:val="00B7560D"/>
    <w:rsid w:val="00B77537"/>
    <w:rsid w:val="00B80788"/>
    <w:rsid w:val="00B84557"/>
    <w:rsid w:val="00B856EA"/>
    <w:rsid w:val="00B93D56"/>
    <w:rsid w:val="00B95A08"/>
    <w:rsid w:val="00BD4958"/>
    <w:rsid w:val="00BD52D4"/>
    <w:rsid w:val="00BD5DDC"/>
    <w:rsid w:val="00BE591F"/>
    <w:rsid w:val="00BF29AD"/>
    <w:rsid w:val="00BF3FD5"/>
    <w:rsid w:val="00C017E9"/>
    <w:rsid w:val="00C0638B"/>
    <w:rsid w:val="00C07F70"/>
    <w:rsid w:val="00C118C9"/>
    <w:rsid w:val="00C201B7"/>
    <w:rsid w:val="00C24B92"/>
    <w:rsid w:val="00C24D76"/>
    <w:rsid w:val="00C31E71"/>
    <w:rsid w:val="00C32162"/>
    <w:rsid w:val="00C33F23"/>
    <w:rsid w:val="00C36D62"/>
    <w:rsid w:val="00C37712"/>
    <w:rsid w:val="00C40E0A"/>
    <w:rsid w:val="00C46A2F"/>
    <w:rsid w:val="00C6015B"/>
    <w:rsid w:val="00C67B28"/>
    <w:rsid w:val="00C830FC"/>
    <w:rsid w:val="00C85374"/>
    <w:rsid w:val="00CB3CDF"/>
    <w:rsid w:val="00CB5126"/>
    <w:rsid w:val="00CB5339"/>
    <w:rsid w:val="00CC0F42"/>
    <w:rsid w:val="00CC1C38"/>
    <w:rsid w:val="00CC277B"/>
    <w:rsid w:val="00CD2649"/>
    <w:rsid w:val="00CE4562"/>
    <w:rsid w:val="00CF29D8"/>
    <w:rsid w:val="00CF6C61"/>
    <w:rsid w:val="00D0714C"/>
    <w:rsid w:val="00D1581B"/>
    <w:rsid w:val="00D21067"/>
    <w:rsid w:val="00D33BBF"/>
    <w:rsid w:val="00D35014"/>
    <w:rsid w:val="00D63A0F"/>
    <w:rsid w:val="00D73341"/>
    <w:rsid w:val="00D814A2"/>
    <w:rsid w:val="00D82246"/>
    <w:rsid w:val="00D9008B"/>
    <w:rsid w:val="00D90284"/>
    <w:rsid w:val="00DA6DD2"/>
    <w:rsid w:val="00DC1A26"/>
    <w:rsid w:val="00DD0B55"/>
    <w:rsid w:val="00DE20A4"/>
    <w:rsid w:val="00DF1CD0"/>
    <w:rsid w:val="00DF2B49"/>
    <w:rsid w:val="00DF2F60"/>
    <w:rsid w:val="00DF6435"/>
    <w:rsid w:val="00E07613"/>
    <w:rsid w:val="00E24EFF"/>
    <w:rsid w:val="00E2523B"/>
    <w:rsid w:val="00E33D09"/>
    <w:rsid w:val="00E4020A"/>
    <w:rsid w:val="00E41553"/>
    <w:rsid w:val="00E52D1E"/>
    <w:rsid w:val="00E55CD5"/>
    <w:rsid w:val="00E570F9"/>
    <w:rsid w:val="00E72297"/>
    <w:rsid w:val="00E76C05"/>
    <w:rsid w:val="00E95AF3"/>
    <w:rsid w:val="00EA286E"/>
    <w:rsid w:val="00ED1618"/>
    <w:rsid w:val="00ED477A"/>
    <w:rsid w:val="00ED4E18"/>
    <w:rsid w:val="00EF1D78"/>
    <w:rsid w:val="00EF3556"/>
    <w:rsid w:val="00EF3F18"/>
    <w:rsid w:val="00EF69A1"/>
    <w:rsid w:val="00F02A16"/>
    <w:rsid w:val="00F31C10"/>
    <w:rsid w:val="00F57A20"/>
    <w:rsid w:val="00F70C3E"/>
    <w:rsid w:val="00F72A9E"/>
    <w:rsid w:val="00F7365E"/>
    <w:rsid w:val="00F80D2E"/>
    <w:rsid w:val="00F84324"/>
    <w:rsid w:val="00F86DE1"/>
    <w:rsid w:val="00F87881"/>
    <w:rsid w:val="00F94023"/>
    <w:rsid w:val="00F94F23"/>
    <w:rsid w:val="00FA296B"/>
    <w:rsid w:val="00FB2038"/>
    <w:rsid w:val="00FC77F8"/>
    <w:rsid w:val="00FD622E"/>
    <w:rsid w:val="00FE0549"/>
    <w:rsid w:val="00FE152D"/>
    <w:rsid w:val="00FE1934"/>
    <w:rsid w:val="00FE7CCB"/>
    <w:rsid w:val="00FF0EF5"/>
    <w:rsid w:val="00FF4023"/>
    <w:rsid w:val="0BBEB0AB"/>
    <w:rsid w:val="0FF77025"/>
    <w:rsid w:val="1B26F23F"/>
    <w:rsid w:val="2095859C"/>
    <w:rsid w:val="27855325"/>
    <w:rsid w:val="452B0EA9"/>
    <w:rsid w:val="45940485"/>
    <w:rsid w:val="4DF3CCE2"/>
    <w:rsid w:val="5C3EBE6E"/>
    <w:rsid w:val="628A168E"/>
    <w:rsid w:val="62E84C72"/>
    <w:rsid w:val="67A7DF1F"/>
    <w:rsid w:val="689506B9"/>
    <w:rsid w:val="68A26095"/>
    <w:rsid w:val="6C0206BE"/>
    <w:rsid w:val="6F4C517E"/>
    <w:rsid w:val="75D7ACEE"/>
    <w:rsid w:val="7BB96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AFE3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en-GB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63A9A"/>
    <w:pPr>
      <w:spacing w:after="240" w:line="320" w:lineRule="exact"/>
    </w:pPr>
    <w:rPr>
      <w:rFonts w:ascii="Arial" w:hAnsi="Arial" w:cs="Arial"/>
      <w:szCs w:val="22"/>
    </w:rPr>
  </w:style>
  <w:style w:type="paragraph" w:styleId="Rubrik1">
    <w:name w:val="heading 1"/>
    <w:aliases w:val="Schlagzeile"/>
    <w:basedOn w:val="Sidhuvud"/>
    <w:next w:val="Normal"/>
    <w:link w:val="Rubrik1Char"/>
    <w:qFormat/>
    <w:rsid w:val="00AB7E1B"/>
    <w:pPr>
      <w:tabs>
        <w:tab w:val="clear" w:pos="4536"/>
        <w:tab w:val="clear" w:pos="9072"/>
        <w:tab w:val="left" w:pos="4253"/>
        <w:tab w:val="left" w:pos="5103"/>
        <w:tab w:val="left" w:pos="5954"/>
        <w:tab w:val="left" w:pos="6804"/>
      </w:tabs>
      <w:spacing w:after="600" w:line="280" w:lineRule="exact"/>
      <w:outlineLvl w:val="0"/>
    </w:pPr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aliases w:val=" Char, Char Char Char Char"/>
    <w:basedOn w:val="Normal"/>
    <w:link w:val="SidhuvudChar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Fliesstext">
    <w:name w:val="Fliesstext"/>
    <w:basedOn w:val="Normal"/>
  </w:style>
  <w:style w:type="paragraph" w:styleId="Innehll1">
    <w:name w:val="toc 1"/>
    <w:basedOn w:val="Normal"/>
    <w:next w:val="Normal"/>
    <w:autoRedefine/>
    <w:semiHidden/>
    <w:pPr>
      <w:tabs>
        <w:tab w:val="right" w:leader="dot" w:pos="420"/>
        <w:tab w:val="left" w:pos="1316"/>
      </w:tabs>
    </w:pPr>
    <w:rPr>
      <w:szCs w:val="24"/>
    </w:rPr>
  </w:style>
  <w:style w:type="paragraph" w:styleId="Ballongtext">
    <w:name w:val="Balloon Text"/>
    <w:basedOn w:val="Normal"/>
    <w:link w:val="BallongtextChar"/>
    <w:rsid w:val="00745B3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745B3E"/>
    <w:rPr>
      <w:rFonts w:ascii="Tahoma" w:hAnsi="Tahoma" w:cs="Tahoma"/>
      <w:sz w:val="16"/>
      <w:szCs w:val="16"/>
      <w:lang w:eastAsia="en-GB"/>
    </w:rPr>
  </w:style>
  <w:style w:type="character" w:customStyle="1" w:styleId="SidhuvudChar">
    <w:name w:val="Sidhuvud Char"/>
    <w:aliases w:val=" Char Char, Char Char Char Char Char"/>
    <w:basedOn w:val="Standardstycketeckensnitt"/>
    <w:link w:val="Sidhuvud"/>
    <w:rsid w:val="002D5E34"/>
    <w:rPr>
      <w:rFonts w:ascii="Arial" w:hAnsi="Arial"/>
      <w:sz w:val="22"/>
      <w:lang w:eastAsia="en-GB"/>
    </w:rPr>
  </w:style>
  <w:style w:type="character" w:styleId="Kommentarsreferens">
    <w:name w:val="annotation reference"/>
    <w:uiPriority w:val="99"/>
    <w:semiHidden/>
    <w:unhideWhenUsed/>
    <w:rPr>
      <w:sz w:val="16"/>
      <w:szCs w:val="16"/>
    </w:rPr>
  </w:style>
  <w:style w:type="paragraph" w:styleId="Kommentarer">
    <w:name w:val="annotation text"/>
    <w:link w:val="KommentarerChar"/>
    <w:uiPriority w:val="99"/>
    <w:semiHidden/>
    <w:unhideWhenUsed/>
  </w:style>
  <w:style w:type="character" w:customStyle="1" w:styleId="KommentarerChar">
    <w:name w:val="Kommentarer Char"/>
    <w:basedOn w:val="Standardstycketeckensnitt"/>
    <w:link w:val="Kommentarer"/>
    <w:rsid w:val="009475B3"/>
    <w:rPr>
      <w:rFonts w:ascii="Arial" w:hAnsi="Arial"/>
      <w:lang w:eastAsia="en-GB"/>
    </w:rPr>
  </w:style>
  <w:style w:type="paragraph" w:styleId="Kommentarsmne">
    <w:name w:val="annotation subject"/>
    <w:basedOn w:val="Kommentarer"/>
    <w:next w:val="Kommentarer"/>
    <w:link w:val="KommentarsmneChar"/>
    <w:rsid w:val="009475B3"/>
    <w:rPr>
      <w:b/>
      <w:bCs/>
    </w:rPr>
  </w:style>
  <w:style w:type="character" w:customStyle="1" w:styleId="KommentarsmneChar">
    <w:name w:val="Kommentarsämne Char"/>
    <w:basedOn w:val="KommentarerChar"/>
    <w:link w:val="Kommentarsmne"/>
    <w:rsid w:val="009475B3"/>
    <w:rPr>
      <w:rFonts w:ascii="Arial" w:hAnsi="Arial"/>
      <w:b/>
      <w:bCs/>
      <w:lang w:eastAsia="en-GB"/>
    </w:rPr>
  </w:style>
  <w:style w:type="character" w:styleId="Hyperlnk">
    <w:name w:val="Hyperlink"/>
    <w:basedOn w:val="Standardstycketeckensnitt"/>
    <w:rsid w:val="00120AF2"/>
    <w:rPr>
      <w:color w:val="0000FF" w:themeColor="hyperlink"/>
      <w:u w:val="single"/>
    </w:rPr>
  </w:style>
  <w:style w:type="character" w:styleId="Stark">
    <w:name w:val="Strong"/>
    <w:aliases w:val="Boilerplate"/>
    <w:uiPriority w:val="22"/>
    <w:qFormat/>
    <w:rsid w:val="00055A5C"/>
    <w:rPr>
      <w:rFonts w:ascii="Arial" w:hAnsi="Arial"/>
      <w:color w:val="auto"/>
      <w:sz w:val="16"/>
    </w:rPr>
  </w:style>
  <w:style w:type="paragraph" w:styleId="Ingetavstnd">
    <w:name w:val="No Spacing"/>
    <w:aliases w:val="Dachzeile"/>
    <w:basedOn w:val="Normal"/>
    <w:uiPriority w:val="1"/>
    <w:qFormat/>
    <w:rsid w:val="00B25296"/>
    <w:pPr>
      <w:spacing w:before="840" w:after="0" w:line="360" w:lineRule="auto"/>
    </w:pPr>
    <w:rPr>
      <w:b/>
      <w:sz w:val="24"/>
    </w:rPr>
  </w:style>
  <w:style w:type="character" w:customStyle="1" w:styleId="Rubrik1Char">
    <w:name w:val="Rubrik 1 Char"/>
    <w:aliases w:val="Schlagzeile Char"/>
    <w:basedOn w:val="Standardstycketeckensnitt"/>
    <w:link w:val="Rubrik1"/>
    <w:rsid w:val="00AB7E1B"/>
    <w:rPr>
      <w:rFonts w:ascii="Arial" w:hAnsi="Arial"/>
      <w:sz w:val="24"/>
      <w:szCs w:val="24"/>
      <w:lang w:val="en-GB" w:eastAsia="en-GB" w:bidi="en-GB"/>
    </w:rPr>
  </w:style>
  <w:style w:type="character" w:styleId="Betoning">
    <w:name w:val="Emphasis"/>
    <w:aliases w:val="Ort/Datum"/>
    <w:qFormat/>
    <w:rsid w:val="00AB7E1B"/>
  </w:style>
  <w:style w:type="paragraph" w:styleId="Rubrik">
    <w:name w:val="Title"/>
    <w:aliases w:val="Lead"/>
    <w:basedOn w:val="Sidhuvud"/>
    <w:next w:val="Normal"/>
    <w:link w:val="RubrikChar"/>
    <w:qFormat/>
    <w:rsid w:val="00AB7E1B"/>
    <w:rPr>
      <w:b/>
    </w:rPr>
  </w:style>
  <w:style w:type="character" w:customStyle="1" w:styleId="RubrikChar">
    <w:name w:val="Rubrik Char"/>
    <w:aliases w:val="Lead Char"/>
    <w:basedOn w:val="Standardstycketeckensnitt"/>
    <w:link w:val="Rubrik"/>
    <w:rsid w:val="00AB7E1B"/>
    <w:rPr>
      <w:rFonts w:ascii="Arial" w:hAnsi="Arial" w:cs="Arial"/>
      <w:b/>
      <w:szCs w:val="22"/>
      <w:lang w:val="en-GB"/>
    </w:rPr>
  </w:style>
  <w:style w:type="paragraph" w:styleId="Citat">
    <w:name w:val="Quote"/>
    <w:aliases w:val="BU"/>
    <w:basedOn w:val="Normal"/>
    <w:next w:val="Normal"/>
    <w:link w:val="CitatChar"/>
    <w:uiPriority w:val="29"/>
    <w:qFormat/>
    <w:rsid w:val="00C0638B"/>
    <w:pPr>
      <w:spacing w:after="0"/>
    </w:pPr>
  </w:style>
  <w:style w:type="character" w:customStyle="1" w:styleId="CitatChar">
    <w:name w:val="Citat Char"/>
    <w:aliases w:val="BU Char"/>
    <w:basedOn w:val="Standardstycketeckensnitt"/>
    <w:link w:val="Citat"/>
    <w:uiPriority w:val="29"/>
    <w:rsid w:val="00C0638B"/>
    <w:rPr>
      <w:rFonts w:ascii="Arial" w:hAnsi="Arial" w:cs="Arial"/>
      <w:szCs w:val="22"/>
      <w:lang w:val="en-GB" w:eastAsia="en-GB" w:bidi="en-GB"/>
    </w:rPr>
  </w:style>
  <w:style w:type="paragraph" w:styleId="Underrubrik">
    <w:name w:val="Subtitle"/>
    <w:aliases w:val="Zwischen Headline"/>
    <w:basedOn w:val="Normal"/>
    <w:next w:val="Normal"/>
    <w:link w:val="UnderrubrikChar"/>
    <w:qFormat/>
    <w:rsid w:val="00C0638B"/>
    <w:pPr>
      <w:spacing w:after="0"/>
    </w:pPr>
    <w:rPr>
      <w:b/>
    </w:rPr>
  </w:style>
  <w:style w:type="character" w:customStyle="1" w:styleId="UnderrubrikChar">
    <w:name w:val="Underrubrik Char"/>
    <w:aliases w:val="Zwischen Headline Char"/>
    <w:basedOn w:val="Standardstycketeckensnitt"/>
    <w:link w:val="Underrubrik"/>
    <w:rsid w:val="00C0638B"/>
    <w:rPr>
      <w:rFonts w:ascii="Arial" w:hAnsi="Arial" w:cs="Arial"/>
      <w:b/>
      <w:szCs w:val="22"/>
      <w:lang w:val="en-GB"/>
    </w:rPr>
  </w:style>
  <w:style w:type="table" w:styleId="Tabellrutnt">
    <w:name w:val="Table Grid"/>
    <w:basedOn w:val="Normaltabell"/>
    <w:uiPriority w:val="59"/>
    <w:rsid w:val="00AB7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rktcitat">
    <w:name w:val="Intense Quote"/>
    <w:aliases w:val="Caption,Boilerplate Headline"/>
    <w:basedOn w:val="Citat"/>
    <w:next w:val="Normal"/>
    <w:link w:val="StarktcitatChar"/>
    <w:uiPriority w:val="30"/>
    <w:qFormat/>
    <w:rsid w:val="00C37712"/>
    <w:pPr>
      <w:spacing w:after="240" w:line="240" w:lineRule="auto"/>
      <w:ind w:left="142" w:right="913"/>
    </w:pPr>
    <w:rPr>
      <w:sz w:val="18"/>
    </w:rPr>
  </w:style>
  <w:style w:type="character" w:customStyle="1" w:styleId="StarktcitatChar">
    <w:name w:val="Starkt citat Char"/>
    <w:aliases w:val="Caption Char,Boilerplate Headline Char"/>
    <w:basedOn w:val="Standardstycketeckensnitt"/>
    <w:link w:val="Starktcitat"/>
    <w:uiPriority w:val="30"/>
    <w:rsid w:val="00C37712"/>
    <w:rPr>
      <w:rFonts w:ascii="Arial" w:hAnsi="Arial" w:cs="Arial"/>
      <w:sz w:val="18"/>
      <w:szCs w:val="22"/>
      <w:lang w:eastAsia="en-GB" w:bidi="en-GB"/>
    </w:rPr>
  </w:style>
  <w:style w:type="character" w:styleId="Diskretreferens">
    <w:name w:val="Subtle Reference"/>
    <w:uiPriority w:val="31"/>
    <w:qFormat/>
    <w:rsid w:val="00063A9A"/>
    <w:rPr>
      <w:b/>
      <w:sz w:val="16"/>
      <w:lang w:eastAsia="en-GB" w:bidi="en-GB"/>
    </w:rPr>
  </w:style>
  <w:style w:type="paragraph" w:customStyle="1" w:styleId="Boilerpatebold">
    <w:name w:val="Boilerpate bold"/>
    <w:basedOn w:val="Normal"/>
    <w:autoRedefine/>
    <w:qFormat/>
    <w:rsid w:val="003421B5"/>
    <w:pPr>
      <w:spacing w:after="0" w:line="240" w:lineRule="auto"/>
    </w:pPr>
    <w:rPr>
      <w:b/>
      <w:sz w:val="16"/>
    </w:rPr>
  </w:style>
  <w:style w:type="character" w:customStyle="1" w:styleId="spellingerror">
    <w:name w:val="spellingerror"/>
    <w:basedOn w:val="Standardstycketeckensnitt"/>
    <w:rsid w:val="00FF4023"/>
  </w:style>
  <w:style w:type="character" w:customStyle="1" w:styleId="normaltextrun">
    <w:name w:val="normaltextrun"/>
    <w:basedOn w:val="Standardstycketeckensnitt"/>
    <w:rsid w:val="00FF4023"/>
  </w:style>
  <w:style w:type="paragraph" w:customStyle="1" w:styleId="paragraph1">
    <w:name w:val="paragraph1"/>
    <w:basedOn w:val="Normal"/>
    <w:rsid w:val="00FF402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eop">
    <w:name w:val="eop"/>
    <w:basedOn w:val="Standardstycketeckensnitt"/>
    <w:rsid w:val="00FF4023"/>
  </w:style>
  <w:style w:type="character" w:styleId="AnvndHyperlnk">
    <w:name w:val="FollowedHyperlink"/>
    <w:basedOn w:val="Standardstycketeckensnitt"/>
    <w:semiHidden/>
    <w:unhideWhenUsed/>
    <w:rsid w:val="002A25FA"/>
    <w:rPr>
      <w:color w:val="800080" w:themeColor="followedHyperlink"/>
      <w:u w:val="single"/>
    </w:rPr>
  </w:style>
  <w:style w:type="paragraph" w:styleId="Oformateradtext">
    <w:name w:val="Plain Text"/>
    <w:basedOn w:val="Normal"/>
    <w:link w:val="OformateradtextChar"/>
    <w:uiPriority w:val="99"/>
    <w:unhideWhenUsed/>
    <w:rsid w:val="000A5DAC"/>
    <w:pPr>
      <w:spacing w:after="0" w:line="240" w:lineRule="auto"/>
    </w:pPr>
    <w:rPr>
      <w:rFonts w:ascii="Consolas" w:eastAsia="Helvetica" w:hAnsi="Consolas" w:cs="Times New Roman"/>
      <w:sz w:val="21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0A5DAC"/>
    <w:rPr>
      <w:rFonts w:ascii="Consolas" w:eastAsia="Helvetica" w:hAnsi="Consolas"/>
      <w:sz w:val="21"/>
      <w:szCs w:val="21"/>
      <w:lang w:val="en-GB" w:bidi="en-GB"/>
    </w:rPr>
  </w:style>
  <w:style w:type="paragraph" w:customStyle="1" w:styleId="Default">
    <w:name w:val="Default"/>
    <w:rsid w:val="00A84E01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character" w:customStyle="1" w:styleId="NichtaufgelsteErwhnung1">
    <w:name w:val="Nicht aufgelöste Erwähnung1"/>
    <w:basedOn w:val="Standardstycketeckensnitt"/>
    <w:uiPriority w:val="99"/>
    <w:semiHidden/>
    <w:unhideWhenUsed/>
    <w:rsid w:val="00D63A0F"/>
    <w:rPr>
      <w:color w:val="808080"/>
      <w:shd w:val="clear" w:color="auto" w:fill="E6E6E6"/>
    </w:rPr>
  </w:style>
  <w:style w:type="paragraph" w:styleId="Normalwebb">
    <w:name w:val="Normal (Web)"/>
    <w:basedOn w:val="Normal"/>
    <w:uiPriority w:val="99"/>
    <w:unhideWhenUsed/>
    <w:rsid w:val="003D782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sv-SE" w:eastAsia="sv-SE" w:bidi="ar-SA"/>
    </w:rPr>
  </w:style>
  <w:style w:type="character" w:customStyle="1" w:styleId="apple-converted-space">
    <w:name w:val="apple-converted-space"/>
    <w:basedOn w:val="Standardstycketeckensnitt"/>
    <w:rsid w:val="003D78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6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270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20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572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55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1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8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60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60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12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47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454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216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611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BABAB"/>
                                                    <w:left w:val="single" w:sz="6" w:space="0" w:color="ABABAB"/>
                                                    <w:bottom w:val="none" w:sz="0" w:space="0" w:color="auto"/>
                                                    <w:right w:val="single" w:sz="6" w:space="0" w:color="ABABAB"/>
                                                  </w:divBdr>
                                                  <w:divsChild>
                                                    <w:div w:id="188089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6152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8262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8077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5464320">
                                                                      <w:marLeft w:val="-75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9291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0332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99306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0168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53195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098762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0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38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73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9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5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199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472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778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geberit.s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etra.nilsson@geberit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0C95EF5C2746943310FCFAAEDD00" ma:contentTypeVersion="5" ma:contentTypeDescription="Create a new document." ma:contentTypeScope="" ma:versionID="2dbde315b14efae66c55b8e15035d017">
  <xsd:schema xmlns:xsd="http://www.w3.org/2001/XMLSchema" xmlns:xs="http://www.w3.org/2001/XMLSchema" xmlns:p="http://schemas.microsoft.com/office/2006/metadata/properties" xmlns:ns2="ff5da645-8337-4408-a289-4ed43fde5e96" targetNamespace="http://schemas.microsoft.com/office/2006/metadata/properties" ma:root="true" ma:fieldsID="87f5eeeaa8ece2e231a84c2e000e5ff7" ns2:_="">
    <xsd:import namespace="ff5da645-8337-4408-a289-4ed43fde5e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5da645-8337-4408-a289-4ed43fde5e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6E31C-0C56-423F-9B4A-AC30BADCD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38AC43-9059-4783-A4B2-A7E71BA887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0CE930E-DE62-4F62-9628-11DD27FF2E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5da645-8337-4408-a289-4ed43fde5e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69A53F-FE88-2243-81F1-4E1C677C5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310</Words>
  <Characters>1645</Characters>
  <Application>Microsoft Office Word</Application>
  <DocSecurity>0</DocSecurity>
  <Lines>13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2019-03-29T09:10:00Z</dcterms:created>
  <dcterms:modified xsi:type="dcterms:W3CDTF">2019-03-29T09:16:00Z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83d9081-ff0c-403e-9495-6ce7896734ce_Enabled">
    <vt:lpwstr>True</vt:lpwstr>
  </property>
  <property fmtid="{D5CDD505-2E9C-101B-9397-08002B2CF9AE}" pid="3" name="MSIP_Label_583d9081-ff0c-403e-9495-6ce7896734ce_SiteId">
    <vt:lpwstr>49c79685-7e11-437a-bb25-eba58fc041f5</vt:lpwstr>
  </property>
  <property fmtid="{D5CDD505-2E9C-101B-9397-08002B2CF9AE}" pid="4" name="MSIP_Label_583d9081-ff0c-403e-9495-6ce7896734ce_Owner">
    <vt:lpwstr>olaf.grewe@geberit.com</vt:lpwstr>
  </property>
  <property fmtid="{D5CDD505-2E9C-101B-9397-08002B2CF9AE}" pid="5" name="MSIP_Label_583d9081-ff0c-403e-9495-6ce7896734ce_SetDate">
    <vt:lpwstr>2019-03-07T08:59:41.3390554Z</vt:lpwstr>
  </property>
  <property fmtid="{D5CDD505-2E9C-101B-9397-08002B2CF9AE}" pid="6" name="MSIP_Label_583d9081-ff0c-403e-9495-6ce7896734ce_Name">
    <vt:lpwstr>Internal</vt:lpwstr>
  </property>
  <property fmtid="{D5CDD505-2E9C-101B-9397-08002B2CF9AE}" pid="7" name="MSIP_Label_583d9081-ff0c-403e-9495-6ce7896734ce_Application">
    <vt:lpwstr>Microsoft Azure Information Protection</vt:lpwstr>
  </property>
  <property fmtid="{D5CDD505-2E9C-101B-9397-08002B2CF9AE}" pid="8" name="MSIP_Label_583d9081-ff0c-403e-9495-6ce7896734ce_Extended_MSFT_Method">
    <vt:lpwstr>Automatic</vt:lpwstr>
  </property>
  <property fmtid="{D5CDD505-2E9C-101B-9397-08002B2CF9AE}" pid="9" name="Sensitivity">
    <vt:lpwstr>Internal</vt:lpwstr>
  </property>
  <property fmtid="{D5CDD505-2E9C-101B-9397-08002B2CF9AE}" pid="10" name="ContentTypeId">
    <vt:lpwstr>0x010100B26A0C95EF5C2746943310FCFAAEDD00</vt:lpwstr>
  </property>
</Properties>
</file>