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A6D524" w14:textId="64272A10" w:rsidR="0006314D" w:rsidRPr="0006314D" w:rsidRDefault="00BD4161" w:rsidP="0006314D">
      <w:pPr>
        <w:pStyle w:val="berschrift2"/>
        <w:shd w:val="clear" w:color="auto" w:fill="FFFFFF"/>
        <w:spacing w:before="0"/>
        <w:rPr>
          <w:rFonts w:ascii="Arial" w:hAnsi="Arial" w:cs="Arial"/>
          <w:b/>
          <w:bCs/>
          <w:color w:val="2F3235"/>
        </w:rPr>
      </w:pPr>
      <w:r w:rsidRPr="00BD4161">
        <w:rPr>
          <w:rFonts w:ascii="Arial" w:hAnsi="Arial" w:cs="Arial"/>
          <w:b/>
          <w:bCs/>
          <w:color w:val="2F3235"/>
        </w:rPr>
        <w:t>Holz als nachhaltiger und regionaler Rohstoff für Energie und Klimaschutz</w:t>
      </w:r>
      <w:r w:rsidR="0006314D" w:rsidRPr="0006314D">
        <w:rPr>
          <w:rFonts w:ascii="Arial" w:hAnsi="Arial" w:cs="Arial"/>
          <w:b/>
          <w:bCs/>
          <w:color w:val="2F3235"/>
        </w:rPr>
        <w:t xml:space="preserve">: 22. Brandenburger Energieholztag lädt </w:t>
      </w:r>
      <w:r w:rsidR="0006314D">
        <w:rPr>
          <w:rFonts w:ascii="Arial" w:hAnsi="Arial" w:cs="Arial"/>
          <w:b/>
          <w:bCs/>
          <w:color w:val="2F3235"/>
        </w:rPr>
        <w:t xml:space="preserve">zu Fachaustausch </w:t>
      </w:r>
      <w:r w:rsidR="00391195">
        <w:rPr>
          <w:rFonts w:ascii="Arial" w:hAnsi="Arial" w:cs="Arial"/>
          <w:b/>
          <w:bCs/>
          <w:color w:val="2F3235"/>
        </w:rPr>
        <w:t>mit</w:t>
      </w:r>
      <w:r w:rsidR="00391195">
        <w:rPr>
          <w:rFonts w:ascii="Arial" w:hAnsi="Arial" w:cs="Arial"/>
          <w:b/>
          <w:bCs/>
          <w:color w:val="2F3235"/>
        </w:rPr>
        <w:t xml:space="preserve"> </w:t>
      </w:r>
      <w:r w:rsidR="0006314D">
        <w:rPr>
          <w:rFonts w:ascii="Arial" w:hAnsi="Arial" w:cs="Arial"/>
          <w:b/>
          <w:bCs/>
          <w:color w:val="2F3235"/>
        </w:rPr>
        <w:t xml:space="preserve">Exkursion </w:t>
      </w:r>
      <w:r w:rsidR="00391195">
        <w:rPr>
          <w:rFonts w:ascii="Arial" w:hAnsi="Arial" w:cs="Arial"/>
          <w:b/>
          <w:bCs/>
          <w:color w:val="2F3235"/>
        </w:rPr>
        <w:t>ein</w:t>
      </w:r>
    </w:p>
    <w:p w14:paraId="45023025" w14:textId="77777777" w:rsidR="00E714E2" w:rsidRDefault="00E714E2" w:rsidP="00E847DE">
      <w:pPr>
        <w:pStyle w:val="berschrift2"/>
        <w:shd w:val="clear" w:color="auto" w:fill="FFFFFF"/>
        <w:spacing w:before="0"/>
        <w:rPr>
          <w:rFonts w:ascii="Lucida Sans Unicode" w:hAnsi="Lucida Sans Unicode" w:cs="Lucida Sans Unicode"/>
          <w:noProof/>
          <w:sz w:val="20"/>
          <w:szCs w:val="20"/>
          <w:lang w:eastAsia="de-DE"/>
        </w:rPr>
      </w:pPr>
    </w:p>
    <w:p w14:paraId="64FA055A" w14:textId="65DFFB02" w:rsidR="00AA5580" w:rsidRPr="00E847DE" w:rsidRDefault="00AC5A6C" w:rsidP="00E847DE">
      <w:pPr>
        <w:pStyle w:val="berschrift2"/>
        <w:shd w:val="clear" w:color="auto" w:fill="FFFFFF"/>
        <w:spacing w:before="0"/>
        <w:rPr>
          <w:rFonts w:ascii="Arial" w:hAnsi="Arial" w:cs="Arial"/>
          <w:color w:val="2F3235"/>
        </w:rPr>
      </w:pPr>
      <w:r>
        <w:rPr>
          <w:rFonts w:ascii="Arial" w:hAnsi="Arial" w:cs="Arial"/>
          <w:noProof/>
          <w:color w:val="2F3235"/>
          <w:lang w:eastAsia="de-DE"/>
        </w:rPr>
        <w:drawing>
          <wp:inline distT="0" distB="0" distL="0" distR="0" wp14:anchorId="5CAD5A6F" wp14:editId="1479A300">
            <wp:extent cx="5951220" cy="4463415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50828_07462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1220" cy="446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238B1" w14:textId="24511AAC" w:rsidR="00463722" w:rsidRPr="00A4730A" w:rsidRDefault="00911973" w:rsidP="00A4730A">
      <w:pPr>
        <w:spacing w:after="200" w:line="276" w:lineRule="auto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br/>
      </w:r>
      <w:r w:rsidR="00F86182" w:rsidRPr="00932F18">
        <w:rPr>
          <w:rFonts w:ascii="Lucida Sans Unicode" w:hAnsi="Lucida Sans Unicode" w:cs="Lucida Sans Unicode"/>
          <w:b/>
          <w:sz w:val="20"/>
          <w:szCs w:val="20"/>
        </w:rPr>
        <w:t>Bildunterschrif</w:t>
      </w:r>
      <w:r w:rsidR="00F86182" w:rsidRPr="00840624">
        <w:rPr>
          <w:rFonts w:ascii="Lucida Sans Unicode" w:hAnsi="Lucida Sans Unicode" w:cs="Lucida Sans Unicode"/>
          <w:b/>
          <w:sz w:val="20"/>
          <w:szCs w:val="20"/>
        </w:rPr>
        <w:t>t:</w:t>
      </w:r>
      <w:r w:rsidR="00FD11E9" w:rsidRPr="00840624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06314D">
        <w:rPr>
          <w:rFonts w:ascii="Lucida Sans Unicode" w:hAnsi="Lucida Sans Unicode" w:cs="Lucida Sans Unicode"/>
          <w:sz w:val="20"/>
          <w:szCs w:val="20"/>
        </w:rPr>
        <w:t xml:space="preserve">Auch in diesem Jahr ist der Brandenburger Energieholztag wieder zu Gast in der Museumsscheune Bloischdorf. </w:t>
      </w:r>
      <w:r w:rsidR="0006314D" w:rsidRPr="0006314D">
        <w:rPr>
          <w:rFonts w:ascii="Lucida Sans Unicode" w:hAnsi="Lucida Sans Unicode" w:cs="Lucida Sans Unicode"/>
          <w:sz w:val="20"/>
          <w:szCs w:val="20"/>
        </w:rPr>
        <w:t>Holz als Schlüsselressource für die Energiewende</w:t>
      </w:r>
      <w:r w:rsidR="0006314D">
        <w:rPr>
          <w:rFonts w:ascii="Lucida Sans Unicode" w:hAnsi="Lucida Sans Unicode" w:cs="Lucida Sans Unicode"/>
          <w:sz w:val="20"/>
          <w:szCs w:val="20"/>
        </w:rPr>
        <w:t xml:space="preserve"> ist das Motto in diesem Jahr. </w:t>
      </w:r>
    </w:p>
    <w:p w14:paraId="36157372" w14:textId="3D8858EC" w:rsidR="00F86182" w:rsidRPr="00B00126" w:rsidRDefault="00F86182" w:rsidP="005D041F">
      <w:pPr>
        <w:spacing w:after="200" w:line="276" w:lineRule="auto"/>
        <w:rPr>
          <w:rFonts w:ascii="Lucida Sans Unicode" w:hAnsi="Lucida Sans Unicode" w:cs="Lucida Sans Unicode"/>
          <w:sz w:val="20"/>
          <w:szCs w:val="20"/>
        </w:rPr>
      </w:pPr>
      <w:r w:rsidRPr="00B00126">
        <w:rPr>
          <w:rFonts w:ascii="Lucida Sans Unicode" w:hAnsi="Lucida Sans Unicode" w:cs="Lucida Sans Unicode"/>
          <w:b/>
          <w:sz w:val="20"/>
          <w:szCs w:val="20"/>
        </w:rPr>
        <w:t>Bild:</w:t>
      </w:r>
      <w:r w:rsidR="004E564F" w:rsidRPr="00B00126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  <w:r w:rsidR="0006314D">
        <w:rPr>
          <w:rFonts w:ascii="Lucida Sans Unicode" w:hAnsi="Lucida Sans Unicode" w:cs="Lucida Sans Unicode"/>
          <w:sz w:val="20"/>
          <w:szCs w:val="20"/>
        </w:rPr>
        <w:t>Mike Lange</w:t>
      </w:r>
    </w:p>
    <w:p w14:paraId="234A04BA" w14:textId="23D8AB23" w:rsidR="00911973" w:rsidRPr="00B00126" w:rsidRDefault="00F86182" w:rsidP="005D041F">
      <w:pPr>
        <w:spacing w:after="200" w:line="276" w:lineRule="auto"/>
        <w:rPr>
          <w:rFonts w:ascii="Lucida Sans Unicode" w:hAnsi="Lucida Sans Unicode" w:cs="Lucida Sans Unicode"/>
          <w:sz w:val="20"/>
          <w:szCs w:val="20"/>
        </w:rPr>
      </w:pPr>
      <w:r w:rsidRPr="00B00126">
        <w:rPr>
          <w:rFonts w:ascii="Lucida Sans Unicode" w:hAnsi="Lucida Sans Unicode" w:cs="Lucida Sans Unicode"/>
          <w:b/>
          <w:sz w:val="20"/>
          <w:szCs w:val="20"/>
        </w:rPr>
        <w:t>Subheadline:</w:t>
      </w:r>
      <w:r w:rsidR="00F8608D" w:rsidRPr="00B00126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  <w:r w:rsidR="0006314D" w:rsidRPr="00B00126">
        <w:rPr>
          <w:rFonts w:ascii="Lucida Sans Unicode" w:hAnsi="Lucida Sans Unicode" w:cs="Lucida Sans Unicode"/>
          <w:sz w:val="20"/>
          <w:szCs w:val="20"/>
        </w:rPr>
        <w:t>Wald-Holz-Klima</w:t>
      </w:r>
    </w:p>
    <w:p w14:paraId="78F3DD4E" w14:textId="7E09D010" w:rsidR="00F86182" w:rsidRDefault="00F86182" w:rsidP="005D041F">
      <w:pPr>
        <w:spacing w:after="200" w:line="276" w:lineRule="auto"/>
        <w:rPr>
          <w:rFonts w:ascii="Lucida Sans Unicode" w:hAnsi="Lucida Sans Unicode" w:cs="Lucida Sans Unicode"/>
          <w:b/>
          <w:sz w:val="20"/>
          <w:szCs w:val="20"/>
        </w:rPr>
      </w:pPr>
      <w:r w:rsidRPr="003C1632">
        <w:rPr>
          <w:rFonts w:ascii="Lucida Sans Unicode" w:hAnsi="Lucida Sans Unicode" w:cs="Lucida Sans Unicode"/>
          <w:b/>
          <w:sz w:val="20"/>
          <w:szCs w:val="20"/>
        </w:rPr>
        <w:t>Teaser:</w:t>
      </w:r>
    </w:p>
    <w:p w14:paraId="597FF5A4" w14:textId="478BF21D" w:rsidR="008B55FF" w:rsidRPr="00187AF9" w:rsidRDefault="008B55FF" w:rsidP="005D041F">
      <w:pPr>
        <w:spacing w:after="200" w:line="276" w:lineRule="auto"/>
        <w:rPr>
          <w:rFonts w:ascii="Lucida Sans Unicode" w:hAnsi="Lucida Sans Unicode" w:cs="Lucida Sans Unicode"/>
          <w:b/>
          <w:sz w:val="20"/>
          <w:szCs w:val="20"/>
        </w:rPr>
      </w:pPr>
      <w:r w:rsidRPr="00BD4161">
        <w:rPr>
          <w:rFonts w:ascii="Lucida Sans Unicode" w:hAnsi="Lucida Sans Unicode" w:cs="Lucida Sans Unicode"/>
          <w:b/>
          <w:sz w:val="20"/>
          <w:szCs w:val="20"/>
        </w:rPr>
        <w:t xml:space="preserve">Die nachhaltige Nutzung regionaler </w:t>
      </w:r>
      <w:r w:rsidRPr="00187AF9">
        <w:rPr>
          <w:rFonts w:ascii="Lucida Sans Unicode" w:hAnsi="Lucida Sans Unicode" w:cs="Lucida Sans Unicode"/>
          <w:b/>
          <w:sz w:val="20"/>
          <w:szCs w:val="20"/>
        </w:rPr>
        <w:t>Ressourcen gewinnt für Klimaschutz, Versorgungssicherheit und Wertschöpfung zunehmend an Bedeutung.</w:t>
      </w:r>
      <w:r w:rsidR="00BD4161" w:rsidRPr="00187AF9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  <w:r w:rsidRPr="00187AF9">
        <w:rPr>
          <w:rFonts w:ascii="Lucida Sans Unicode" w:hAnsi="Lucida Sans Unicode" w:cs="Lucida Sans Unicode"/>
          <w:b/>
          <w:sz w:val="20"/>
          <w:szCs w:val="20"/>
        </w:rPr>
        <w:t xml:space="preserve">Gleichzeitig </w:t>
      </w:r>
      <w:r w:rsidR="00BD4161" w:rsidRPr="00187AF9">
        <w:rPr>
          <w:rFonts w:ascii="Lucida Sans Unicode" w:hAnsi="Lucida Sans Unicode" w:cs="Lucida Sans Unicode"/>
          <w:b/>
          <w:sz w:val="20"/>
          <w:szCs w:val="20"/>
        </w:rPr>
        <w:t>stehen</w:t>
      </w:r>
      <w:r w:rsidRPr="00187AF9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  <w:r w:rsidR="00672E79">
        <w:rPr>
          <w:rFonts w:ascii="Lucida Sans Unicode" w:hAnsi="Lucida Sans Unicode" w:cs="Lucida Sans Unicode"/>
          <w:b/>
          <w:sz w:val="20"/>
          <w:szCs w:val="20"/>
        </w:rPr>
        <w:t xml:space="preserve">der </w:t>
      </w:r>
      <w:r w:rsidRPr="00187AF9">
        <w:rPr>
          <w:rFonts w:ascii="Lucida Sans Unicode" w:hAnsi="Lucida Sans Unicode" w:cs="Lucida Sans Unicode"/>
          <w:b/>
          <w:sz w:val="20"/>
          <w:szCs w:val="20"/>
        </w:rPr>
        <w:t xml:space="preserve">Waldumbau </w:t>
      </w:r>
      <w:r w:rsidR="00BD4161" w:rsidRPr="00187AF9">
        <w:rPr>
          <w:rFonts w:ascii="Lucida Sans Unicode" w:hAnsi="Lucida Sans Unicode" w:cs="Lucida Sans Unicode"/>
          <w:b/>
          <w:sz w:val="20"/>
          <w:szCs w:val="20"/>
        </w:rPr>
        <w:t xml:space="preserve">und </w:t>
      </w:r>
      <w:r w:rsidR="00672E79">
        <w:rPr>
          <w:rFonts w:ascii="Lucida Sans Unicode" w:hAnsi="Lucida Sans Unicode" w:cs="Lucida Sans Unicode"/>
          <w:b/>
          <w:sz w:val="20"/>
          <w:szCs w:val="20"/>
        </w:rPr>
        <w:t xml:space="preserve">die </w:t>
      </w:r>
      <w:r w:rsidR="00BD4161" w:rsidRPr="00187AF9">
        <w:rPr>
          <w:rFonts w:ascii="Lucida Sans Unicode" w:hAnsi="Lucida Sans Unicode" w:cs="Lucida Sans Unicode"/>
          <w:b/>
          <w:sz w:val="20"/>
          <w:szCs w:val="20"/>
        </w:rPr>
        <w:t xml:space="preserve">Landschaftsgestaltung </w:t>
      </w:r>
      <w:r w:rsidRPr="00187AF9">
        <w:rPr>
          <w:rFonts w:ascii="Lucida Sans Unicode" w:hAnsi="Lucida Sans Unicode" w:cs="Lucida Sans Unicode"/>
          <w:b/>
          <w:sz w:val="20"/>
          <w:szCs w:val="20"/>
        </w:rPr>
        <w:t xml:space="preserve">vor massiven Herausforderungen im Klimawandel. </w:t>
      </w:r>
      <w:r w:rsidR="00BD4161" w:rsidRPr="00187AF9">
        <w:rPr>
          <w:rFonts w:ascii="Lucida Sans Unicode" w:hAnsi="Lucida Sans Unicode" w:cs="Lucida Sans Unicode"/>
          <w:b/>
          <w:sz w:val="20"/>
          <w:szCs w:val="20"/>
        </w:rPr>
        <w:t xml:space="preserve">Der 22. Brandenburger Energieholztag am 27. August 2026 in Bloischdorf </w:t>
      </w:r>
      <w:r w:rsidR="00BD4161" w:rsidRPr="00187AF9">
        <w:rPr>
          <w:rFonts w:ascii="Lucida Sans Unicode" w:hAnsi="Lucida Sans Unicode" w:cs="Lucida Sans Unicode"/>
          <w:b/>
          <w:sz w:val="20"/>
          <w:szCs w:val="20"/>
        </w:rPr>
        <w:lastRenderedPageBreak/>
        <w:t xml:space="preserve">greift diese Themen </w:t>
      </w:r>
      <w:r w:rsidR="00672E79">
        <w:rPr>
          <w:rFonts w:ascii="Lucida Sans Unicode" w:hAnsi="Lucida Sans Unicode" w:cs="Lucida Sans Unicode"/>
          <w:b/>
          <w:sz w:val="20"/>
          <w:szCs w:val="20"/>
        </w:rPr>
        <w:t xml:space="preserve">auf </w:t>
      </w:r>
      <w:r w:rsidR="00BD4161" w:rsidRPr="00187AF9">
        <w:rPr>
          <w:rFonts w:ascii="Lucida Sans Unicode" w:hAnsi="Lucida Sans Unicode" w:cs="Lucida Sans Unicode"/>
          <w:b/>
          <w:sz w:val="20"/>
          <w:szCs w:val="20"/>
        </w:rPr>
        <w:t xml:space="preserve">und geht bei der anschließenden Exkursion zur neuen Branitzer Baumuniversität auch auf gesellschaftliche Aspekte ein. </w:t>
      </w:r>
    </w:p>
    <w:p w14:paraId="64B1E0CF" w14:textId="77777777" w:rsidR="00F368A2" w:rsidRPr="00187AF9" w:rsidRDefault="00F368A2" w:rsidP="00B65BAD">
      <w:pPr>
        <w:spacing w:line="240" w:lineRule="auto"/>
        <w:rPr>
          <w:rFonts w:ascii="Lucida Sans Unicode" w:hAnsi="Lucida Sans Unicode" w:cs="Lucida Sans Unicode"/>
          <w:sz w:val="20"/>
          <w:szCs w:val="20"/>
        </w:rPr>
      </w:pPr>
      <w:r w:rsidRPr="00187AF9">
        <w:rPr>
          <w:rFonts w:ascii="Lucida Sans Unicode" w:hAnsi="Lucida Sans Unicode" w:cs="Lucida Sans Unicode"/>
          <w:sz w:val="20"/>
          <w:szCs w:val="20"/>
        </w:rPr>
        <w:t xml:space="preserve">Text: </w:t>
      </w:r>
    </w:p>
    <w:p w14:paraId="33998B84" w14:textId="1E6E57BE" w:rsidR="008B55FF" w:rsidRPr="00187AF9" w:rsidRDefault="0006314D" w:rsidP="0006314D">
      <w:pPr>
        <w:spacing w:line="240" w:lineRule="auto"/>
        <w:rPr>
          <w:rFonts w:ascii="Lucida Sans Unicode" w:hAnsi="Lucida Sans Unicode" w:cs="Lucida Sans Unicode"/>
          <w:sz w:val="20"/>
          <w:szCs w:val="20"/>
        </w:rPr>
      </w:pPr>
      <w:r w:rsidRPr="00187AF9">
        <w:rPr>
          <w:rFonts w:ascii="Lucida Sans Unicode" w:hAnsi="Lucida Sans Unicode" w:cs="Lucida Sans Unicode"/>
          <w:sz w:val="20"/>
          <w:szCs w:val="20"/>
        </w:rPr>
        <w:t>Holz ist weit mehr als ein traditioneller Brennstoff – e</w:t>
      </w:r>
      <w:r w:rsidR="00B00126">
        <w:rPr>
          <w:rFonts w:ascii="Lucida Sans Unicode" w:hAnsi="Lucida Sans Unicode" w:cs="Lucida Sans Unicode"/>
          <w:sz w:val="20"/>
          <w:szCs w:val="20"/>
        </w:rPr>
        <w:t>r</w:t>
      </w:r>
      <w:r w:rsidRPr="00187AF9">
        <w:rPr>
          <w:rFonts w:ascii="Lucida Sans Unicode" w:hAnsi="Lucida Sans Unicode" w:cs="Lucida Sans Unicode"/>
          <w:sz w:val="20"/>
          <w:szCs w:val="20"/>
        </w:rPr>
        <w:t xml:space="preserve"> gilt als einer der wichtigsten Bausteine für den Erfolg regionaler Energiewenden und aktiven Klimaschutz. Gleichzeitig steht der Waldumbau und die Landschaftsgestaltung </w:t>
      </w:r>
      <w:r w:rsidR="008B55FF" w:rsidRPr="00187AF9">
        <w:rPr>
          <w:rFonts w:ascii="Lucida Sans Unicode" w:hAnsi="Lucida Sans Unicode" w:cs="Lucida Sans Unicode"/>
          <w:sz w:val="20"/>
          <w:szCs w:val="20"/>
        </w:rPr>
        <w:t xml:space="preserve">vor dem Hintergrund des Klimawandels </w:t>
      </w:r>
      <w:r w:rsidRPr="00187AF9">
        <w:rPr>
          <w:rFonts w:ascii="Lucida Sans Unicode" w:hAnsi="Lucida Sans Unicode" w:cs="Lucida Sans Unicode"/>
          <w:sz w:val="20"/>
          <w:szCs w:val="20"/>
        </w:rPr>
        <w:t xml:space="preserve">vor massiven Herausforderungen. </w:t>
      </w:r>
    </w:p>
    <w:p w14:paraId="2868B322" w14:textId="225B685F" w:rsidR="00672E79" w:rsidRPr="001C132F" w:rsidRDefault="001C132F" w:rsidP="001C132F">
      <w:pPr>
        <w:spacing w:after="200" w:line="276" w:lineRule="auto"/>
        <w:rPr>
          <w:rFonts w:ascii="Lucida Sans Unicode" w:hAnsi="Lucida Sans Unicode" w:cs="Lucida Sans Unicode"/>
          <w:b/>
          <w:sz w:val="20"/>
          <w:szCs w:val="20"/>
        </w:rPr>
      </w:pPr>
      <w:r w:rsidRPr="001C132F">
        <w:rPr>
          <w:rFonts w:ascii="Lucida Sans Unicode" w:hAnsi="Lucida Sans Unicode" w:cs="Lucida Sans Unicode"/>
          <w:b/>
          <w:sz w:val="20"/>
          <w:szCs w:val="20"/>
        </w:rPr>
        <w:t>Regionale</w:t>
      </w:r>
      <w:r>
        <w:rPr>
          <w:rFonts w:ascii="Lucida Sans Unicode" w:hAnsi="Lucida Sans Unicode" w:cs="Lucida Sans Unicode"/>
          <w:b/>
          <w:sz w:val="20"/>
          <w:szCs w:val="20"/>
        </w:rPr>
        <w:t>r</w:t>
      </w:r>
      <w:r w:rsidRPr="001C132F">
        <w:rPr>
          <w:rFonts w:ascii="Lucida Sans Unicode" w:hAnsi="Lucida Sans Unicode" w:cs="Lucida Sans Unicode"/>
          <w:b/>
          <w:sz w:val="20"/>
          <w:szCs w:val="20"/>
        </w:rPr>
        <w:t xml:space="preserve"> Rohstoff als Multitalent </w:t>
      </w:r>
      <w:r>
        <w:rPr>
          <w:rFonts w:ascii="Lucida Sans Unicode" w:hAnsi="Lucida Sans Unicode" w:cs="Lucida Sans Unicode"/>
          <w:b/>
          <w:sz w:val="20"/>
          <w:szCs w:val="20"/>
        </w:rPr>
        <w:t>mit Umbaubedarf</w:t>
      </w:r>
    </w:p>
    <w:p w14:paraId="59274114" w14:textId="6A056EA1" w:rsidR="00187AF9" w:rsidRPr="00187AF9" w:rsidRDefault="0006314D" w:rsidP="00187AF9">
      <w:pPr>
        <w:spacing w:line="240" w:lineRule="auto"/>
        <w:rPr>
          <w:rFonts w:ascii="Lucida Sans Unicode" w:hAnsi="Lucida Sans Unicode" w:cs="Lucida Sans Unicode"/>
          <w:sz w:val="20"/>
          <w:szCs w:val="20"/>
        </w:rPr>
      </w:pPr>
      <w:r w:rsidRPr="00187AF9">
        <w:rPr>
          <w:rFonts w:ascii="Lucida Sans Unicode" w:hAnsi="Lucida Sans Unicode" w:cs="Lucida Sans Unicode"/>
          <w:sz w:val="20"/>
          <w:szCs w:val="20"/>
        </w:rPr>
        <w:t xml:space="preserve">Am 27. August 2026 </w:t>
      </w:r>
      <w:r w:rsidR="008B55FF" w:rsidRPr="00187AF9">
        <w:rPr>
          <w:rFonts w:ascii="Lucida Sans Unicode" w:hAnsi="Lucida Sans Unicode" w:cs="Lucida Sans Unicode"/>
          <w:sz w:val="20"/>
          <w:szCs w:val="20"/>
        </w:rPr>
        <w:t xml:space="preserve">findet der 22. Brandenburger Energieholztag in Bloischdorf (Felixsee) statt. </w:t>
      </w:r>
      <w:r w:rsidR="00187AF9" w:rsidRPr="00187AF9">
        <w:rPr>
          <w:rFonts w:ascii="Lucida Sans Unicode" w:hAnsi="Lucida Sans Unicode" w:cs="Lucida Sans Unicode"/>
          <w:sz w:val="20"/>
          <w:szCs w:val="20"/>
        </w:rPr>
        <w:t>Er widmet sich seit mehr als zwei Jahrzeh</w:t>
      </w:r>
      <w:r w:rsidR="00391195">
        <w:rPr>
          <w:rFonts w:ascii="Lucida Sans Unicode" w:hAnsi="Lucida Sans Unicode" w:cs="Lucida Sans Unicode"/>
          <w:sz w:val="20"/>
          <w:szCs w:val="20"/>
        </w:rPr>
        <w:t xml:space="preserve">nten </w:t>
      </w:r>
      <w:r w:rsidR="00187AF9" w:rsidRPr="00187AF9">
        <w:rPr>
          <w:rFonts w:ascii="Lucida Sans Unicode" w:hAnsi="Lucida Sans Unicode" w:cs="Lucida Sans Unicode"/>
          <w:sz w:val="20"/>
          <w:szCs w:val="20"/>
        </w:rPr>
        <w:t>genau diesen Themen und damit verbundenen Fragestellungen. In diesem Jahre beleuchten Akteur*innen aus Wissenschaft, Wirtschaft und Politik u</w:t>
      </w:r>
      <w:r w:rsidRPr="00187AF9">
        <w:rPr>
          <w:rFonts w:ascii="Lucida Sans Unicode" w:hAnsi="Lucida Sans Unicode" w:cs="Lucida Sans Unicode"/>
          <w:sz w:val="20"/>
          <w:szCs w:val="20"/>
        </w:rPr>
        <w:t xml:space="preserve">nter dem Leitthema „Holz als nachhaltiger und regionaler Rohstoff für Energie und Klimaschutz“ die Möglichkeiten </w:t>
      </w:r>
      <w:r w:rsidR="008B55FF" w:rsidRPr="00187AF9">
        <w:rPr>
          <w:rFonts w:ascii="Lucida Sans Unicode" w:hAnsi="Lucida Sans Unicode" w:cs="Lucida Sans Unicode"/>
          <w:sz w:val="20"/>
          <w:szCs w:val="20"/>
        </w:rPr>
        <w:t>der Nutzung der Ressource Holz für die Energienutzung, de</w:t>
      </w:r>
      <w:r w:rsidR="00B00126">
        <w:rPr>
          <w:rFonts w:ascii="Lucida Sans Unicode" w:hAnsi="Lucida Sans Unicode" w:cs="Lucida Sans Unicode"/>
          <w:sz w:val="20"/>
          <w:szCs w:val="20"/>
        </w:rPr>
        <w:t>n</w:t>
      </w:r>
      <w:r w:rsidR="008B55FF" w:rsidRPr="00187AF9">
        <w:rPr>
          <w:rFonts w:ascii="Lucida Sans Unicode" w:hAnsi="Lucida Sans Unicode" w:cs="Lucida Sans Unicode"/>
          <w:sz w:val="20"/>
          <w:szCs w:val="20"/>
        </w:rPr>
        <w:t xml:space="preserve"> Baubereich oder für innovative Anwendungen in der Bioökonomie. Das Programm zeichnet sich </w:t>
      </w:r>
      <w:r w:rsidR="00187AF9" w:rsidRPr="00187AF9">
        <w:rPr>
          <w:rFonts w:ascii="Lucida Sans Unicode" w:hAnsi="Lucida Sans Unicode" w:cs="Lucida Sans Unicode"/>
          <w:sz w:val="20"/>
          <w:szCs w:val="20"/>
        </w:rPr>
        <w:t xml:space="preserve">dabei </w:t>
      </w:r>
      <w:r w:rsidR="008B55FF" w:rsidRPr="00187AF9">
        <w:rPr>
          <w:rFonts w:ascii="Lucida Sans Unicode" w:hAnsi="Lucida Sans Unicode" w:cs="Lucida Sans Unicode"/>
          <w:sz w:val="20"/>
          <w:szCs w:val="20"/>
        </w:rPr>
        <w:t xml:space="preserve">durch einen engen Austausch zwischen Forschung und Praxis </w:t>
      </w:r>
      <w:r w:rsidR="00187AF9" w:rsidRPr="00187AF9">
        <w:rPr>
          <w:rFonts w:ascii="Lucida Sans Unicode" w:hAnsi="Lucida Sans Unicode" w:cs="Lucida Sans Unicode"/>
          <w:sz w:val="20"/>
          <w:szCs w:val="20"/>
        </w:rPr>
        <w:t xml:space="preserve">und einem Blick über den Tellerrand </w:t>
      </w:r>
      <w:r w:rsidR="00B00126">
        <w:rPr>
          <w:rFonts w:ascii="Lucida Sans Unicode" w:hAnsi="Lucida Sans Unicode" w:cs="Lucida Sans Unicode"/>
          <w:sz w:val="20"/>
          <w:szCs w:val="20"/>
        </w:rPr>
        <w:t>aus</w:t>
      </w:r>
      <w:r w:rsidR="00187AF9" w:rsidRPr="00187AF9">
        <w:rPr>
          <w:rFonts w:ascii="Lucida Sans Unicode" w:hAnsi="Lucida Sans Unicode" w:cs="Lucida Sans Unicode"/>
          <w:sz w:val="20"/>
          <w:szCs w:val="20"/>
        </w:rPr>
        <w:t xml:space="preserve">. </w:t>
      </w:r>
    </w:p>
    <w:p w14:paraId="0C56AB0F" w14:textId="159591A3" w:rsidR="008B55FF" w:rsidRPr="00187AF9" w:rsidRDefault="00187AF9" w:rsidP="00187AF9">
      <w:pPr>
        <w:spacing w:line="240" w:lineRule="auto"/>
        <w:rPr>
          <w:rFonts w:ascii="Lucida Sans Unicode" w:hAnsi="Lucida Sans Unicode" w:cs="Lucida Sans Unicode"/>
          <w:sz w:val="20"/>
          <w:szCs w:val="20"/>
        </w:rPr>
      </w:pPr>
      <w:r w:rsidRPr="00187AF9">
        <w:rPr>
          <w:rFonts w:ascii="Lucida Sans Unicode" w:hAnsi="Lucida Sans Unicode" w:cs="Lucida Sans Unicode"/>
          <w:sz w:val="20"/>
          <w:szCs w:val="20"/>
        </w:rPr>
        <w:t xml:space="preserve">In den Fachvorträgen und Beiträgen geht es </w:t>
      </w:r>
      <w:r w:rsidR="0075169B">
        <w:rPr>
          <w:rFonts w:ascii="Lucida Sans Unicode" w:hAnsi="Lucida Sans Unicode" w:cs="Lucida Sans Unicode"/>
          <w:sz w:val="20"/>
          <w:szCs w:val="20"/>
        </w:rPr>
        <w:t xml:space="preserve">bis zum späten Mittag </w:t>
      </w:r>
      <w:r w:rsidRPr="00187AF9">
        <w:rPr>
          <w:rFonts w:ascii="Lucida Sans Unicode" w:hAnsi="Lucida Sans Unicode" w:cs="Lucida Sans Unicode"/>
          <w:sz w:val="20"/>
          <w:szCs w:val="20"/>
        </w:rPr>
        <w:t>unter anderem um</w:t>
      </w:r>
      <w:r>
        <w:rPr>
          <w:rFonts w:ascii="Lucida Sans Unicode" w:hAnsi="Lucida Sans Unicode" w:cs="Lucida Sans Unicode"/>
          <w:sz w:val="20"/>
          <w:szCs w:val="20"/>
        </w:rPr>
        <w:t xml:space="preserve"> folgende Themen</w:t>
      </w:r>
      <w:r w:rsidR="0075169B">
        <w:rPr>
          <w:rFonts w:ascii="Lucida Sans Unicode" w:hAnsi="Lucida Sans Unicode" w:cs="Lucida Sans Unicode"/>
          <w:sz w:val="20"/>
          <w:szCs w:val="20"/>
        </w:rPr>
        <w:t>:</w:t>
      </w:r>
    </w:p>
    <w:p w14:paraId="71304C8D" w14:textId="77777777" w:rsidR="00187AF9" w:rsidRDefault="00187AF9" w:rsidP="00187AF9">
      <w:pPr>
        <w:pStyle w:val="Listenabsatz"/>
        <w:numPr>
          <w:ilvl w:val="0"/>
          <w:numId w:val="14"/>
        </w:numPr>
        <w:spacing w:line="240" w:lineRule="auto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aktuelle</w:t>
      </w:r>
      <w:r w:rsidR="008B55FF" w:rsidRPr="00187AF9">
        <w:rPr>
          <w:rFonts w:ascii="Lucida Sans Unicode" w:hAnsi="Lucida Sans Unicode" w:cs="Lucida Sans Unicode"/>
          <w:sz w:val="20"/>
          <w:szCs w:val="20"/>
        </w:rPr>
        <w:t xml:space="preserve"> Entwicklungen der </w:t>
      </w:r>
      <w:r w:rsidR="008B55FF" w:rsidRPr="00187AF9">
        <w:rPr>
          <w:rFonts w:ascii="Lucida Sans Unicode" w:hAnsi="Lucida Sans Unicode" w:cs="Lucida Sans Unicode"/>
          <w:bCs/>
          <w:sz w:val="20"/>
          <w:szCs w:val="20"/>
        </w:rPr>
        <w:t xml:space="preserve">Energieholznutzung </w:t>
      </w:r>
      <w:r>
        <w:rPr>
          <w:rFonts w:ascii="Lucida Sans Unicode" w:hAnsi="Lucida Sans Unicode" w:cs="Lucida Sans Unicode"/>
          <w:sz w:val="20"/>
          <w:szCs w:val="20"/>
        </w:rPr>
        <w:t>in Brandenburg</w:t>
      </w:r>
    </w:p>
    <w:p w14:paraId="518DE4CF" w14:textId="38C4C37F" w:rsidR="00187AF9" w:rsidRDefault="00187AF9" w:rsidP="00187AF9">
      <w:pPr>
        <w:pStyle w:val="Listenabsatz"/>
        <w:numPr>
          <w:ilvl w:val="0"/>
          <w:numId w:val="14"/>
        </w:numPr>
        <w:spacing w:line="240" w:lineRule="auto"/>
        <w:rPr>
          <w:rFonts w:ascii="Lucida Sans Unicode" w:hAnsi="Lucida Sans Unicode" w:cs="Lucida Sans Unicode"/>
          <w:sz w:val="20"/>
          <w:szCs w:val="20"/>
        </w:rPr>
      </w:pPr>
      <w:r w:rsidRPr="00187AF9">
        <w:rPr>
          <w:rFonts w:ascii="Lucida Sans Unicode" w:hAnsi="Lucida Sans Unicode" w:cs="Lucida Sans Unicode"/>
          <w:sz w:val="20"/>
          <w:szCs w:val="20"/>
        </w:rPr>
        <w:t>Wald und Holz als Motor ländlicher</w:t>
      </w:r>
      <w:r>
        <w:rPr>
          <w:rFonts w:ascii="Lucida Sans Unicode" w:hAnsi="Lucida Sans Unicode" w:cs="Lucida Sans Unicode"/>
          <w:sz w:val="20"/>
          <w:szCs w:val="20"/>
        </w:rPr>
        <w:t xml:space="preserve"> Entwicklung in Deutschland</w:t>
      </w:r>
    </w:p>
    <w:p w14:paraId="6F8CA0FF" w14:textId="173B6F04" w:rsidR="00187AF9" w:rsidRDefault="00187AF9" w:rsidP="00187AF9">
      <w:pPr>
        <w:pStyle w:val="Listenabsatz"/>
        <w:numPr>
          <w:ilvl w:val="0"/>
          <w:numId w:val="14"/>
        </w:numPr>
        <w:spacing w:line="240" w:lineRule="auto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Praxiserfahrungen aus der Forschung klimarobuster Agrogehölze</w:t>
      </w:r>
    </w:p>
    <w:p w14:paraId="44346C41" w14:textId="77777777" w:rsidR="00EB10A4" w:rsidRDefault="00EB10A4" w:rsidP="00187AF9">
      <w:pPr>
        <w:pStyle w:val="Listenabsatz"/>
        <w:numPr>
          <w:ilvl w:val="0"/>
          <w:numId w:val="14"/>
        </w:numPr>
        <w:spacing w:line="240" w:lineRule="auto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Qualitätsaspekte von Holzhackschnitzeln</w:t>
      </w:r>
    </w:p>
    <w:p w14:paraId="22D28D1B" w14:textId="5D2CCC95" w:rsidR="00EB10A4" w:rsidRDefault="00EB10A4" w:rsidP="00187AF9">
      <w:pPr>
        <w:pStyle w:val="Listenabsatz"/>
        <w:numPr>
          <w:ilvl w:val="0"/>
          <w:numId w:val="14"/>
        </w:numPr>
        <w:spacing w:line="240" w:lineRule="auto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Waldumbau in Brandenburg</w:t>
      </w:r>
    </w:p>
    <w:p w14:paraId="1AB148D9" w14:textId="2E7B7824" w:rsidR="00EB10A4" w:rsidRDefault="00EB10A4" w:rsidP="00187AF9">
      <w:pPr>
        <w:pStyle w:val="Listenabsatz"/>
        <w:numPr>
          <w:ilvl w:val="0"/>
          <w:numId w:val="14"/>
        </w:numPr>
        <w:spacing w:line="240" w:lineRule="auto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Chancen und Grenzen </w:t>
      </w:r>
      <w:r w:rsidR="00B00126">
        <w:rPr>
          <w:rFonts w:ascii="Lucida Sans Unicode" w:hAnsi="Lucida Sans Unicode" w:cs="Lucida Sans Unicode"/>
          <w:sz w:val="20"/>
          <w:szCs w:val="20"/>
        </w:rPr>
        <w:t xml:space="preserve">von </w:t>
      </w:r>
      <w:r>
        <w:rPr>
          <w:rFonts w:ascii="Lucida Sans Unicode" w:hAnsi="Lucida Sans Unicode" w:cs="Lucida Sans Unicode"/>
          <w:sz w:val="20"/>
          <w:szCs w:val="20"/>
        </w:rPr>
        <w:t>Wald als CO</w:t>
      </w:r>
      <w:r w:rsidRPr="00783B9D">
        <w:rPr>
          <w:rFonts w:ascii="Lucida Sans Unicode" w:hAnsi="Lucida Sans Unicode" w:cs="Lucida Sans Unicode"/>
          <w:sz w:val="20"/>
          <w:szCs w:val="20"/>
          <w:vertAlign w:val="subscript"/>
        </w:rPr>
        <w:t>2</w:t>
      </w:r>
      <w:r>
        <w:rPr>
          <w:rFonts w:ascii="Lucida Sans Unicode" w:hAnsi="Lucida Sans Unicode" w:cs="Lucida Sans Unicode"/>
          <w:sz w:val="20"/>
          <w:szCs w:val="20"/>
        </w:rPr>
        <w:t>-Quelle</w:t>
      </w:r>
    </w:p>
    <w:p w14:paraId="73BF8C44" w14:textId="1BDB87D9" w:rsidR="00EB10A4" w:rsidRPr="00EB10A4" w:rsidRDefault="00EB10A4" w:rsidP="00EB10A4">
      <w:pPr>
        <w:pStyle w:val="Listenabsatz"/>
        <w:numPr>
          <w:ilvl w:val="0"/>
          <w:numId w:val="14"/>
        </w:numPr>
        <w:spacing w:line="240" w:lineRule="auto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K</w:t>
      </w:r>
      <w:r w:rsidRPr="00EB10A4">
        <w:rPr>
          <w:rFonts w:ascii="Lucida Sans Unicode" w:hAnsi="Lucida Sans Unicode" w:cs="Lucida Sans Unicode"/>
          <w:sz w:val="20"/>
          <w:szCs w:val="20"/>
        </w:rPr>
        <w:t>ompetenzzentrum Holzbau und</w:t>
      </w:r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EB10A4">
        <w:rPr>
          <w:rFonts w:ascii="Lucida Sans Unicode" w:hAnsi="Lucida Sans Unicode" w:cs="Lucida Sans Unicode"/>
          <w:sz w:val="20"/>
          <w:szCs w:val="20"/>
        </w:rPr>
        <w:t>nachwachsende Rohstoffe in Thüringen</w:t>
      </w:r>
    </w:p>
    <w:p w14:paraId="55881992" w14:textId="77777777" w:rsidR="00EB10A4" w:rsidRDefault="00EB10A4" w:rsidP="00EB10A4">
      <w:pPr>
        <w:pStyle w:val="Listenabsatz"/>
        <w:numPr>
          <w:ilvl w:val="0"/>
          <w:numId w:val="14"/>
        </w:numPr>
        <w:spacing w:line="240" w:lineRule="auto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Holz als Rohstoff in der Materialforschung</w:t>
      </w:r>
      <w:r w:rsidRPr="00EB10A4"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0D294B7E" w14:textId="2600D6AF" w:rsidR="00EB10A4" w:rsidRDefault="00EB10A4" w:rsidP="00EB10A4">
      <w:pPr>
        <w:pStyle w:val="Listenabsatz"/>
        <w:numPr>
          <w:ilvl w:val="0"/>
          <w:numId w:val="14"/>
        </w:numPr>
        <w:spacing w:line="240" w:lineRule="auto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Chancen für Holzbauinitiativen in Brandenburg </w:t>
      </w:r>
    </w:p>
    <w:p w14:paraId="0938C175" w14:textId="6D71FF9C" w:rsidR="0075169B" w:rsidRPr="0075169B" w:rsidRDefault="0075169B" w:rsidP="0075169B">
      <w:pPr>
        <w:spacing w:line="240" w:lineRule="auto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Die Referent*innen kommen in diesem Jahr unter anderem vo</w:t>
      </w:r>
      <w:r w:rsidR="005D38DC">
        <w:rPr>
          <w:rFonts w:ascii="Lucida Sans Unicode" w:hAnsi="Lucida Sans Unicode" w:cs="Lucida Sans Unicode"/>
          <w:sz w:val="20"/>
          <w:szCs w:val="20"/>
        </w:rPr>
        <w:t>m</w:t>
      </w:r>
      <w:r>
        <w:rPr>
          <w:rFonts w:ascii="Lucida Sans Unicode" w:hAnsi="Lucida Sans Unicode" w:cs="Lucida Sans Unicode"/>
          <w:sz w:val="20"/>
          <w:szCs w:val="20"/>
        </w:rPr>
        <w:t xml:space="preserve"> Brandenburger Ministerium für Land- und Ernäh</w:t>
      </w:r>
      <w:r w:rsidRPr="0075169B">
        <w:rPr>
          <w:rFonts w:ascii="Lucida Sans Unicode" w:hAnsi="Lucida Sans Unicode" w:cs="Lucida Sans Unicode"/>
          <w:sz w:val="20"/>
          <w:szCs w:val="20"/>
        </w:rPr>
        <w:t>rungswirtschaft, Umwelt und Verbraucherschutz</w:t>
      </w:r>
      <w:r w:rsidR="00B00126">
        <w:rPr>
          <w:rFonts w:ascii="Lucida Sans Unicode" w:hAnsi="Lucida Sans Unicode" w:cs="Lucida Sans Unicode"/>
          <w:sz w:val="20"/>
          <w:szCs w:val="20"/>
        </w:rPr>
        <w:t xml:space="preserve"> (MLEUV)</w:t>
      </w:r>
      <w:r>
        <w:rPr>
          <w:rFonts w:ascii="Lucida Sans Unicode" w:hAnsi="Lucida Sans Unicode" w:cs="Lucida Sans Unicode"/>
          <w:sz w:val="20"/>
          <w:szCs w:val="20"/>
        </w:rPr>
        <w:t>,</w:t>
      </w:r>
      <w:r w:rsidRPr="0075169B">
        <w:rPr>
          <w:rFonts w:ascii="Lucida Sans Unicode" w:hAnsi="Lucida Sans Unicode" w:cs="Lucida Sans Unicode"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sz w:val="20"/>
          <w:szCs w:val="20"/>
        </w:rPr>
        <w:t>der Fachagentur für Nachwachsende Rohstoffe (FNR), der Hochschule für Nachhaltige Entwicklung</w:t>
      </w:r>
      <w:r w:rsidR="005D38DC">
        <w:rPr>
          <w:rFonts w:ascii="Lucida Sans Unicode" w:hAnsi="Lucida Sans Unicode" w:cs="Lucida Sans Unicode"/>
          <w:sz w:val="20"/>
          <w:szCs w:val="20"/>
        </w:rPr>
        <w:t xml:space="preserve"> Eberswalde</w:t>
      </w:r>
      <w:r w:rsidR="00B00126">
        <w:rPr>
          <w:rFonts w:ascii="Lucida Sans Unicode" w:hAnsi="Lucida Sans Unicode" w:cs="Lucida Sans Unicode"/>
          <w:sz w:val="20"/>
          <w:szCs w:val="20"/>
        </w:rPr>
        <w:t xml:space="preserve"> (HNEE)</w:t>
      </w:r>
      <w:r>
        <w:rPr>
          <w:rFonts w:ascii="Lucida Sans Unicode" w:hAnsi="Lucida Sans Unicode" w:cs="Lucida Sans Unicode"/>
          <w:sz w:val="20"/>
          <w:szCs w:val="20"/>
        </w:rPr>
        <w:t>, der Fachhochschule Erfurt</w:t>
      </w:r>
      <w:r w:rsidR="00B00126">
        <w:rPr>
          <w:rFonts w:ascii="Lucida Sans Unicode" w:hAnsi="Lucida Sans Unicode" w:cs="Lucida Sans Unicode"/>
          <w:sz w:val="20"/>
          <w:szCs w:val="20"/>
        </w:rPr>
        <w:t xml:space="preserve"> (FH Erfurt)</w:t>
      </w:r>
      <w:r>
        <w:rPr>
          <w:rFonts w:ascii="Lucida Sans Unicode" w:hAnsi="Lucida Sans Unicode" w:cs="Lucida Sans Unicode"/>
          <w:sz w:val="20"/>
          <w:szCs w:val="20"/>
        </w:rPr>
        <w:t>, der Technischen Hochschule</w:t>
      </w:r>
      <w:r w:rsidR="005D38DC">
        <w:rPr>
          <w:rFonts w:ascii="Lucida Sans Unicode" w:hAnsi="Lucida Sans Unicode" w:cs="Lucida Sans Unicode"/>
          <w:sz w:val="20"/>
          <w:szCs w:val="20"/>
        </w:rPr>
        <w:t xml:space="preserve"> Wildau </w:t>
      </w:r>
      <w:r w:rsidR="00B00126">
        <w:rPr>
          <w:rFonts w:ascii="Lucida Sans Unicode" w:hAnsi="Lucida Sans Unicode" w:cs="Lucida Sans Unicode"/>
          <w:sz w:val="20"/>
          <w:szCs w:val="20"/>
        </w:rPr>
        <w:t>(TH Wildau</w:t>
      </w:r>
      <w:r w:rsidR="00783B9D">
        <w:rPr>
          <w:rFonts w:ascii="Lucida Sans Unicode" w:hAnsi="Lucida Sans Unicode" w:cs="Lucida Sans Unicode"/>
          <w:sz w:val="20"/>
          <w:szCs w:val="20"/>
        </w:rPr>
        <w:t xml:space="preserve">) </w:t>
      </w:r>
      <w:r w:rsidR="005D38DC">
        <w:rPr>
          <w:rFonts w:ascii="Lucida Sans Unicode" w:hAnsi="Lucida Sans Unicode" w:cs="Lucida Sans Unicode"/>
          <w:sz w:val="20"/>
          <w:szCs w:val="20"/>
        </w:rPr>
        <w:t xml:space="preserve">und </w:t>
      </w:r>
      <w:r>
        <w:rPr>
          <w:rFonts w:ascii="Lucida Sans Unicode" w:hAnsi="Lucida Sans Unicode" w:cs="Lucida Sans Unicode"/>
          <w:sz w:val="20"/>
          <w:szCs w:val="20"/>
        </w:rPr>
        <w:t>dem Deutschen Pelletinstitut</w:t>
      </w:r>
      <w:r w:rsidR="00B00126">
        <w:rPr>
          <w:rFonts w:ascii="Lucida Sans Unicode" w:hAnsi="Lucida Sans Unicode" w:cs="Lucida Sans Unicode"/>
          <w:sz w:val="20"/>
          <w:szCs w:val="20"/>
        </w:rPr>
        <w:t xml:space="preserve"> (DEP</w:t>
      </w:r>
      <w:r w:rsidR="00783B9D">
        <w:rPr>
          <w:rFonts w:ascii="Lucida Sans Unicode" w:hAnsi="Lucida Sans Unicode" w:cs="Lucida Sans Unicode"/>
          <w:sz w:val="20"/>
          <w:szCs w:val="20"/>
        </w:rPr>
        <w:t>i</w:t>
      </w:r>
      <w:r w:rsidR="00B00126">
        <w:rPr>
          <w:rFonts w:ascii="Lucida Sans Unicode" w:hAnsi="Lucida Sans Unicode" w:cs="Lucida Sans Unicode"/>
          <w:sz w:val="20"/>
          <w:szCs w:val="20"/>
        </w:rPr>
        <w:t>)</w:t>
      </w:r>
      <w:r w:rsidR="005D38DC">
        <w:rPr>
          <w:rFonts w:ascii="Lucida Sans Unicode" w:hAnsi="Lucida Sans Unicode" w:cs="Lucida Sans Unicode"/>
          <w:sz w:val="20"/>
          <w:szCs w:val="20"/>
        </w:rPr>
        <w:t>.</w:t>
      </w:r>
    </w:p>
    <w:p w14:paraId="2614D660" w14:textId="0F4219B9" w:rsidR="0075169B" w:rsidRPr="0075169B" w:rsidRDefault="0075169B" w:rsidP="0075169B">
      <w:pPr>
        <w:spacing w:after="200" w:line="276" w:lineRule="auto"/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 xml:space="preserve">Exkursion zu </w:t>
      </w:r>
      <w:r w:rsidRPr="0075169B">
        <w:rPr>
          <w:rFonts w:ascii="Lucida Sans Unicode" w:hAnsi="Lucida Sans Unicode" w:cs="Lucida Sans Unicode"/>
          <w:b/>
          <w:sz w:val="20"/>
          <w:szCs w:val="20"/>
        </w:rPr>
        <w:t>Deutschlands größte</w:t>
      </w:r>
      <w:r>
        <w:rPr>
          <w:rFonts w:ascii="Lucida Sans Unicode" w:hAnsi="Lucida Sans Unicode" w:cs="Lucida Sans Unicode"/>
          <w:b/>
          <w:sz w:val="20"/>
          <w:szCs w:val="20"/>
        </w:rPr>
        <w:t>m</w:t>
      </w:r>
      <w:r w:rsidRPr="0075169B">
        <w:rPr>
          <w:rFonts w:ascii="Lucida Sans Unicode" w:hAnsi="Lucida Sans Unicode" w:cs="Lucida Sans Unicode"/>
          <w:b/>
          <w:sz w:val="20"/>
          <w:szCs w:val="20"/>
        </w:rPr>
        <w:t xml:space="preserve"> Projekt für historische Gärten im Klimawandel</w:t>
      </w:r>
    </w:p>
    <w:p w14:paraId="708BA393" w14:textId="0B43C256" w:rsidR="005D38DC" w:rsidRDefault="00EB10A4" w:rsidP="00EB10A4">
      <w:pPr>
        <w:spacing w:line="240" w:lineRule="auto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Auch gesellschaftliche Aspekte, Wissenstransfer und Aufklärung nimm</w:t>
      </w:r>
      <w:r w:rsidR="0075169B">
        <w:rPr>
          <w:rFonts w:ascii="Lucida Sans Unicode" w:hAnsi="Lucida Sans Unicode" w:cs="Lucida Sans Unicode"/>
          <w:sz w:val="20"/>
          <w:szCs w:val="20"/>
        </w:rPr>
        <w:t>t</w:t>
      </w:r>
      <w:r>
        <w:rPr>
          <w:rFonts w:ascii="Lucida Sans Unicode" w:hAnsi="Lucida Sans Unicode" w:cs="Lucida Sans Unicode"/>
          <w:sz w:val="20"/>
          <w:szCs w:val="20"/>
        </w:rPr>
        <w:t xml:space="preserve"> das Fachforum in diesem Jahr </w:t>
      </w:r>
      <w:r w:rsidR="0075169B">
        <w:rPr>
          <w:rFonts w:ascii="Lucida Sans Unicode" w:hAnsi="Lucida Sans Unicode" w:cs="Lucida Sans Unicode"/>
          <w:sz w:val="20"/>
          <w:szCs w:val="20"/>
        </w:rPr>
        <w:t xml:space="preserve">stärker </w:t>
      </w:r>
      <w:r>
        <w:rPr>
          <w:rFonts w:ascii="Lucida Sans Unicode" w:hAnsi="Lucida Sans Unicode" w:cs="Lucida Sans Unicode"/>
          <w:sz w:val="20"/>
          <w:szCs w:val="20"/>
        </w:rPr>
        <w:t>auf. Die Veränderungen, die der Klimawandel mit sich bringt, wirk</w:t>
      </w:r>
      <w:r w:rsidR="0075169B">
        <w:rPr>
          <w:rFonts w:ascii="Lucida Sans Unicode" w:hAnsi="Lucida Sans Unicode" w:cs="Lucida Sans Unicode"/>
          <w:sz w:val="20"/>
          <w:szCs w:val="20"/>
        </w:rPr>
        <w:t>en</w:t>
      </w:r>
      <w:r>
        <w:rPr>
          <w:rFonts w:ascii="Lucida Sans Unicode" w:hAnsi="Lucida Sans Unicode" w:cs="Lucida Sans Unicode"/>
          <w:sz w:val="20"/>
          <w:szCs w:val="20"/>
        </w:rPr>
        <w:t xml:space="preserve"> sich auch auf Parks und Gärten aus und verändern sie</w:t>
      </w:r>
      <w:r w:rsidR="005D38DC">
        <w:rPr>
          <w:rFonts w:ascii="Lucida Sans Unicode" w:hAnsi="Lucida Sans Unicode" w:cs="Lucida Sans Unicode"/>
          <w:sz w:val="20"/>
          <w:szCs w:val="20"/>
        </w:rPr>
        <w:t>.</w:t>
      </w:r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75169B">
        <w:rPr>
          <w:rFonts w:ascii="Lucida Sans Unicode" w:hAnsi="Lucida Sans Unicode" w:cs="Lucida Sans Unicode"/>
          <w:sz w:val="20"/>
          <w:szCs w:val="20"/>
        </w:rPr>
        <w:t xml:space="preserve">Astabbrüche, Pilzbefall und Schädlinge, </w:t>
      </w:r>
      <w:r w:rsidRPr="0075169B">
        <w:rPr>
          <w:rFonts w:ascii="Lucida Sans Unicode" w:hAnsi="Lucida Sans Unicode" w:cs="Lucida Sans Unicode"/>
          <w:sz w:val="20"/>
          <w:szCs w:val="20"/>
        </w:rPr>
        <w:lastRenderedPageBreak/>
        <w:t>jüngst</w:t>
      </w:r>
      <w:bookmarkStart w:id="0" w:name="_GoBack"/>
      <w:bookmarkEnd w:id="0"/>
      <w:r w:rsidRPr="0075169B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75169B" w:rsidRPr="0075169B">
        <w:rPr>
          <w:rFonts w:ascii="Lucida Sans Unicode" w:hAnsi="Lucida Sans Unicode" w:cs="Lucida Sans Unicode"/>
          <w:sz w:val="20"/>
          <w:szCs w:val="20"/>
        </w:rPr>
        <w:t xml:space="preserve">am </w:t>
      </w:r>
      <w:r w:rsidRPr="0075169B">
        <w:rPr>
          <w:rFonts w:ascii="Lucida Sans Unicode" w:hAnsi="Lucida Sans Unicode" w:cs="Lucida Sans Unicode"/>
          <w:sz w:val="20"/>
          <w:szCs w:val="20"/>
        </w:rPr>
        <w:t xml:space="preserve">Beispiel </w:t>
      </w:r>
      <w:r w:rsidR="0075169B" w:rsidRPr="0075169B">
        <w:rPr>
          <w:rFonts w:ascii="Lucida Sans Unicode" w:hAnsi="Lucida Sans Unicode" w:cs="Lucida Sans Unicode"/>
          <w:sz w:val="20"/>
          <w:szCs w:val="20"/>
        </w:rPr>
        <w:t>des</w:t>
      </w:r>
      <w:r w:rsidRPr="0075169B">
        <w:rPr>
          <w:rFonts w:ascii="Lucida Sans Unicode" w:hAnsi="Lucida Sans Unicode" w:cs="Lucida Sans Unicode"/>
          <w:sz w:val="20"/>
          <w:szCs w:val="20"/>
        </w:rPr>
        <w:t xml:space="preserve"> Eichenprozess</w:t>
      </w:r>
      <w:r w:rsidR="0075169B" w:rsidRPr="0075169B">
        <w:rPr>
          <w:rFonts w:ascii="Lucida Sans Unicode" w:hAnsi="Lucida Sans Unicode" w:cs="Lucida Sans Unicode"/>
          <w:sz w:val="20"/>
          <w:szCs w:val="20"/>
        </w:rPr>
        <w:t>ionsspinners spürbar</w:t>
      </w:r>
      <w:r w:rsidR="0075169B">
        <w:rPr>
          <w:rFonts w:ascii="Lucida Sans Unicode" w:hAnsi="Lucida Sans Unicode" w:cs="Lucida Sans Unicode"/>
          <w:sz w:val="20"/>
          <w:szCs w:val="20"/>
        </w:rPr>
        <w:t>, greifen auch die Substanz h</w:t>
      </w:r>
      <w:r w:rsidR="0075169B" w:rsidRPr="0075169B">
        <w:rPr>
          <w:rFonts w:ascii="Lucida Sans Unicode" w:hAnsi="Lucida Sans Unicode" w:cs="Lucida Sans Unicode"/>
          <w:sz w:val="20"/>
          <w:szCs w:val="20"/>
        </w:rPr>
        <w:t>istorische</w:t>
      </w:r>
      <w:r w:rsidR="00391195">
        <w:rPr>
          <w:rFonts w:ascii="Lucida Sans Unicode" w:hAnsi="Lucida Sans Unicode" w:cs="Lucida Sans Unicode"/>
          <w:sz w:val="20"/>
          <w:szCs w:val="20"/>
        </w:rPr>
        <w:t>r</w:t>
      </w:r>
      <w:r w:rsidR="0075169B" w:rsidRPr="0075169B">
        <w:rPr>
          <w:rFonts w:ascii="Lucida Sans Unicode" w:hAnsi="Lucida Sans Unicode" w:cs="Lucida Sans Unicode"/>
          <w:sz w:val="20"/>
          <w:szCs w:val="20"/>
        </w:rPr>
        <w:t xml:space="preserve"> Gärten und Parks</w:t>
      </w:r>
      <w:r w:rsidR="00391195">
        <w:rPr>
          <w:rFonts w:ascii="Lucida Sans Unicode" w:hAnsi="Lucida Sans Unicode" w:cs="Lucida Sans Unicode"/>
          <w:sz w:val="20"/>
          <w:szCs w:val="20"/>
        </w:rPr>
        <w:t>,</w:t>
      </w:r>
      <w:r w:rsidR="0075169B" w:rsidRPr="0075169B">
        <w:rPr>
          <w:rFonts w:ascii="Lucida Sans Unicode" w:hAnsi="Lucida Sans Unicode" w:cs="Lucida Sans Unicode"/>
          <w:sz w:val="20"/>
          <w:szCs w:val="20"/>
        </w:rPr>
        <w:t xml:space="preserve"> wie die Branitzer Parklandschaft </w:t>
      </w:r>
      <w:r w:rsidR="0075169B">
        <w:rPr>
          <w:rFonts w:ascii="Lucida Sans Unicode" w:hAnsi="Lucida Sans Unicode" w:cs="Lucida Sans Unicode"/>
          <w:sz w:val="20"/>
          <w:szCs w:val="20"/>
        </w:rPr>
        <w:t xml:space="preserve">an. </w:t>
      </w:r>
    </w:p>
    <w:p w14:paraId="67D34318" w14:textId="2DCFF9C4" w:rsidR="005D38DC" w:rsidRDefault="005D38DC" w:rsidP="00EB10A4">
      <w:pPr>
        <w:spacing w:line="240" w:lineRule="auto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Hier setzt die neue Branitzer Baumuniversität an, gleichzeitig Ziel der diesjährigen Exkursion des Brandenburger Energieholztages. Es </w:t>
      </w:r>
      <w:r w:rsidR="00DD6EFD">
        <w:rPr>
          <w:rFonts w:ascii="Lucida Sans Unicode" w:hAnsi="Lucida Sans Unicode" w:cs="Lucida Sans Unicode"/>
          <w:sz w:val="20"/>
          <w:szCs w:val="20"/>
        </w:rPr>
        <w:t xml:space="preserve">ist </w:t>
      </w:r>
      <w:r>
        <w:rPr>
          <w:rFonts w:ascii="Lucida Sans Unicode" w:hAnsi="Lucida Sans Unicode" w:cs="Lucida Sans Unicode"/>
          <w:sz w:val="20"/>
          <w:szCs w:val="20"/>
        </w:rPr>
        <w:t xml:space="preserve">das größte deutsche Projekt für historische Gärten im Klimawandel. In Branitz </w:t>
      </w:r>
      <w:r w:rsidRPr="005D38DC">
        <w:rPr>
          <w:rFonts w:ascii="Lucida Sans Unicode" w:hAnsi="Lucida Sans Unicode" w:cs="Lucida Sans Unicode"/>
          <w:sz w:val="20"/>
          <w:szCs w:val="20"/>
        </w:rPr>
        <w:t xml:space="preserve">werden junge Bäume gezielt unter den Bedingungen der Lausitz aufgezogen – wenig Wasser, Hitze, nährstoffarme Böden. </w:t>
      </w:r>
      <w:r>
        <w:rPr>
          <w:rFonts w:ascii="Lucida Sans Unicode" w:hAnsi="Lucida Sans Unicode" w:cs="Lucida Sans Unicode"/>
          <w:sz w:val="20"/>
          <w:szCs w:val="20"/>
        </w:rPr>
        <w:t xml:space="preserve">Gleichzeitig wird die Nutzung alternativer Arten und deren Resilienz erprobt, die auch ästhetischen Anforderungen gerecht werden. </w:t>
      </w:r>
      <w:r w:rsidR="009344AF">
        <w:rPr>
          <w:rFonts w:ascii="Lucida Sans Unicode" w:hAnsi="Lucida Sans Unicode" w:cs="Lucida Sans Unicode"/>
          <w:sz w:val="20"/>
          <w:szCs w:val="20"/>
        </w:rPr>
        <w:t>Die Ergebnisse ermöglichen den Austausch wichtiger Praxiserfahrungen und Wissenschaftsergebnisse mit anderen Regionen, Städten und Kommunen.</w:t>
      </w:r>
    </w:p>
    <w:p w14:paraId="6928DF04" w14:textId="2DDCA3E6" w:rsidR="008B55FF" w:rsidRPr="00EB10A4" w:rsidRDefault="008B55FF" w:rsidP="00EB10A4">
      <w:pPr>
        <w:spacing w:line="240" w:lineRule="auto"/>
        <w:rPr>
          <w:rFonts w:ascii="Lucida Sans Unicode" w:hAnsi="Lucida Sans Unicode" w:cs="Lucida Sans Unicode"/>
          <w:sz w:val="20"/>
          <w:szCs w:val="20"/>
        </w:rPr>
      </w:pPr>
      <w:r w:rsidRPr="00EB10A4">
        <w:rPr>
          <w:rFonts w:ascii="Lucida Sans Unicode" w:hAnsi="Lucida Sans Unicode" w:cs="Lucida Sans Unicode"/>
          <w:sz w:val="20"/>
          <w:szCs w:val="20"/>
        </w:rPr>
        <w:t>Neben dem fachlichen Programm bietet der Energieholztag ideale Gelegenheiten zum Net</w:t>
      </w:r>
      <w:r w:rsidR="009344AF">
        <w:rPr>
          <w:rFonts w:ascii="Lucida Sans Unicode" w:hAnsi="Lucida Sans Unicode" w:cs="Lucida Sans Unicode"/>
          <w:sz w:val="20"/>
          <w:szCs w:val="20"/>
        </w:rPr>
        <w:t xml:space="preserve">zwerken und </w:t>
      </w:r>
      <w:r w:rsidR="00DD6EFD">
        <w:rPr>
          <w:rFonts w:ascii="Lucida Sans Unicode" w:hAnsi="Lucida Sans Unicode" w:cs="Lucida Sans Unicode"/>
          <w:sz w:val="20"/>
          <w:szCs w:val="20"/>
        </w:rPr>
        <w:t xml:space="preserve">zum </w:t>
      </w:r>
      <w:r w:rsidR="009344AF">
        <w:rPr>
          <w:rFonts w:ascii="Lucida Sans Unicode" w:hAnsi="Lucida Sans Unicode" w:cs="Lucida Sans Unicode"/>
          <w:sz w:val="20"/>
          <w:szCs w:val="20"/>
        </w:rPr>
        <w:t xml:space="preserve">Erfahrungsaustausch. </w:t>
      </w:r>
    </w:p>
    <w:p w14:paraId="4C73D2A7" w14:textId="7CB066B9" w:rsidR="008B55FF" w:rsidRPr="00187AF9" w:rsidRDefault="008B55FF" w:rsidP="0006314D">
      <w:pPr>
        <w:spacing w:line="240" w:lineRule="auto"/>
        <w:rPr>
          <w:rFonts w:ascii="Lucida Sans Unicode" w:hAnsi="Lucida Sans Unicode" w:cs="Lucida Sans Unicode"/>
          <w:sz w:val="20"/>
          <w:szCs w:val="20"/>
        </w:rPr>
      </w:pPr>
      <w:r w:rsidRPr="00187AF9">
        <w:rPr>
          <w:rFonts w:ascii="Lucida Sans Unicode" w:hAnsi="Lucida Sans Unicode" w:cs="Lucida Sans Unicode"/>
          <w:sz w:val="20"/>
          <w:szCs w:val="20"/>
        </w:rPr>
        <w:t xml:space="preserve">Die Veranstaltung wird organisiert von der </w:t>
      </w:r>
      <w:hyperlink r:id="rId12" w:tgtFrame="_blank" w:history="1">
        <w:r w:rsidRPr="00187AF9">
          <w:rPr>
            <w:rFonts w:ascii="Lucida Sans Unicode" w:hAnsi="Lucida Sans Unicode" w:cs="Lucida Sans Unicode"/>
            <w:sz w:val="20"/>
            <w:szCs w:val="20"/>
          </w:rPr>
          <w:t>Brandenburgischen Energie Technologie Initiative (ETI)</w:t>
        </w:r>
      </w:hyperlink>
      <w:r w:rsidRPr="00187AF9">
        <w:rPr>
          <w:rFonts w:ascii="Lucida Sans Unicode" w:hAnsi="Lucida Sans Unicode" w:cs="Lucida Sans Unicode"/>
          <w:sz w:val="20"/>
          <w:szCs w:val="20"/>
        </w:rPr>
        <w:t xml:space="preserve"> in Zusammenarbeit mit der Industrie- und Handelskammer Cottbus, dem Landschaftspflegeverband Spree-Neiße e. V. und der Technischen Hochschule Wildau.</w:t>
      </w:r>
    </w:p>
    <w:p w14:paraId="1F3F404A" w14:textId="62B3004E" w:rsidR="003C1632" w:rsidRPr="009344AF" w:rsidRDefault="00911973" w:rsidP="00187AF9">
      <w:pPr>
        <w:spacing w:line="240" w:lineRule="auto"/>
        <w:rPr>
          <w:rFonts w:ascii="Lucida Sans Unicode" w:hAnsi="Lucida Sans Unicode" w:cs="Lucida Sans Unicode"/>
          <w:b/>
          <w:sz w:val="20"/>
          <w:szCs w:val="20"/>
        </w:rPr>
      </w:pPr>
      <w:r w:rsidRPr="009344AF">
        <w:rPr>
          <w:rFonts w:ascii="Lucida Sans Unicode" w:hAnsi="Lucida Sans Unicode" w:cs="Lucida Sans Unicode"/>
          <w:b/>
          <w:sz w:val="20"/>
          <w:szCs w:val="20"/>
        </w:rPr>
        <w:t xml:space="preserve">Weiterführende Informationen </w:t>
      </w:r>
      <w:r w:rsidR="009344AF">
        <w:rPr>
          <w:rFonts w:ascii="Lucida Sans Unicode" w:hAnsi="Lucida Sans Unicode" w:cs="Lucida Sans Unicode"/>
          <w:b/>
          <w:sz w:val="20"/>
          <w:szCs w:val="20"/>
        </w:rPr>
        <w:t>und Anmeldung</w:t>
      </w:r>
    </w:p>
    <w:p w14:paraId="359D085E" w14:textId="77777777" w:rsidR="009344AF" w:rsidRDefault="009344AF" w:rsidP="009344AF">
      <w:pPr>
        <w:pStyle w:val="Listenabsatz"/>
        <w:numPr>
          <w:ilvl w:val="0"/>
          <w:numId w:val="15"/>
        </w:numPr>
        <w:spacing w:line="240" w:lineRule="auto"/>
        <w:rPr>
          <w:rFonts w:ascii="Lucida Sans Unicode" w:hAnsi="Lucida Sans Unicode" w:cs="Lucida Sans Unicode"/>
          <w:sz w:val="20"/>
          <w:szCs w:val="20"/>
        </w:rPr>
      </w:pPr>
      <w:r w:rsidRPr="009344AF">
        <w:rPr>
          <w:rFonts w:ascii="Lucida Sans Unicode" w:hAnsi="Lucida Sans Unicode" w:cs="Lucida Sans Unicode"/>
          <w:sz w:val="20"/>
          <w:szCs w:val="20"/>
        </w:rPr>
        <w:t>Termin: Donnerstag, 27. August 2026, 09:00 – 16:30 Uhr (Check-in ab 08:00 Uhr)</w:t>
      </w:r>
    </w:p>
    <w:p w14:paraId="079AA94F" w14:textId="77777777" w:rsidR="009344AF" w:rsidRDefault="009344AF" w:rsidP="009344AF">
      <w:pPr>
        <w:pStyle w:val="Listenabsatz"/>
        <w:numPr>
          <w:ilvl w:val="0"/>
          <w:numId w:val="15"/>
        </w:numPr>
        <w:spacing w:line="240" w:lineRule="auto"/>
        <w:rPr>
          <w:rFonts w:ascii="Lucida Sans Unicode" w:hAnsi="Lucida Sans Unicode" w:cs="Lucida Sans Unicode"/>
          <w:sz w:val="20"/>
          <w:szCs w:val="20"/>
        </w:rPr>
      </w:pPr>
      <w:r w:rsidRPr="009344AF">
        <w:rPr>
          <w:rFonts w:ascii="Lucida Sans Unicode" w:hAnsi="Lucida Sans Unicode" w:cs="Lucida Sans Unicode"/>
          <w:sz w:val="20"/>
          <w:szCs w:val="20"/>
        </w:rPr>
        <w:t xml:space="preserve">Ort: Museumsscheune Bloischdorf, Gutsweg 1, 03130 Felixsee </w:t>
      </w:r>
    </w:p>
    <w:p w14:paraId="3DD68894" w14:textId="193A8FEC" w:rsidR="009344AF" w:rsidRDefault="009344AF" w:rsidP="009344AF">
      <w:pPr>
        <w:pStyle w:val="Listenabsatz"/>
        <w:numPr>
          <w:ilvl w:val="0"/>
          <w:numId w:val="15"/>
        </w:numPr>
        <w:spacing w:line="240" w:lineRule="auto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Übersicht Gesamtprogramm: </w:t>
      </w:r>
    </w:p>
    <w:p w14:paraId="7C8B3C9C" w14:textId="5C960E58" w:rsidR="009344AF" w:rsidRPr="00672E79" w:rsidRDefault="009344AF" w:rsidP="009344AF">
      <w:pPr>
        <w:pStyle w:val="Listenabsatz"/>
        <w:numPr>
          <w:ilvl w:val="0"/>
          <w:numId w:val="15"/>
        </w:numPr>
        <w:spacing w:line="240" w:lineRule="auto"/>
        <w:rPr>
          <w:rStyle w:val="Hyperlink"/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Kostenfreie </w:t>
      </w:r>
      <w:r w:rsidRPr="009344AF">
        <w:rPr>
          <w:rFonts w:ascii="Lucida Sans Unicode" w:hAnsi="Lucida Sans Unicode" w:cs="Lucida Sans Unicode"/>
          <w:sz w:val="20"/>
          <w:szCs w:val="20"/>
        </w:rPr>
        <w:t xml:space="preserve">Anmeldung: Bis zum 25. August 2026 unter </w:t>
      </w:r>
      <w:r w:rsidR="00672E79">
        <w:rPr>
          <w:rFonts w:ascii="Lucida Sans Unicode" w:hAnsi="Lucida Sans Unicode" w:cs="Lucida Sans Unicode"/>
          <w:sz w:val="20"/>
          <w:szCs w:val="20"/>
        </w:rPr>
        <w:br/>
      </w:r>
      <w:r w:rsidR="00672E79">
        <w:rPr>
          <w:rFonts w:ascii="Lucida Sans Unicode" w:hAnsi="Lucida Sans Unicode" w:cs="Lucida Sans Unicode"/>
          <w:sz w:val="20"/>
          <w:szCs w:val="20"/>
        </w:rPr>
        <w:fldChar w:fldCharType="begin"/>
      </w:r>
      <w:r w:rsidR="00672E79">
        <w:rPr>
          <w:rFonts w:ascii="Lucida Sans Unicode" w:hAnsi="Lucida Sans Unicode" w:cs="Lucida Sans Unicode"/>
          <w:sz w:val="20"/>
          <w:szCs w:val="20"/>
        </w:rPr>
        <w:instrText xml:space="preserve"> HYPERLINK "https://events.ihk-ostbrandenburg.de/Energieholztag2026" \t "_blank" </w:instrText>
      </w:r>
      <w:r w:rsidR="00672E79">
        <w:rPr>
          <w:rFonts w:ascii="Lucida Sans Unicode" w:hAnsi="Lucida Sans Unicode" w:cs="Lucida Sans Unicode"/>
          <w:sz w:val="20"/>
          <w:szCs w:val="20"/>
        </w:rPr>
        <w:fldChar w:fldCharType="separate"/>
      </w:r>
      <w:r w:rsidRPr="00672E79">
        <w:rPr>
          <w:rStyle w:val="Hyperlink"/>
          <w:rFonts w:ascii="Lucida Sans Unicode" w:hAnsi="Lucida Sans Unicode" w:cs="Lucida Sans Unicode"/>
          <w:sz w:val="20"/>
          <w:szCs w:val="20"/>
        </w:rPr>
        <w:t>https://events.ihk-ostbrandenburg.de/Energieholztag2026</w:t>
      </w:r>
    </w:p>
    <w:p w14:paraId="746915BA" w14:textId="4CFE89D2" w:rsidR="00672E79" w:rsidRDefault="00672E79" w:rsidP="00672E79">
      <w:pPr>
        <w:pStyle w:val="Listenabsatz"/>
        <w:spacing w:line="240" w:lineRule="auto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fldChar w:fldCharType="end"/>
      </w:r>
    </w:p>
    <w:p w14:paraId="30367667" w14:textId="3BB22690" w:rsidR="00847EE2" w:rsidRDefault="00847EE2" w:rsidP="00187AF9">
      <w:pPr>
        <w:spacing w:line="240" w:lineRule="auto"/>
        <w:rPr>
          <w:rFonts w:ascii="Lucida Sans Unicode" w:hAnsi="Lucida Sans Unicode" w:cs="Lucida Sans Unicode"/>
          <w:b/>
          <w:sz w:val="20"/>
          <w:szCs w:val="20"/>
        </w:rPr>
      </w:pPr>
      <w:r w:rsidRPr="009344AF">
        <w:rPr>
          <w:rFonts w:ascii="Lucida Sans Unicode" w:hAnsi="Lucida Sans Unicode" w:cs="Lucida Sans Unicode"/>
          <w:b/>
          <w:sz w:val="20"/>
          <w:szCs w:val="20"/>
        </w:rPr>
        <w:t xml:space="preserve">Fachliche Ansprechperson der </w:t>
      </w:r>
      <w:r w:rsidR="009344AF" w:rsidRPr="009344AF">
        <w:rPr>
          <w:rFonts w:ascii="Lucida Sans Unicode" w:hAnsi="Lucida Sans Unicode" w:cs="Lucida Sans Unicode"/>
          <w:b/>
          <w:sz w:val="20"/>
          <w:szCs w:val="20"/>
        </w:rPr>
        <w:t>ETI Brandenburg</w:t>
      </w:r>
      <w:r w:rsidRPr="009344AF">
        <w:rPr>
          <w:rFonts w:ascii="Lucida Sans Unicode" w:hAnsi="Lucida Sans Unicode" w:cs="Lucida Sans Unicode"/>
          <w:b/>
          <w:sz w:val="20"/>
          <w:szCs w:val="20"/>
        </w:rPr>
        <w:t>:</w:t>
      </w:r>
    </w:p>
    <w:p w14:paraId="4EBE3332" w14:textId="147308AB" w:rsidR="00985868" w:rsidRDefault="009344AF" w:rsidP="009344AF">
      <w:pPr>
        <w:spacing w:line="240" w:lineRule="auto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9344AF">
        <w:rPr>
          <w:rFonts w:ascii="Lucida Sans Unicode" w:hAnsi="Lucida Sans Unicode" w:cs="Lucida Sans Unicode"/>
          <w:bCs/>
          <w:sz w:val="20"/>
          <w:szCs w:val="20"/>
        </w:rPr>
        <w:t>Michelle Czerny</w:t>
      </w:r>
      <w:r>
        <w:rPr>
          <w:rFonts w:ascii="Lucida Sans Unicode" w:hAnsi="Lucida Sans Unicode" w:cs="Lucida Sans Unicode"/>
          <w:bCs/>
          <w:sz w:val="20"/>
          <w:szCs w:val="20"/>
        </w:rPr>
        <w:br/>
        <w:t xml:space="preserve">Referentin Energieeffizienz | Regionalpolitik </w:t>
      </w:r>
      <w:r>
        <w:rPr>
          <w:rFonts w:ascii="Lucida Sans Unicode" w:hAnsi="Lucida Sans Unicode" w:cs="Lucida Sans Unicode"/>
          <w:bCs/>
          <w:sz w:val="20"/>
          <w:szCs w:val="20"/>
        </w:rPr>
        <w:br/>
      </w:r>
      <w:r w:rsidRPr="009344AF">
        <w:rPr>
          <w:rFonts w:ascii="Lucida Sans Unicode" w:hAnsi="Lucida Sans Unicode" w:cs="Lucida Sans Unicode"/>
          <w:bCs/>
          <w:sz w:val="20"/>
          <w:szCs w:val="20"/>
        </w:rPr>
        <w:t>Geschäftsbereich Wirtschaftspolitik</w:t>
      </w:r>
      <w:r>
        <w:rPr>
          <w:rFonts w:ascii="Lucida Sans Unicode" w:hAnsi="Lucida Sans Unicode" w:cs="Lucida Sans Unicode"/>
          <w:bCs/>
          <w:sz w:val="20"/>
          <w:szCs w:val="20"/>
        </w:rPr>
        <w:br/>
        <w:t>IHK Ostbrandenburg</w:t>
      </w:r>
      <w:r>
        <w:rPr>
          <w:rFonts w:ascii="Lucida Sans Unicode" w:hAnsi="Lucida Sans Unicode" w:cs="Lucida Sans Unicode"/>
          <w:bCs/>
          <w:sz w:val="20"/>
          <w:szCs w:val="20"/>
        </w:rPr>
        <w:br/>
      </w:r>
      <w:r w:rsidRPr="009344AF">
        <w:rPr>
          <w:rFonts w:ascii="Lucida Sans Unicode" w:hAnsi="Lucida Sans Unicode" w:cs="Lucida Sans Unicode"/>
          <w:bCs/>
          <w:sz w:val="20"/>
          <w:szCs w:val="20"/>
        </w:rPr>
        <w:t>E</w:t>
      </w:r>
      <w:r w:rsidRPr="009344AF">
        <w:rPr>
          <w:rFonts w:ascii="Lucida Sans Unicode" w:hAnsi="Lucida Sans Unicode" w:cs="Lucida Sans Unicode"/>
          <w:bCs/>
          <w:sz w:val="20"/>
          <w:szCs w:val="20"/>
        </w:rPr>
        <w:noBreakHyphen/>
        <w:t>Mail: </w:t>
      </w:r>
      <w:hyperlink r:id="rId13" w:tgtFrame="_blank" w:history="1">
        <w:r w:rsidRPr="009344AF">
          <w:rPr>
            <w:rFonts w:ascii="Lucida Sans Unicode" w:hAnsi="Lucida Sans Unicode" w:cs="Lucida Sans Unicode"/>
            <w:bCs/>
            <w:sz w:val="20"/>
            <w:szCs w:val="20"/>
          </w:rPr>
          <w:t>Czerny@ihk-ostbrandenburg.de</w:t>
        </w:r>
      </w:hyperlink>
      <w:r>
        <w:rPr>
          <w:rFonts w:ascii="Lucida Sans Unicode" w:hAnsi="Lucida Sans Unicode" w:cs="Lucida Sans Unicode"/>
          <w:bCs/>
          <w:sz w:val="20"/>
          <w:szCs w:val="20"/>
        </w:rPr>
        <w:br/>
      </w:r>
      <w:r w:rsidRPr="009344AF">
        <w:rPr>
          <w:rFonts w:ascii="Lucida Sans Unicode" w:hAnsi="Lucida Sans Unicode" w:cs="Lucida Sans Unicode"/>
          <w:bCs/>
          <w:sz w:val="20"/>
          <w:szCs w:val="20"/>
        </w:rPr>
        <w:t>Tel.: </w:t>
      </w:r>
      <w:hyperlink r:id="rId14" w:tgtFrame="_blank" w:history="1">
        <w:r w:rsidRPr="009344AF">
          <w:rPr>
            <w:rFonts w:ascii="Lucida Sans Unicode" w:hAnsi="Lucida Sans Unicode" w:cs="Lucida Sans Unicode"/>
            <w:bCs/>
            <w:sz w:val="20"/>
            <w:szCs w:val="20"/>
          </w:rPr>
          <w:t>+49 335 5621-1335</w:t>
        </w:r>
      </w:hyperlink>
    </w:p>
    <w:p w14:paraId="380B7785" w14:textId="3A837842" w:rsidR="001620C1" w:rsidRPr="00187AF9" w:rsidRDefault="007238F4" w:rsidP="00187AF9">
      <w:pPr>
        <w:spacing w:line="240" w:lineRule="auto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187AF9">
        <w:rPr>
          <w:rFonts w:ascii="Lucida Sans Unicode" w:hAnsi="Lucida Sans Unicode" w:cs="Lucida Sans Unicode"/>
          <w:b/>
          <w:bCs/>
          <w:sz w:val="20"/>
          <w:szCs w:val="20"/>
        </w:rPr>
        <w:t>Ansprechpersonen Externe Kommunikation TH Wildau:</w:t>
      </w:r>
    </w:p>
    <w:p w14:paraId="08793C84" w14:textId="10B96CB3" w:rsidR="00110B65" w:rsidRPr="00187AF9" w:rsidRDefault="00672E79" w:rsidP="00187AF9">
      <w:pPr>
        <w:spacing w:line="240" w:lineRule="auto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bCs/>
          <w:sz w:val="20"/>
          <w:szCs w:val="20"/>
        </w:rPr>
        <w:t xml:space="preserve">Mike Lange </w:t>
      </w:r>
      <w:r w:rsidR="007238F4" w:rsidRPr="00187AF9">
        <w:rPr>
          <w:rFonts w:ascii="Lucida Sans Unicode" w:hAnsi="Lucida Sans Unicode" w:cs="Lucida Sans Unicode"/>
          <w:bCs/>
          <w:sz w:val="20"/>
          <w:szCs w:val="20"/>
        </w:rPr>
        <w:t>/ Mareike Rammelt</w:t>
      </w:r>
      <w:r w:rsidR="0006085C" w:rsidRPr="00187AF9">
        <w:rPr>
          <w:rFonts w:ascii="Lucida Sans Unicode" w:hAnsi="Lucida Sans Unicode" w:cs="Lucida Sans Unicode"/>
          <w:b/>
          <w:bCs/>
          <w:sz w:val="20"/>
          <w:szCs w:val="20"/>
        </w:rPr>
        <w:br/>
      </w:r>
      <w:r w:rsidR="007238F4" w:rsidRPr="00187AF9">
        <w:rPr>
          <w:rFonts w:ascii="Lucida Sans Unicode" w:hAnsi="Lucida Sans Unicode" w:cs="Lucida Sans Unicode"/>
          <w:bCs/>
          <w:sz w:val="20"/>
          <w:szCs w:val="20"/>
        </w:rPr>
        <w:t>TH Wildau</w:t>
      </w:r>
      <w:r w:rsidR="003C1632" w:rsidRPr="00187AF9">
        <w:rPr>
          <w:rFonts w:ascii="Lucida Sans Unicode" w:hAnsi="Lucida Sans Unicode" w:cs="Lucida Sans Unicode"/>
          <w:bCs/>
          <w:sz w:val="20"/>
          <w:szCs w:val="20"/>
        </w:rPr>
        <w:br/>
        <w:t>Zentrum für Hochschulkommunikation</w:t>
      </w:r>
      <w:r w:rsidR="0006085C" w:rsidRPr="00187AF9">
        <w:rPr>
          <w:rFonts w:ascii="Lucida Sans Unicode" w:hAnsi="Lucida Sans Unicode" w:cs="Lucida Sans Unicode"/>
          <w:b/>
          <w:bCs/>
          <w:sz w:val="20"/>
          <w:szCs w:val="20"/>
        </w:rPr>
        <w:br/>
      </w:r>
      <w:r w:rsidR="007238F4" w:rsidRPr="00187AF9">
        <w:rPr>
          <w:rFonts w:ascii="Lucida Sans Unicode" w:hAnsi="Lucida Sans Unicode" w:cs="Lucida Sans Unicode"/>
          <w:bCs/>
          <w:sz w:val="20"/>
          <w:szCs w:val="20"/>
        </w:rPr>
        <w:t>Hochschulring 1, 15745 Wildau</w:t>
      </w:r>
      <w:r w:rsidR="0006085C" w:rsidRPr="00187AF9">
        <w:rPr>
          <w:rFonts w:ascii="Lucida Sans Unicode" w:hAnsi="Lucida Sans Unicode" w:cs="Lucida Sans Unicode"/>
          <w:b/>
          <w:bCs/>
          <w:sz w:val="20"/>
          <w:szCs w:val="20"/>
        </w:rPr>
        <w:br/>
      </w:r>
      <w:r w:rsidR="007238F4" w:rsidRPr="00187AF9">
        <w:rPr>
          <w:rFonts w:ascii="Lucida Sans Unicode" w:hAnsi="Lucida Sans Unicode" w:cs="Lucida Sans Unicode"/>
          <w:bCs/>
          <w:sz w:val="20"/>
          <w:szCs w:val="20"/>
        </w:rPr>
        <w:t>Tel. +49 (0)3375 508 211 / -669</w:t>
      </w:r>
      <w:r w:rsidR="0006085C" w:rsidRPr="00187AF9">
        <w:rPr>
          <w:rFonts w:ascii="Lucida Sans Unicode" w:hAnsi="Lucida Sans Unicode" w:cs="Lucida Sans Unicode"/>
          <w:b/>
          <w:bCs/>
          <w:sz w:val="20"/>
          <w:szCs w:val="20"/>
        </w:rPr>
        <w:br/>
      </w:r>
      <w:r w:rsidR="007238F4" w:rsidRPr="00187AF9">
        <w:rPr>
          <w:rFonts w:ascii="Lucida Sans Unicode" w:hAnsi="Lucida Sans Unicode" w:cs="Lucida Sans Unicode"/>
          <w:bCs/>
          <w:sz w:val="20"/>
          <w:szCs w:val="20"/>
        </w:rPr>
        <w:t xml:space="preserve">E-Mail: </w:t>
      </w:r>
      <w:hyperlink r:id="rId15" w:history="1">
        <w:r w:rsidR="00110B65" w:rsidRPr="00187AF9">
          <w:rPr>
            <w:rFonts w:ascii="Lucida Sans Unicode" w:hAnsi="Lucida Sans Unicode" w:cs="Lucida Sans Unicode"/>
            <w:sz w:val="20"/>
            <w:szCs w:val="20"/>
          </w:rPr>
          <w:t>presse@th-wildau.de</w:t>
        </w:r>
      </w:hyperlink>
    </w:p>
    <w:sectPr w:rsidR="00110B65" w:rsidRPr="00187AF9">
      <w:headerReference w:type="default" r:id="rId1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5529CE1" w16cex:dateUtc="2026-07-17T05:09:00Z"/>
  <w16cex:commentExtensible w16cex:durableId="5F68A411" w16cex:dateUtc="2026-07-17T05:09:00Z"/>
  <w16cex:commentExtensible w16cex:durableId="369F3E36" w16cex:dateUtc="2026-07-17T05:12:00Z"/>
  <w16cex:commentExtensible w16cex:durableId="122A8D47" w16cex:dateUtc="2026-07-17T05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859843E" w16cid:durableId="55529CE1"/>
  <w16cid:commentId w16cid:paraId="7F000210" w16cid:durableId="5F68A411"/>
  <w16cid:commentId w16cid:paraId="6E5E4D23" w16cid:durableId="369F3E36"/>
  <w16cid:commentId w16cid:paraId="077EF7B5" w16cid:durableId="122A8D4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EFC6BE" w14:textId="77777777" w:rsidR="00770BDB" w:rsidRDefault="00770BDB" w:rsidP="004D6DBB">
      <w:pPr>
        <w:spacing w:after="0" w:line="240" w:lineRule="auto"/>
      </w:pPr>
      <w:r>
        <w:separator/>
      </w:r>
    </w:p>
  </w:endnote>
  <w:endnote w:type="continuationSeparator" w:id="0">
    <w:p w14:paraId="1FCFB8CF" w14:textId="77777777" w:rsidR="00770BDB" w:rsidRDefault="00770BDB" w:rsidP="004D6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96D0D5" w14:textId="77777777" w:rsidR="00770BDB" w:rsidRDefault="00770BDB" w:rsidP="004D6DBB">
      <w:pPr>
        <w:spacing w:after="0" w:line="240" w:lineRule="auto"/>
      </w:pPr>
      <w:r>
        <w:separator/>
      </w:r>
    </w:p>
  </w:footnote>
  <w:footnote w:type="continuationSeparator" w:id="0">
    <w:p w14:paraId="14A59231" w14:textId="77777777" w:rsidR="00770BDB" w:rsidRDefault="00770BDB" w:rsidP="004D6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4DF948" w14:textId="471094D2" w:rsidR="005D041F" w:rsidRPr="00961317" w:rsidRDefault="007366A7" w:rsidP="005D041F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 w:rsidRPr="00B565BF">
      <w:rPr>
        <w:rFonts w:ascii="Lucida Sans" w:eastAsiaTheme="minorHAnsi" w:hAnsi="Lucida Sans" w:cstheme="minorBidi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622A106F" wp14:editId="1244600E">
          <wp:simplePos x="0" y="0"/>
          <wp:positionH relativeFrom="column">
            <wp:posOffset>4053840</wp:posOffset>
          </wp:positionH>
          <wp:positionV relativeFrom="paragraph">
            <wp:posOffset>-635</wp:posOffset>
          </wp:positionV>
          <wp:extent cx="2201545" cy="946785"/>
          <wp:effectExtent l="0" t="0" r="0" b="0"/>
          <wp:wrapSquare wrapText="bothSides"/>
          <wp:docPr id="3" name="Grafik 2">
            <a:extLst xmlns:a="http://schemas.openxmlformats.org/drawingml/2006/main">
              <a:ext uri="{FF2B5EF4-FFF2-40B4-BE49-F238E27FC236}">
                <a16:creationId xmlns:a16="http://schemas.microsoft.com/office/drawing/2014/main" id="{3CA98A6A-1142-9447-B220-EDE38C5CD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3CA98A6A-1142-9447-B220-EDE38C5CD3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46"/>
                  <a:stretch/>
                </pic:blipFill>
                <pic:spPr bwMode="auto">
                  <a:xfrm>
                    <a:off x="0" y="0"/>
                    <a:ext cx="2201545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041F" w:rsidRPr="0096131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News der TH Wildau </w:t>
    </w:r>
  </w:p>
  <w:p w14:paraId="536108A9" w14:textId="57B01A21" w:rsidR="005D041F" w:rsidRPr="00440049" w:rsidRDefault="00391195" w:rsidP="005D041F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>
      <w:rPr>
        <w:rFonts w:ascii="Lucida Sans" w:eastAsiaTheme="minorHAnsi" w:hAnsi="Lucida Sans" w:cstheme="minorBidi"/>
        <w:sz w:val="20"/>
        <w:szCs w:val="20"/>
        <w:lang w:val="en-US" w:eastAsia="en-US"/>
      </w:rPr>
      <w:t>20</w:t>
    </w:r>
    <w:r w:rsidR="000F3A2E">
      <w:rPr>
        <w:rFonts w:ascii="Lucida Sans" w:eastAsiaTheme="minorHAnsi" w:hAnsi="Lucida Sans" w:cstheme="minorBidi"/>
        <w:sz w:val="20"/>
        <w:szCs w:val="20"/>
        <w:lang w:val="en-US" w:eastAsia="en-US"/>
      </w:rPr>
      <w:t>.0</w:t>
    </w:r>
    <w:r w:rsidR="00547382">
      <w:rPr>
        <w:rFonts w:ascii="Lucida Sans" w:eastAsiaTheme="minorHAnsi" w:hAnsi="Lucida Sans" w:cstheme="minorBidi"/>
        <w:sz w:val="20"/>
        <w:szCs w:val="20"/>
        <w:lang w:val="en-US" w:eastAsia="en-US"/>
      </w:rPr>
      <w:t>7</w:t>
    </w:r>
    <w:r w:rsidR="001F3A1E">
      <w:rPr>
        <w:rFonts w:ascii="Lucida Sans" w:eastAsiaTheme="minorHAnsi" w:hAnsi="Lucida Sans" w:cstheme="minorBidi"/>
        <w:sz w:val="20"/>
        <w:szCs w:val="20"/>
        <w:lang w:val="en-US" w:eastAsia="en-US"/>
      </w:rPr>
      <w:t>.202</w:t>
    </w:r>
    <w:r w:rsidR="00BE552E">
      <w:rPr>
        <w:rFonts w:ascii="Lucida Sans" w:eastAsiaTheme="minorHAnsi" w:hAnsi="Lucida Sans" w:cstheme="minorBidi"/>
        <w:sz w:val="20"/>
        <w:szCs w:val="20"/>
        <w:lang w:val="en-US" w:eastAsia="en-US"/>
      </w:rPr>
      <w:t>6</w:t>
    </w:r>
  </w:p>
  <w:p w14:paraId="7E2277C4" w14:textId="73D0A895" w:rsidR="005F7741" w:rsidRPr="003152AC" w:rsidRDefault="005D041F" w:rsidP="00B5713A">
    <w:pPr>
      <w:pStyle w:val="StandardWeb"/>
      <w:rPr>
        <w:rFonts w:ascii="Lucida Sans" w:eastAsiaTheme="minorHAnsi" w:hAnsi="Lucida Sans" w:cstheme="minorBidi"/>
        <w:color w:val="000000" w:themeColor="text1"/>
        <w:sz w:val="20"/>
        <w:szCs w:val="20"/>
        <w:lang w:val="en-US" w:eastAsia="en-US"/>
      </w:rPr>
    </w:pPr>
    <w:r w:rsidRPr="0096131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Nr. </w:t>
    </w:r>
    <w:r w:rsidR="00BE552E">
      <w:rPr>
        <w:rFonts w:ascii="Lucida Sans" w:eastAsiaTheme="minorHAnsi" w:hAnsi="Lucida Sans" w:cstheme="minorBidi"/>
        <w:sz w:val="20"/>
        <w:szCs w:val="20"/>
        <w:lang w:val="en-US" w:eastAsia="en-US"/>
      </w:rPr>
      <w:t>2026</w:t>
    </w:r>
    <w:r w:rsidR="001F3A1E">
      <w:rPr>
        <w:rFonts w:ascii="Lucida Sans" w:eastAsiaTheme="minorHAnsi" w:hAnsi="Lucida Sans" w:cstheme="minorBidi"/>
        <w:sz w:val="20"/>
        <w:szCs w:val="20"/>
        <w:lang w:val="en-US" w:eastAsia="en-US"/>
      </w:rPr>
      <w:t>/0</w:t>
    </w:r>
    <w:r w:rsidR="00731971">
      <w:rPr>
        <w:rFonts w:ascii="Lucida Sans" w:eastAsiaTheme="minorHAnsi" w:hAnsi="Lucida Sans" w:cstheme="minorBidi"/>
        <w:sz w:val="20"/>
        <w:szCs w:val="20"/>
        <w:lang w:val="en-US" w:eastAsia="en-US"/>
      </w:rPr>
      <w:t>7</w:t>
    </w:r>
    <w:r w:rsidR="00BE552E">
      <w:rPr>
        <w:rFonts w:ascii="Lucida Sans" w:eastAsiaTheme="minorHAnsi" w:hAnsi="Lucida Sans" w:cstheme="minorBidi"/>
        <w:sz w:val="20"/>
        <w:szCs w:val="20"/>
        <w:lang w:val="en-US" w:eastAsia="en-US"/>
      </w:rPr>
      <w:t>_0</w:t>
    </w:r>
    <w:r w:rsidR="000573CB">
      <w:rPr>
        <w:rFonts w:ascii="Lucida Sans" w:eastAsiaTheme="minorHAnsi" w:hAnsi="Lucida Sans" w:cstheme="minorBidi"/>
        <w:sz w:val="20"/>
        <w:szCs w:val="20"/>
        <w:lang w:val="en-US" w:eastAsia="en-US"/>
      </w:rPr>
      <w:t>9</w:t>
    </w:r>
  </w:p>
  <w:p w14:paraId="11CAA461" w14:textId="77777777" w:rsidR="0038459F" w:rsidRPr="002B13B7" w:rsidRDefault="0038459F" w:rsidP="004D6DBB">
    <w:pPr>
      <w:pStyle w:val="Kopfzeil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29A1"/>
    <w:multiLevelType w:val="hybridMultilevel"/>
    <w:tmpl w:val="8820A5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B1FD1"/>
    <w:multiLevelType w:val="multilevel"/>
    <w:tmpl w:val="864C7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113BDA"/>
    <w:multiLevelType w:val="hybridMultilevel"/>
    <w:tmpl w:val="186C47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04434"/>
    <w:multiLevelType w:val="hybridMultilevel"/>
    <w:tmpl w:val="D4C654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53F93"/>
    <w:multiLevelType w:val="multilevel"/>
    <w:tmpl w:val="47168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8D149E"/>
    <w:multiLevelType w:val="hybridMultilevel"/>
    <w:tmpl w:val="6E9838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C95A4B"/>
    <w:multiLevelType w:val="hybridMultilevel"/>
    <w:tmpl w:val="7862DD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66547E"/>
    <w:multiLevelType w:val="hybridMultilevel"/>
    <w:tmpl w:val="7B7CD9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294466"/>
    <w:multiLevelType w:val="hybridMultilevel"/>
    <w:tmpl w:val="71BA51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295B97"/>
    <w:multiLevelType w:val="hybridMultilevel"/>
    <w:tmpl w:val="D7B283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AB7F29"/>
    <w:multiLevelType w:val="hybridMultilevel"/>
    <w:tmpl w:val="71EAA5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A92030"/>
    <w:multiLevelType w:val="hybridMultilevel"/>
    <w:tmpl w:val="0E343D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DE0A36"/>
    <w:multiLevelType w:val="multilevel"/>
    <w:tmpl w:val="E0C81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EF3581"/>
    <w:multiLevelType w:val="hybridMultilevel"/>
    <w:tmpl w:val="B74443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5F2E0A"/>
    <w:multiLevelType w:val="hybridMultilevel"/>
    <w:tmpl w:val="E676E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2"/>
  </w:num>
  <w:num w:numId="4">
    <w:abstractNumId w:val="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0"/>
  </w:num>
  <w:num w:numId="10">
    <w:abstractNumId w:val="1"/>
  </w:num>
  <w:num w:numId="11">
    <w:abstractNumId w:val="11"/>
  </w:num>
  <w:num w:numId="12">
    <w:abstractNumId w:val="6"/>
  </w:num>
  <w:num w:numId="13">
    <w:abstractNumId w:val="7"/>
  </w:num>
  <w:num w:numId="14">
    <w:abstractNumId w:val="8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EFC"/>
    <w:rsid w:val="0000455A"/>
    <w:rsid w:val="00007265"/>
    <w:rsid w:val="00013509"/>
    <w:rsid w:val="000204E5"/>
    <w:rsid w:val="0002504B"/>
    <w:rsid w:val="000279A8"/>
    <w:rsid w:val="00027C25"/>
    <w:rsid w:val="00033F9C"/>
    <w:rsid w:val="00035CD6"/>
    <w:rsid w:val="00040CCD"/>
    <w:rsid w:val="00041DBE"/>
    <w:rsid w:val="000424F9"/>
    <w:rsid w:val="0005562E"/>
    <w:rsid w:val="000573CB"/>
    <w:rsid w:val="0006085C"/>
    <w:rsid w:val="0006314D"/>
    <w:rsid w:val="00087B64"/>
    <w:rsid w:val="00091975"/>
    <w:rsid w:val="000A6D99"/>
    <w:rsid w:val="000B0803"/>
    <w:rsid w:val="000B26C7"/>
    <w:rsid w:val="000C117B"/>
    <w:rsid w:val="000C5189"/>
    <w:rsid w:val="000D3154"/>
    <w:rsid w:val="000D58F4"/>
    <w:rsid w:val="000D782B"/>
    <w:rsid w:val="000E1FA0"/>
    <w:rsid w:val="000E7E67"/>
    <w:rsid w:val="000F02C9"/>
    <w:rsid w:val="000F3A2E"/>
    <w:rsid w:val="0010769D"/>
    <w:rsid w:val="00110B65"/>
    <w:rsid w:val="00125285"/>
    <w:rsid w:val="00140CDD"/>
    <w:rsid w:val="00150E6D"/>
    <w:rsid w:val="00155831"/>
    <w:rsid w:val="001620C1"/>
    <w:rsid w:val="00163152"/>
    <w:rsid w:val="001672E9"/>
    <w:rsid w:val="00175DF3"/>
    <w:rsid w:val="00177BF1"/>
    <w:rsid w:val="00181B9C"/>
    <w:rsid w:val="00187AF9"/>
    <w:rsid w:val="001910E6"/>
    <w:rsid w:val="001A3529"/>
    <w:rsid w:val="001A3902"/>
    <w:rsid w:val="001C132F"/>
    <w:rsid w:val="001C1D4F"/>
    <w:rsid w:val="001C6B51"/>
    <w:rsid w:val="001C6EC1"/>
    <w:rsid w:val="001C7C25"/>
    <w:rsid w:val="001F3A1E"/>
    <w:rsid w:val="001F500A"/>
    <w:rsid w:val="00200DD7"/>
    <w:rsid w:val="0020302B"/>
    <w:rsid w:val="002245FF"/>
    <w:rsid w:val="0023484F"/>
    <w:rsid w:val="002468CD"/>
    <w:rsid w:val="00250EDB"/>
    <w:rsid w:val="0025760A"/>
    <w:rsid w:val="00257C4E"/>
    <w:rsid w:val="002603F9"/>
    <w:rsid w:val="00261FB8"/>
    <w:rsid w:val="00265BD5"/>
    <w:rsid w:val="002667A3"/>
    <w:rsid w:val="002703CC"/>
    <w:rsid w:val="00285DE7"/>
    <w:rsid w:val="002864D2"/>
    <w:rsid w:val="0028714A"/>
    <w:rsid w:val="002A4859"/>
    <w:rsid w:val="002B13B7"/>
    <w:rsid w:val="002B5DCD"/>
    <w:rsid w:val="002B68B0"/>
    <w:rsid w:val="002C34C0"/>
    <w:rsid w:val="002C6923"/>
    <w:rsid w:val="002D2D86"/>
    <w:rsid w:val="002F2358"/>
    <w:rsid w:val="002F688C"/>
    <w:rsid w:val="002F75B4"/>
    <w:rsid w:val="00314BED"/>
    <w:rsid w:val="003152AC"/>
    <w:rsid w:val="00315A01"/>
    <w:rsid w:val="003247FC"/>
    <w:rsid w:val="0033322F"/>
    <w:rsid w:val="003540D8"/>
    <w:rsid w:val="00356EA3"/>
    <w:rsid w:val="00357D79"/>
    <w:rsid w:val="00361F7C"/>
    <w:rsid w:val="00363E5D"/>
    <w:rsid w:val="00373C37"/>
    <w:rsid w:val="003815F2"/>
    <w:rsid w:val="0038381A"/>
    <w:rsid w:val="0038459F"/>
    <w:rsid w:val="00391195"/>
    <w:rsid w:val="003A2C9A"/>
    <w:rsid w:val="003A437D"/>
    <w:rsid w:val="003A7A50"/>
    <w:rsid w:val="003B5655"/>
    <w:rsid w:val="003C1632"/>
    <w:rsid w:val="003D6CE9"/>
    <w:rsid w:val="003E4631"/>
    <w:rsid w:val="003F0EE7"/>
    <w:rsid w:val="00401208"/>
    <w:rsid w:val="00404C0A"/>
    <w:rsid w:val="004068FF"/>
    <w:rsid w:val="004078F2"/>
    <w:rsid w:val="00426FBC"/>
    <w:rsid w:val="004364FD"/>
    <w:rsid w:val="00441FB8"/>
    <w:rsid w:val="004556EA"/>
    <w:rsid w:val="00463722"/>
    <w:rsid w:val="004652D4"/>
    <w:rsid w:val="00465F10"/>
    <w:rsid w:val="004663AB"/>
    <w:rsid w:val="004700D5"/>
    <w:rsid w:val="00470B6C"/>
    <w:rsid w:val="00474DC0"/>
    <w:rsid w:val="00493F50"/>
    <w:rsid w:val="004958DE"/>
    <w:rsid w:val="004A297D"/>
    <w:rsid w:val="004A4287"/>
    <w:rsid w:val="004B7385"/>
    <w:rsid w:val="004C4FC9"/>
    <w:rsid w:val="004C62BE"/>
    <w:rsid w:val="004C732A"/>
    <w:rsid w:val="004D17FC"/>
    <w:rsid w:val="004D2EFC"/>
    <w:rsid w:val="004D6DBB"/>
    <w:rsid w:val="004D7364"/>
    <w:rsid w:val="004E1AF0"/>
    <w:rsid w:val="004E564F"/>
    <w:rsid w:val="004F72B1"/>
    <w:rsid w:val="00530BC3"/>
    <w:rsid w:val="00534E58"/>
    <w:rsid w:val="00547382"/>
    <w:rsid w:val="00552C8D"/>
    <w:rsid w:val="00554BC7"/>
    <w:rsid w:val="00565308"/>
    <w:rsid w:val="00571655"/>
    <w:rsid w:val="00573220"/>
    <w:rsid w:val="00575A80"/>
    <w:rsid w:val="005A67CC"/>
    <w:rsid w:val="005B55A0"/>
    <w:rsid w:val="005D041F"/>
    <w:rsid w:val="005D2D76"/>
    <w:rsid w:val="005D38DC"/>
    <w:rsid w:val="005E59DA"/>
    <w:rsid w:val="005F3CB5"/>
    <w:rsid w:val="005F7741"/>
    <w:rsid w:val="006033C7"/>
    <w:rsid w:val="00604206"/>
    <w:rsid w:val="00605B7B"/>
    <w:rsid w:val="00605BC1"/>
    <w:rsid w:val="00616537"/>
    <w:rsid w:val="00620DED"/>
    <w:rsid w:val="006210BB"/>
    <w:rsid w:val="0062253A"/>
    <w:rsid w:val="00623D19"/>
    <w:rsid w:val="0064432C"/>
    <w:rsid w:val="00645639"/>
    <w:rsid w:val="00653417"/>
    <w:rsid w:val="00654E3B"/>
    <w:rsid w:val="00661254"/>
    <w:rsid w:val="00664CBD"/>
    <w:rsid w:val="006656EC"/>
    <w:rsid w:val="00672E79"/>
    <w:rsid w:val="00684DAB"/>
    <w:rsid w:val="00685998"/>
    <w:rsid w:val="006876EE"/>
    <w:rsid w:val="006B0FB1"/>
    <w:rsid w:val="006B7053"/>
    <w:rsid w:val="006B7EF0"/>
    <w:rsid w:val="006C215D"/>
    <w:rsid w:val="006C3FF3"/>
    <w:rsid w:val="006C767A"/>
    <w:rsid w:val="006E09D0"/>
    <w:rsid w:val="006E2506"/>
    <w:rsid w:val="006E3382"/>
    <w:rsid w:val="006E4F2A"/>
    <w:rsid w:val="00707199"/>
    <w:rsid w:val="00713E28"/>
    <w:rsid w:val="00722298"/>
    <w:rsid w:val="007232D6"/>
    <w:rsid w:val="007238F4"/>
    <w:rsid w:val="00731971"/>
    <w:rsid w:val="007366A7"/>
    <w:rsid w:val="00742176"/>
    <w:rsid w:val="0075036E"/>
    <w:rsid w:val="0075169B"/>
    <w:rsid w:val="00755D4F"/>
    <w:rsid w:val="00760775"/>
    <w:rsid w:val="00770BDB"/>
    <w:rsid w:val="00776F4D"/>
    <w:rsid w:val="00782BCF"/>
    <w:rsid w:val="00782D85"/>
    <w:rsid w:val="00783B2E"/>
    <w:rsid w:val="00783B9D"/>
    <w:rsid w:val="007944DB"/>
    <w:rsid w:val="0079658D"/>
    <w:rsid w:val="007A524A"/>
    <w:rsid w:val="007B1EBE"/>
    <w:rsid w:val="007B528F"/>
    <w:rsid w:val="007C4CD1"/>
    <w:rsid w:val="007C75A4"/>
    <w:rsid w:val="007F5F73"/>
    <w:rsid w:val="00803C32"/>
    <w:rsid w:val="00805284"/>
    <w:rsid w:val="00810262"/>
    <w:rsid w:val="0081288B"/>
    <w:rsid w:val="00814684"/>
    <w:rsid w:val="00815410"/>
    <w:rsid w:val="0082409C"/>
    <w:rsid w:val="00833BFB"/>
    <w:rsid w:val="00840624"/>
    <w:rsid w:val="008416C4"/>
    <w:rsid w:val="008451FB"/>
    <w:rsid w:val="00847EE2"/>
    <w:rsid w:val="0087575F"/>
    <w:rsid w:val="008763CC"/>
    <w:rsid w:val="00882FAC"/>
    <w:rsid w:val="00883E93"/>
    <w:rsid w:val="00884F9A"/>
    <w:rsid w:val="00892DC2"/>
    <w:rsid w:val="008B20DD"/>
    <w:rsid w:val="008B55FF"/>
    <w:rsid w:val="008B7499"/>
    <w:rsid w:val="008D18B1"/>
    <w:rsid w:val="008F5726"/>
    <w:rsid w:val="00902515"/>
    <w:rsid w:val="009060D0"/>
    <w:rsid w:val="00911973"/>
    <w:rsid w:val="00911B3F"/>
    <w:rsid w:val="00924CA5"/>
    <w:rsid w:val="00925083"/>
    <w:rsid w:val="009250BC"/>
    <w:rsid w:val="00932F18"/>
    <w:rsid w:val="009344AF"/>
    <w:rsid w:val="009439CE"/>
    <w:rsid w:val="00944904"/>
    <w:rsid w:val="00947194"/>
    <w:rsid w:val="009779F3"/>
    <w:rsid w:val="0098311C"/>
    <w:rsid w:val="00984B01"/>
    <w:rsid w:val="00985868"/>
    <w:rsid w:val="00995F03"/>
    <w:rsid w:val="009A508D"/>
    <w:rsid w:val="009A7D56"/>
    <w:rsid w:val="009B0A79"/>
    <w:rsid w:val="009C1F97"/>
    <w:rsid w:val="009C63F9"/>
    <w:rsid w:val="009D3613"/>
    <w:rsid w:val="009D4E5C"/>
    <w:rsid w:val="009D4F96"/>
    <w:rsid w:val="009E031D"/>
    <w:rsid w:val="009E0AE8"/>
    <w:rsid w:val="009F47F8"/>
    <w:rsid w:val="009F7BDD"/>
    <w:rsid w:val="00A022B3"/>
    <w:rsid w:val="00A17969"/>
    <w:rsid w:val="00A25B1C"/>
    <w:rsid w:val="00A25F3C"/>
    <w:rsid w:val="00A45B73"/>
    <w:rsid w:val="00A4730A"/>
    <w:rsid w:val="00A55E70"/>
    <w:rsid w:val="00A60AD4"/>
    <w:rsid w:val="00A67467"/>
    <w:rsid w:val="00A710ED"/>
    <w:rsid w:val="00A72520"/>
    <w:rsid w:val="00A75611"/>
    <w:rsid w:val="00A77F1A"/>
    <w:rsid w:val="00A80310"/>
    <w:rsid w:val="00A8061E"/>
    <w:rsid w:val="00A83DC7"/>
    <w:rsid w:val="00A86CD5"/>
    <w:rsid w:val="00A96CE6"/>
    <w:rsid w:val="00AA2CDC"/>
    <w:rsid w:val="00AA3F57"/>
    <w:rsid w:val="00AA5580"/>
    <w:rsid w:val="00AA7400"/>
    <w:rsid w:val="00AB4D82"/>
    <w:rsid w:val="00AB6486"/>
    <w:rsid w:val="00AC1819"/>
    <w:rsid w:val="00AC5A6C"/>
    <w:rsid w:val="00AD19A3"/>
    <w:rsid w:val="00AD58EB"/>
    <w:rsid w:val="00AF403B"/>
    <w:rsid w:val="00B00126"/>
    <w:rsid w:val="00B02894"/>
    <w:rsid w:val="00B079CD"/>
    <w:rsid w:val="00B11AA7"/>
    <w:rsid w:val="00B16529"/>
    <w:rsid w:val="00B23075"/>
    <w:rsid w:val="00B303C8"/>
    <w:rsid w:val="00B331D8"/>
    <w:rsid w:val="00B41E72"/>
    <w:rsid w:val="00B42854"/>
    <w:rsid w:val="00B43B98"/>
    <w:rsid w:val="00B43C9A"/>
    <w:rsid w:val="00B5713A"/>
    <w:rsid w:val="00B60393"/>
    <w:rsid w:val="00B609C5"/>
    <w:rsid w:val="00B637C5"/>
    <w:rsid w:val="00B65BAD"/>
    <w:rsid w:val="00B843B5"/>
    <w:rsid w:val="00B877C6"/>
    <w:rsid w:val="00B929A5"/>
    <w:rsid w:val="00BA4E4B"/>
    <w:rsid w:val="00BC5155"/>
    <w:rsid w:val="00BD0E6D"/>
    <w:rsid w:val="00BD3369"/>
    <w:rsid w:val="00BD4161"/>
    <w:rsid w:val="00BE3E76"/>
    <w:rsid w:val="00BE552E"/>
    <w:rsid w:val="00BF2970"/>
    <w:rsid w:val="00C01A1A"/>
    <w:rsid w:val="00C10467"/>
    <w:rsid w:val="00C25039"/>
    <w:rsid w:val="00C2597D"/>
    <w:rsid w:val="00C300A8"/>
    <w:rsid w:val="00C30292"/>
    <w:rsid w:val="00C364E6"/>
    <w:rsid w:val="00C44665"/>
    <w:rsid w:val="00C46AB5"/>
    <w:rsid w:val="00C5127B"/>
    <w:rsid w:val="00C60A15"/>
    <w:rsid w:val="00C6141B"/>
    <w:rsid w:val="00C73A4B"/>
    <w:rsid w:val="00C74C16"/>
    <w:rsid w:val="00C8129C"/>
    <w:rsid w:val="00C92F7B"/>
    <w:rsid w:val="00CB4DFA"/>
    <w:rsid w:val="00CB7B06"/>
    <w:rsid w:val="00D0571D"/>
    <w:rsid w:val="00D22AF9"/>
    <w:rsid w:val="00D312E1"/>
    <w:rsid w:val="00D530F1"/>
    <w:rsid w:val="00D55D4B"/>
    <w:rsid w:val="00D60D98"/>
    <w:rsid w:val="00D63FFA"/>
    <w:rsid w:val="00D64AEF"/>
    <w:rsid w:val="00D67EDE"/>
    <w:rsid w:val="00D72C18"/>
    <w:rsid w:val="00D843B9"/>
    <w:rsid w:val="00D9012F"/>
    <w:rsid w:val="00D91AFE"/>
    <w:rsid w:val="00D92CBB"/>
    <w:rsid w:val="00D93C2C"/>
    <w:rsid w:val="00DB3FFC"/>
    <w:rsid w:val="00DB64CF"/>
    <w:rsid w:val="00DC0953"/>
    <w:rsid w:val="00DC40DD"/>
    <w:rsid w:val="00DD31AE"/>
    <w:rsid w:val="00DD6EFD"/>
    <w:rsid w:val="00DE42A8"/>
    <w:rsid w:val="00DF5AE6"/>
    <w:rsid w:val="00DF7800"/>
    <w:rsid w:val="00E00E1A"/>
    <w:rsid w:val="00E024C0"/>
    <w:rsid w:val="00E02EC1"/>
    <w:rsid w:val="00E031B4"/>
    <w:rsid w:val="00E27A91"/>
    <w:rsid w:val="00E30AD8"/>
    <w:rsid w:val="00E3504C"/>
    <w:rsid w:val="00E44AD5"/>
    <w:rsid w:val="00E55D87"/>
    <w:rsid w:val="00E651EC"/>
    <w:rsid w:val="00E652E9"/>
    <w:rsid w:val="00E714E2"/>
    <w:rsid w:val="00E720B1"/>
    <w:rsid w:val="00E847DE"/>
    <w:rsid w:val="00E914CF"/>
    <w:rsid w:val="00EA0B33"/>
    <w:rsid w:val="00EA2117"/>
    <w:rsid w:val="00EA3996"/>
    <w:rsid w:val="00EA5EB9"/>
    <w:rsid w:val="00EB10A4"/>
    <w:rsid w:val="00EB7B38"/>
    <w:rsid w:val="00EC64FD"/>
    <w:rsid w:val="00EC7C2C"/>
    <w:rsid w:val="00ED1E73"/>
    <w:rsid w:val="00EF459C"/>
    <w:rsid w:val="00F00552"/>
    <w:rsid w:val="00F025DE"/>
    <w:rsid w:val="00F04270"/>
    <w:rsid w:val="00F11246"/>
    <w:rsid w:val="00F114A7"/>
    <w:rsid w:val="00F15561"/>
    <w:rsid w:val="00F242FF"/>
    <w:rsid w:val="00F368A2"/>
    <w:rsid w:val="00F36F56"/>
    <w:rsid w:val="00F45E24"/>
    <w:rsid w:val="00F56B7C"/>
    <w:rsid w:val="00F56BDA"/>
    <w:rsid w:val="00F7227E"/>
    <w:rsid w:val="00F85049"/>
    <w:rsid w:val="00F8608D"/>
    <w:rsid w:val="00F86182"/>
    <w:rsid w:val="00F8789A"/>
    <w:rsid w:val="00F9011A"/>
    <w:rsid w:val="00F93EA3"/>
    <w:rsid w:val="00FC2674"/>
    <w:rsid w:val="00FD11E9"/>
    <w:rsid w:val="00FD30EF"/>
    <w:rsid w:val="00FE318A"/>
    <w:rsid w:val="00FE51E3"/>
    <w:rsid w:val="00FE5BE9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0F856A"/>
  <w15:chartTrackingRefBased/>
  <w15:docId w15:val="{A8EFC328-61EF-40C9-9709-C584B1D0D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C1632"/>
  </w:style>
  <w:style w:type="paragraph" w:styleId="berschrift1">
    <w:name w:val="heading 1"/>
    <w:basedOn w:val="Standard"/>
    <w:link w:val="berschrift1Zchn"/>
    <w:uiPriority w:val="9"/>
    <w:qFormat/>
    <w:rsid w:val="007B1E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944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B1E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078F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4D2EF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D2EF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D2EF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D2EF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D2EFC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D2E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D2EFC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C01A1A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4D6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D6DBB"/>
  </w:style>
  <w:style w:type="paragraph" w:styleId="Fuzeile">
    <w:name w:val="footer"/>
    <w:basedOn w:val="Standard"/>
    <w:link w:val="FuzeileZchn"/>
    <w:uiPriority w:val="99"/>
    <w:unhideWhenUsed/>
    <w:rsid w:val="004D6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D6DBB"/>
  </w:style>
  <w:style w:type="character" w:styleId="BesuchterLink">
    <w:name w:val="FollowedHyperlink"/>
    <w:basedOn w:val="Absatz-Standardschriftart"/>
    <w:uiPriority w:val="99"/>
    <w:semiHidden/>
    <w:unhideWhenUsed/>
    <w:rsid w:val="002245FF"/>
    <w:rPr>
      <w:color w:val="954F72" w:themeColor="followedHyperlink"/>
      <w:u w:val="single"/>
    </w:rPr>
  </w:style>
  <w:style w:type="paragraph" w:styleId="StandardWeb">
    <w:name w:val="Normal (Web)"/>
    <w:basedOn w:val="Standard"/>
    <w:uiPriority w:val="99"/>
    <w:unhideWhenUsed/>
    <w:rsid w:val="005D0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5D041F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7238F4"/>
    <w:rPr>
      <w:b/>
      <w:bCs/>
    </w:rPr>
  </w:style>
  <w:style w:type="character" w:styleId="Hervorhebung">
    <w:name w:val="Emphasis"/>
    <w:basedOn w:val="Absatz-Standardschriftart"/>
    <w:uiPriority w:val="20"/>
    <w:qFormat/>
    <w:rsid w:val="000F3A2E"/>
    <w:rPr>
      <w:i/>
      <w:i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B1EBE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B1EB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944D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-m-full-width-image-textkicker">
    <w:name w:val="c-m-full-width-image-text__kicker"/>
    <w:basedOn w:val="Absatz-Standardschriftart"/>
    <w:rsid w:val="007944DB"/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078F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elementor-icon-list-text">
    <w:name w:val="elementor-icon-list-text"/>
    <w:basedOn w:val="Absatz-Standardschriftart"/>
    <w:rsid w:val="004078F2"/>
  </w:style>
  <w:style w:type="character" w:customStyle="1" w:styleId="keeptogether">
    <w:name w:val="keeptogether"/>
    <w:basedOn w:val="Absatz-Standardschriftart"/>
    <w:rsid w:val="00110B65"/>
  </w:style>
  <w:style w:type="paragraph" w:styleId="berarbeitung">
    <w:name w:val="Revision"/>
    <w:hidden/>
    <w:uiPriority w:val="99"/>
    <w:semiHidden/>
    <w:rsid w:val="00257C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0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4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84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33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8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84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716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17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8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38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3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0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3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46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24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7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75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2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57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6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8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4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4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05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52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8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20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05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04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zerny@ihk-ostbrandenburg.de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ti-brandenburg.d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mailto:presse@th-wildau.de" TargetMode="Externa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tel:+49%20335%205621-133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8ec337-e214-4ba4-98b7-7d376ec9c384">
      <Terms xmlns="http://schemas.microsoft.com/office/infopath/2007/PartnerControls"/>
    </lcf76f155ced4ddcb4097134ff3c332f>
    <TaxCatchAll xmlns="bce3f25c-6c94-415f-946f-6384d96b8749" xsi:nil="true"/>
    <Status xmlns="f58ec337-e214-4ba4-98b7-7d376ec9c384">offen</Statu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E255276945314790992D07276A2E9C" ma:contentTypeVersion="18" ma:contentTypeDescription="Ein neues Dokument erstellen." ma:contentTypeScope="" ma:versionID="9bef4159066f5ffb99321d0885a4fef2">
  <xsd:schema xmlns:xsd="http://www.w3.org/2001/XMLSchema" xmlns:xs="http://www.w3.org/2001/XMLSchema" xmlns:p="http://schemas.microsoft.com/office/2006/metadata/properties" xmlns:ns2="f58ec337-e214-4ba4-98b7-7d376ec9c384" xmlns:ns3="bce3f25c-6c94-415f-946f-6384d96b8749" targetNamespace="http://schemas.microsoft.com/office/2006/metadata/properties" ma:root="true" ma:fieldsID="2e9d2850c69dc7cf99ddfdb48336fe4f" ns2:_="" ns3:_="">
    <xsd:import namespace="f58ec337-e214-4ba4-98b7-7d376ec9c384"/>
    <xsd:import namespace="bce3f25c-6c94-415f-946f-6384d96b87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8ec337-e214-4ba4-98b7-7d376ec9c3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0" nillable="true" ma:displayName="Status" ma:default="offen" ma:format="Dropdown" ma:internalName="Status">
      <xsd:simpleType>
        <xsd:restriction base="dms:Choice">
          <xsd:enumeration value="offen"/>
          <xsd:enumeration value="privat"/>
          <xsd:enumeration value="in Bearbeitung"/>
          <xsd:enumeration value="im Freigabeprozess"/>
          <xsd:enumeration value="Final - freigegeben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580d7137-646b-4c31-9250-b5142a285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e3f25c-6c94-415f-946f-6384d96b87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8cc0496-63cf-422d-a713-ae325c0e558b}" ma:internalName="TaxCatchAll" ma:showField="CatchAllData" ma:web="bce3f25c-6c94-415f-946f-6384d96b87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A9003-D71F-44EC-8D57-5120BE1F75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366B74-6D0C-4CE5-A682-D8D64778B1EC}">
  <ds:schemaRefs>
    <ds:schemaRef ds:uri="http://purl.org/dc/elements/1.1/"/>
    <ds:schemaRef ds:uri="http://schemas.microsoft.com/office/2006/documentManagement/types"/>
    <ds:schemaRef ds:uri="http://purl.org/dc/dcmitype/"/>
    <ds:schemaRef ds:uri="f58ec337-e214-4ba4-98b7-7d376ec9c384"/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bce3f25c-6c94-415f-946f-6384d96b8749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EE2524D-4309-4FBC-8FFE-AAA1502D0F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8ec337-e214-4ba4-98b7-7d376ec9c384"/>
    <ds:schemaRef ds:uri="bce3f25c-6c94-415f-946f-6384d96b87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70319A-A2A9-48FF-9D2E-F95DD1591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734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TH-User</dc:creator>
  <cp:keywords/>
  <dc:description/>
  <cp:lastModifiedBy>Lange</cp:lastModifiedBy>
  <cp:revision>2</cp:revision>
  <dcterms:created xsi:type="dcterms:W3CDTF">2026-07-20T15:10:00Z</dcterms:created>
  <dcterms:modified xsi:type="dcterms:W3CDTF">2026-07-20T15:10:00Z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0x010100CBE255276945314790992D07276A2E9C</vt:lpwstr>
  </property>
</Properties>
</file>