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2F4350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 w:eastAsia="en-US"/>
        </w:rPr>
      </w:pPr>
      <w:r w:rsidRPr="002F4350">
        <w:rPr>
          <w:rFonts w:ascii="Helvetica" w:hAnsi="Helvetica" w:cs="Helvetica"/>
          <w:b/>
          <w:noProof/>
          <w:lang w:val="da-DK" w:eastAsia="en-US"/>
        </w:rPr>
        <w:t xml:space="preserve"> </w:t>
      </w:r>
    </w:p>
    <w:p w:rsidR="00830769" w:rsidRPr="002F4350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2F435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DEFFC4F" wp14:editId="4AAF16D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2F4350">
        <w:rPr>
          <w:lang w:val="da-DK"/>
        </w:rPr>
        <w:t xml:space="preserve"> </w:t>
      </w:r>
    </w:p>
    <w:p w:rsidR="008F6D35" w:rsidRPr="002F4350" w:rsidRDefault="00F32982" w:rsidP="00570C98">
      <w:pPr>
        <w:keepNext/>
        <w:keepLines/>
        <w:spacing w:line="360" w:lineRule="auto"/>
        <w:ind w:right="2835"/>
        <w:outlineLvl w:val="0"/>
        <w:rPr>
          <w:rFonts w:ascii="Helvetica" w:hAnsi="Helvetica" w:cs="Helvetica"/>
          <w:b/>
          <w:noProof/>
          <w:sz w:val="22"/>
          <w:szCs w:val="22"/>
          <w:lang w:val="da-DK"/>
        </w:rPr>
      </w:pPr>
      <w:bookmarkStart w:id="1" w:name="_GoBack"/>
      <w:r>
        <w:rPr>
          <w:rFonts w:ascii="Helvetica" w:hAnsi="Helvetica" w:cs="Helvetica"/>
          <w:b/>
          <w:noProof/>
          <w:sz w:val="22"/>
          <w:szCs w:val="22"/>
          <w:lang w:val="da-DK"/>
        </w:rPr>
        <w:t>Nyhed: V</w:t>
      </w:r>
      <w:r w:rsidR="008F6D35" w:rsidRPr="002F4350">
        <w:rPr>
          <w:rFonts w:ascii="Helvetica" w:hAnsi="Helvetica" w:cs="Helvetica"/>
          <w:b/>
          <w:noProof/>
          <w:sz w:val="22"/>
          <w:szCs w:val="22"/>
          <w:lang w:val="da-DK"/>
        </w:rPr>
        <w:t>inklede M23 rundstik</w:t>
      </w:r>
    </w:p>
    <w:bookmarkEnd w:id="1"/>
    <w:p w:rsidR="00E41F24" w:rsidRPr="002F4350" w:rsidRDefault="00E41F24" w:rsidP="00570C9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8F6D35" w:rsidRPr="002F4350" w:rsidRDefault="003A1A88" w:rsidP="00E41F2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  <w:r w:rsidRPr="002F4350">
        <w:rPr>
          <w:rFonts w:ascii="Helvetica" w:eastAsia="Times New Roman" w:hAnsi="Helvetica" w:cs="Helvetica"/>
          <w:kern w:val="28"/>
          <w:lang w:val="da-DK"/>
        </w:rPr>
        <w:t>De nye vinklede M23 signalstik fra Phoenix Contact er designet med IP65/67 beskyttelse og har fuld EMC beskyttelse. Stikkene fås valgfrit med lynaflåsningssystemet S</w:t>
      </w:r>
      <w:r w:rsidR="00F32982">
        <w:rPr>
          <w:rFonts w:ascii="Helvetica" w:eastAsia="Times New Roman" w:hAnsi="Helvetica" w:cs="Helvetica"/>
          <w:kern w:val="28"/>
          <w:lang w:val="da-DK"/>
        </w:rPr>
        <w:t>PEEDCON</w:t>
      </w:r>
      <w:r w:rsidRPr="002F4350">
        <w:rPr>
          <w:rFonts w:ascii="Helvetica" w:eastAsia="Times New Roman" w:hAnsi="Helvetica" w:cs="Helvetica"/>
          <w:kern w:val="28"/>
          <w:lang w:val="da-DK"/>
        </w:rPr>
        <w:t xml:space="preserve"> og er derfor særligt egnet til </w:t>
      </w:r>
      <w:r w:rsidR="00F32982">
        <w:rPr>
          <w:rFonts w:ascii="Helvetica" w:eastAsia="Times New Roman" w:hAnsi="Helvetica" w:cs="Helvetica"/>
          <w:kern w:val="28"/>
          <w:lang w:val="da-DK"/>
        </w:rPr>
        <w:t xml:space="preserve">nem </w:t>
      </w:r>
      <w:proofErr w:type="spellStart"/>
      <w:r w:rsidRPr="002F4350">
        <w:rPr>
          <w:rFonts w:ascii="Helvetica" w:eastAsia="Times New Roman" w:hAnsi="Helvetica" w:cs="Helvetica"/>
          <w:kern w:val="28"/>
          <w:lang w:val="da-DK"/>
        </w:rPr>
        <w:t>fieldfortrådning</w:t>
      </w:r>
      <w:proofErr w:type="spellEnd"/>
      <w:r w:rsidRPr="002F4350">
        <w:rPr>
          <w:rFonts w:ascii="Helvetica" w:eastAsia="Times New Roman" w:hAnsi="Helvetica" w:cs="Helvetica"/>
          <w:kern w:val="28"/>
          <w:lang w:val="da-DK"/>
        </w:rPr>
        <w:t xml:space="preserve"> i industrielle omgivelser.</w:t>
      </w:r>
    </w:p>
    <w:p w:rsidR="003A1A88" w:rsidRPr="002F4350" w:rsidRDefault="003A1A88" w:rsidP="00E41F2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3A1A88" w:rsidRPr="002F4350" w:rsidRDefault="00F32982" w:rsidP="00E41F2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>Både</w:t>
      </w:r>
      <w:r w:rsidR="005257FC" w:rsidRPr="002F4350">
        <w:rPr>
          <w:rFonts w:ascii="Helvetica" w:eastAsia="Times New Roman" w:hAnsi="Helvetica" w:cs="Helvetica"/>
          <w:kern w:val="28"/>
          <w:lang w:val="da-DK"/>
        </w:rPr>
        <w:t xml:space="preserve"> han- og hunstik </w:t>
      </w:r>
      <w:r>
        <w:rPr>
          <w:rFonts w:ascii="Helvetica" w:eastAsia="Times New Roman" w:hAnsi="Helvetica" w:cs="Helvetica"/>
          <w:kern w:val="28"/>
          <w:lang w:val="da-DK"/>
        </w:rPr>
        <w:t>med</w:t>
      </w:r>
      <w:r w:rsidRPr="002F4350">
        <w:rPr>
          <w:rFonts w:ascii="Helvetica" w:eastAsia="Times New Roman" w:hAnsi="Helvetica" w:cs="Helvetica"/>
          <w:kern w:val="28"/>
          <w:lang w:val="da-DK"/>
        </w:rPr>
        <w:t xml:space="preserve"> </w:t>
      </w:r>
      <w:r w:rsidR="005257FC" w:rsidRPr="002F4350">
        <w:rPr>
          <w:rFonts w:ascii="Helvetica" w:eastAsia="Times New Roman" w:hAnsi="Helvetica" w:cs="Helvetica"/>
          <w:kern w:val="28"/>
          <w:lang w:val="da-DK"/>
        </w:rPr>
        <w:t>6 til 19 po</w:t>
      </w:r>
      <w:r w:rsidR="002F4350" w:rsidRPr="002F4350">
        <w:rPr>
          <w:rFonts w:ascii="Helvetica" w:eastAsia="Times New Roman" w:hAnsi="Helvetica" w:cs="Helvetica"/>
          <w:kern w:val="28"/>
          <w:lang w:val="da-DK"/>
        </w:rPr>
        <w:t>ler</w:t>
      </w:r>
      <w:r w:rsidR="005257FC" w:rsidRPr="002F4350">
        <w:rPr>
          <w:rFonts w:ascii="Helvetica" w:eastAsia="Times New Roman" w:hAnsi="Helvetica" w:cs="Helvetica"/>
          <w:kern w:val="28"/>
          <w:lang w:val="da-DK"/>
        </w:rPr>
        <w:t xml:space="preserve"> er kompatible med tidligere M23 signalstik og kan anvendes med mange </w:t>
      </w:r>
      <w:r>
        <w:rPr>
          <w:rFonts w:ascii="Helvetica" w:eastAsia="Times New Roman" w:hAnsi="Helvetica" w:cs="Helvetica"/>
          <w:kern w:val="28"/>
          <w:lang w:val="da-DK"/>
        </w:rPr>
        <w:t xml:space="preserve">andre </w:t>
      </w:r>
      <w:r w:rsidR="005257FC" w:rsidRPr="002F4350">
        <w:rPr>
          <w:rFonts w:ascii="Helvetica" w:eastAsia="Times New Roman" w:hAnsi="Helvetica" w:cs="Helvetica"/>
          <w:kern w:val="28"/>
          <w:lang w:val="da-DK"/>
        </w:rPr>
        <w:t xml:space="preserve">enhedsstik. Ledertilslutningen </w:t>
      </w:r>
      <w:r>
        <w:rPr>
          <w:rFonts w:ascii="Helvetica" w:eastAsia="Times New Roman" w:hAnsi="Helvetica" w:cs="Helvetica"/>
          <w:kern w:val="28"/>
          <w:lang w:val="da-DK"/>
        </w:rPr>
        <w:t>sker</w:t>
      </w:r>
      <w:r w:rsidR="005257FC" w:rsidRPr="002F4350">
        <w:rPr>
          <w:rFonts w:ascii="Helvetica" w:eastAsia="Times New Roman" w:hAnsi="Helvetica" w:cs="Helvetica"/>
          <w:kern w:val="28"/>
          <w:lang w:val="da-DK"/>
        </w:rPr>
        <w:t xml:space="preserve"> enten </w:t>
      </w:r>
      <w:r>
        <w:rPr>
          <w:rFonts w:ascii="Helvetica" w:eastAsia="Times New Roman" w:hAnsi="Helvetica" w:cs="Helvetica"/>
          <w:kern w:val="28"/>
          <w:lang w:val="da-DK"/>
        </w:rPr>
        <w:t>ved lodning</w:t>
      </w:r>
      <w:r w:rsidR="002F4350" w:rsidRPr="002F4350">
        <w:rPr>
          <w:rFonts w:ascii="Helvetica" w:eastAsia="Times New Roman" w:hAnsi="Helvetica" w:cs="Helvetica"/>
          <w:kern w:val="28"/>
          <w:lang w:val="da-DK"/>
        </w:rPr>
        <w:t xml:space="preserve"> eller </w:t>
      </w:r>
      <w:r>
        <w:rPr>
          <w:rFonts w:ascii="Helvetica" w:eastAsia="Times New Roman" w:hAnsi="Helvetica" w:cs="Helvetica"/>
          <w:kern w:val="28"/>
          <w:lang w:val="da-DK"/>
        </w:rPr>
        <w:t xml:space="preserve">ved </w:t>
      </w:r>
      <w:proofErr w:type="spellStart"/>
      <w:r>
        <w:rPr>
          <w:rFonts w:ascii="Helvetica" w:eastAsia="Times New Roman" w:hAnsi="Helvetica" w:cs="Helvetica"/>
          <w:kern w:val="28"/>
          <w:lang w:val="da-DK"/>
        </w:rPr>
        <w:t>c</w:t>
      </w:r>
      <w:r w:rsidR="002F4350" w:rsidRPr="002F4350">
        <w:rPr>
          <w:rFonts w:ascii="Helvetica" w:eastAsia="Times New Roman" w:hAnsi="Helvetica" w:cs="Helvetica"/>
          <w:kern w:val="28"/>
          <w:lang w:val="da-DK"/>
        </w:rPr>
        <w:t>rimpning</w:t>
      </w:r>
      <w:proofErr w:type="spellEnd"/>
      <w:r w:rsidR="002F4350" w:rsidRPr="002F4350">
        <w:rPr>
          <w:rFonts w:ascii="Helvetica" w:eastAsia="Times New Roman" w:hAnsi="Helvetica" w:cs="Helvetica"/>
          <w:kern w:val="28"/>
          <w:lang w:val="da-DK"/>
        </w:rPr>
        <w:t xml:space="preserve">. </w:t>
      </w:r>
      <w:r>
        <w:rPr>
          <w:rFonts w:ascii="Helvetica" w:eastAsia="Times New Roman" w:hAnsi="Helvetica" w:cs="Helvetica"/>
          <w:kern w:val="28"/>
          <w:lang w:val="da-DK"/>
        </w:rPr>
        <w:t>Stikkene</w:t>
      </w:r>
      <w:r w:rsidRPr="002F4350">
        <w:rPr>
          <w:rFonts w:ascii="Helvetica" w:eastAsia="Times New Roman" w:hAnsi="Helvetica" w:cs="Helvetica"/>
          <w:kern w:val="28"/>
          <w:lang w:val="da-DK"/>
        </w:rPr>
        <w:t xml:space="preserve"> </w:t>
      </w:r>
      <w:r w:rsidR="002F4350" w:rsidRPr="002F4350">
        <w:rPr>
          <w:rFonts w:ascii="Helvetica" w:eastAsia="Times New Roman" w:hAnsi="Helvetica" w:cs="Helvetica"/>
          <w:kern w:val="28"/>
          <w:lang w:val="da-DK"/>
        </w:rPr>
        <w:t>er egnet til effe</w:t>
      </w:r>
      <w:r w:rsidR="002F4350">
        <w:rPr>
          <w:rFonts w:ascii="Helvetica" w:eastAsia="Times New Roman" w:hAnsi="Helvetica" w:cs="Helvetica"/>
          <w:kern w:val="28"/>
          <w:lang w:val="da-DK"/>
        </w:rPr>
        <w:t>k</w:t>
      </w:r>
      <w:r w:rsidR="002F4350" w:rsidRPr="002F4350">
        <w:rPr>
          <w:rFonts w:ascii="Helvetica" w:eastAsia="Times New Roman" w:hAnsi="Helvetica" w:cs="Helvetica"/>
          <w:kern w:val="28"/>
          <w:lang w:val="da-DK"/>
        </w:rPr>
        <w:t>t op til 20 A og spændinger op til 300 V, afhængigt af antallet af poler.</w:t>
      </w:r>
    </w:p>
    <w:p w:rsidR="008F6D35" w:rsidRPr="002F4350" w:rsidRDefault="008F6D35" w:rsidP="00E41F2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8F6D35" w:rsidRPr="002F4350" w:rsidRDefault="002F4350" w:rsidP="00E41F2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  <w:r w:rsidRPr="002F4350">
        <w:rPr>
          <w:rFonts w:ascii="Helvetica" w:eastAsia="Times New Roman" w:hAnsi="Helvetica" w:cs="Helvetica"/>
          <w:kern w:val="28"/>
          <w:lang w:val="da-DK"/>
        </w:rPr>
        <w:t>De vinklede variant</w:t>
      </w:r>
      <w:r w:rsidR="00F32982">
        <w:rPr>
          <w:rFonts w:ascii="Helvetica" w:eastAsia="Times New Roman" w:hAnsi="Helvetica" w:cs="Helvetica"/>
          <w:kern w:val="28"/>
          <w:lang w:val="da-DK"/>
        </w:rPr>
        <w:t>er</w:t>
      </w:r>
      <w:r w:rsidRPr="002F4350">
        <w:rPr>
          <w:rFonts w:ascii="Helvetica" w:eastAsia="Times New Roman" w:hAnsi="Helvetica" w:cs="Helvetica"/>
          <w:kern w:val="28"/>
          <w:lang w:val="da-DK"/>
        </w:rPr>
        <w:t xml:space="preserve"> afrunder Phoenix Contacts program af M23 rundstik til montage på stedet.</w:t>
      </w:r>
    </w:p>
    <w:p w:rsidR="002F4350" w:rsidRPr="002F4350" w:rsidRDefault="002F4350" w:rsidP="00E41F2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2F4350" w:rsidRPr="002F4350" w:rsidRDefault="002F4350" w:rsidP="00E41F2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  <w:r w:rsidRPr="002F4350">
        <w:rPr>
          <w:rFonts w:ascii="Helvetica" w:eastAsia="Times New Roman" w:hAnsi="Helvetica" w:cs="Helvetica"/>
          <w:kern w:val="28"/>
          <w:lang w:val="da-DK"/>
        </w:rPr>
        <w:t xml:space="preserve">For yderligere information kontakt DC Segment Manager Jan Sachmann, </w:t>
      </w:r>
      <w:hyperlink r:id="rId10" w:history="1">
        <w:r w:rsidRPr="002F4350">
          <w:rPr>
            <w:rStyle w:val="Hyperlink"/>
            <w:rFonts w:ascii="Helvetica" w:eastAsia="Times New Roman" w:hAnsi="Helvetica" w:cs="Helvetica"/>
            <w:kern w:val="28"/>
            <w:lang w:val="da-DK"/>
          </w:rPr>
          <w:t>jsachmann@phoenixcontact.dk</w:t>
        </w:r>
      </w:hyperlink>
      <w:r w:rsidRPr="002F4350">
        <w:rPr>
          <w:rFonts w:ascii="Helvetica" w:eastAsia="Times New Roman" w:hAnsi="Helvetica" w:cs="Helvetica"/>
          <w:kern w:val="28"/>
          <w:lang w:val="da-DK"/>
        </w:rPr>
        <w:t xml:space="preserve"> eller vores kundeservice på telefon 36 77 44 11. </w:t>
      </w:r>
    </w:p>
    <w:p w:rsidR="00E41F24" w:rsidRPr="002F4350" w:rsidRDefault="00E41F24" w:rsidP="00E41F24">
      <w:pPr>
        <w:keepNext/>
        <w:keepLines/>
        <w:spacing w:line="360" w:lineRule="auto"/>
        <w:ind w:right="2835"/>
        <w:outlineLvl w:val="0"/>
        <w:rPr>
          <w:rFonts w:ascii="Helvetica" w:hAnsi="Helvetica" w:cs="Helvetica"/>
          <w:lang w:val="da-DK"/>
        </w:rPr>
      </w:pPr>
    </w:p>
    <w:sectPr w:rsidR="00E41F24" w:rsidRPr="002F4350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B1" w:rsidRDefault="008A3EB1" w:rsidP="008A3EB1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8A3EB1" w:rsidRDefault="008A3EB1" w:rsidP="008A3EB1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8D7F49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131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4350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1A88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7FC"/>
    <w:rsid w:val="00525E46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3EB1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D7F49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6D35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2A20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569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45A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3F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1F24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2982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8A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8A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EF7F-D000-4F12-8BA8-DADB548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angled M23 circular connectors</vt:lpstr>
      <vt:lpstr>Achema</vt:lpstr>
    </vt:vector>
  </TitlesOfParts>
  <Company>Phoenix Contact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angled M23 circular connectors</dc:title>
  <dc:subject>New angled M23 circular connectors</dc:subject>
  <dc:creator>PHOENIX CONTACT GmbH &amp; Co. KG</dc:creator>
  <cp:lastModifiedBy>Mette S. Gross</cp:lastModifiedBy>
  <cp:revision>2</cp:revision>
  <cp:lastPrinted>2013-11-20T12:39:00Z</cp:lastPrinted>
  <dcterms:created xsi:type="dcterms:W3CDTF">2016-11-15T13:47:00Z</dcterms:created>
  <dcterms:modified xsi:type="dcterms:W3CDTF">2016-11-15T13:47:00Z</dcterms:modified>
</cp:coreProperties>
</file>