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FB63" w14:textId="77777777" w:rsidR="00B36ADA" w:rsidRDefault="00B36ADA" w:rsidP="00B36ADA">
      <w:pPr>
        <w:rPr>
          <w:rFonts w:ascii="Myriad Pro" w:hAnsi="Myriad Pro"/>
          <w:sz w:val="36"/>
          <w:szCs w:val="36"/>
        </w:rPr>
      </w:pPr>
    </w:p>
    <w:p w14:paraId="7F6FB870" w14:textId="77777777" w:rsidR="00B36ADA" w:rsidRDefault="00B36ADA" w:rsidP="00B36ADA">
      <w:pPr>
        <w:rPr>
          <w:rFonts w:ascii="Myriad Pro" w:hAnsi="Myriad Pro"/>
          <w:sz w:val="36"/>
          <w:szCs w:val="36"/>
        </w:rPr>
      </w:pPr>
    </w:p>
    <w:p w14:paraId="7C0398B9" w14:textId="77777777" w:rsidR="00B36ADA" w:rsidRPr="00B36ADA" w:rsidRDefault="00B36ADA" w:rsidP="00B36ADA">
      <w:pPr>
        <w:rPr>
          <w:rFonts w:ascii="Myriad Pro" w:hAnsi="Myriad Pro"/>
          <w:sz w:val="36"/>
          <w:szCs w:val="36"/>
        </w:rPr>
      </w:pPr>
      <w:r w:rsidRPr="00B36ADA">
        <w:rPr>
          <w:rFonts w:ascii="Myriad Pro" w:hAnsi="Myriad Pro"/>
          <w:sz w:val="36"/>
          <w:szCs w:val="36"/>
        </w:rPr>
        <w:t>Studentbostadsföretagen knappar in på vägglössen</w:t>
      </w:r>
    </w:p>
    <w:p w14:paraId="3106D8FC" w14:textId="77777777" w:rsidR="00B36ADA" w:rsidRPr="00B36ADA" w:rsidRDefault="00B36ADA" w:rsidP="00B36ADA">
      <w:pPr>
        <w:rPr>
          <w:rFonts w:ascii="Myriad Pro" w:hAnsi="Myriad Pro"/>
        </w:rPr>
      </w:pPr>
    </w:p>
    <w:p w14:paraId="6EBF050D" w14:textId="77777777" w:rsidR="00B36ADA" w:rsidRPr="00B36ADA" w:rsidRDefault="00B36ADA" w:rsidP="00B36ADA">
      <w:pPr>
        <w:rPr>
          <w:rFonts w:ascii="Myriad Pro" w:hAnsi="Myriad Pro"/>
          <w:b/>
        </w:rPr>
      </w:pPr>
    </w:p>
    <w:p w14:paraId="3131A4D5" w14:textId="77777777" w:rsidR="00B36ADA" w:rsidRPr="00B36ADA" w:rsidRDefault="00B36ADA" w:rsidP="00B36ADA">
      <w:pPr>
        <w:rPr>
          <w:rFonts w:ascii="Myriad Pro" w:hAnsi="Myriad Pro"/>
          <w:sz w:val="20"/>
          <w:szCs w:val="20"/>
        </w:rPr>
      </w:pPr>
      <w:r w:rsidRPr="00B36ADA">
        <w:rPr>
          <w:rFonts w:ascii="Myriad Pro" w:hAnsi="Myriad Pro"/>
          <w:b/>
          <w:sz w:val="20"/>
          <w:szCs w:val="20"/>
        </w:rPr>
        <w:t>Vägglöss fortsätter att vara ett problem för majoriteten av landets studentbostadsföretag, men bättre kunskap och effektivare rutiner gör att fler och fler kommer tillrätta med problemet. Det visar den senaste kartläggningen av problematiken med vägglöss bland studentbostadsföretagen.</w:t>
      </w:r>
      <w:r w:rsidRPr="00B36ADA">
        <w:rPr>
          <w:rFonts w:ascii="Myriad Pro" w:hAnsi="Myriad Pro"/>
          <w:sz w:val="20"/>
          <w:szCs w:val="20"/>
        </w:rPr>
        <w:t xml:space="preserve"> </w:t>
      </w:r>
    </w:p>
    <w:p w14:paraId="588D4270" w14:textId="77777777" w:rsidR="00B36ADA" w:rsidRPr="00B36ADA" w:rsidRDefault="00B36ADA" w:rsidP="00B36ADA">
      <w:pPr>
        <w:rPr>
          <w:rFonts w:ascii="Myriad Pro" w:hAnsi="Myriad Pro"/>
          <w:sz w:val="20"/>
          <w:szCs w:val="20"/>
        </w:rPr>
      </w:pPr>
    </w:p>
    <w:p w14:paraId="3E3AB255" w14:textId="77777777" w:rsidR="00B36ADA" w:rsidRPr="00B36ADA" w:rsidRDefault="00B36ADA" w:rsidP="00B36ADA">
      <w:pPr>
        <w:rPr>
          <w:rFonts w:ascii="Myriad Pro" w:hAnsi="Myriad Pro"/>
          <w:sz w:val="20"/>
          <w:szCs w:val="20"/>
        </w:rPr>
      </w:pPr>
      <w:r w:rsidRPr="00B36ADA">
        <w:rPr>
          <w:rFonts w:ascii="Myriad Pro" w:hAnsi="Myriad Pro"/>
          <w:sz w:val="20"/>
          <w:szCs w:val="20"/>
        </w:rPr>
        <w:t xml:space="preserve">Två av tre studentbostadsföretag som deltar i undersökningen uppger att de för närvarande har problem med vägglöss, det en ökning från 60 till 66 procent över det senaste året. Samtidigt pekar flera indikatorer på situationen numera går att få under kontroll. Fler företag än tidigare anger att situationen är bättre än vid samma tidpunkt förra året. Även andelen som haft problem med vägglöss men kommit tillrätta med problemet ökar och majoriteten av de tillfrågade säger att vägglöss längre inte är ett växande problem för dem. Utvecklingen visar att det är svårt att undgå att drabbas av vägglöss men att bekämpningsarbetet på många håll lyckas. </w:t>
      </w:r>
    </w:p>
    <w:p w14:paraId="6CD83314" w14:textId="77777777" w:rsidR="00B36ADA" w:rsidRPr="00B36ADA" w:rsidRDefault="00B36ADA" w:rsidP="00B36ADA">
      <w:pPr>
        <w:rPr>
          <w:rFonts w:ascii="Myriad Pro" w:hAnsi="Myriad Pro"/>
          <w:sz w:val="20"/>
          <w:szCs w:val="20"/>
        </w:rPr>
      </w:pPr>
    </w:p>
    <w:p w14:paraId="3D2C7C0E" w14:textId="77777777" w:rsidR="00B36ADA" w:rsidRPr="00B36ADA" w:rsidRDefault="00B36ADA" w:rsidP="00B36ADA">
      <w:pPr>
        <w:pStyle w:val="Liststycke"/>
        <w:numPr>
          <w:ilvl w:val="0"/>
          <w:numId w:val="2"/>
        </w:numPr>
        <w:rPr>
          <w:rFonts w:ascii="Myriad Pro" w:hAnsi="Myriad Pro"/>
          <w:sz w:val="20"/>
          <w:szCs w:val="20"/>
        </w:rPr>
      </w:pPr>
      <w:r w:rsidRPr="00B36ADA">
        <w:rPr>
          <w:rFonts w:ascii="Myriad Pro" w:hAnsi="Myriad Pro"/>
          <w:sz w:val="20"/>
          <w:szCs w:val="20"/>
        </w:rPr>
        <w:t>Vägglössen är en verklighet som hela branschen måste förhålla sig till och även om det är en lång väg kvar så ser vi att det sakta men säkert börjar vända åt rätt håll, säger Martin Johansson, generalsekreterare för branschorganisationen Studentbostadsföretagen.</w:t>
      </w:r>
    </w:p>
    <w:p w14:paraId="6E9FED3D" w14:textId="77777777" w:rsidR="00B36ADA" w:rsidRPr="00B36ADA" w:rsidRDefault="00B36ADA" w:rsidP="00B36ADA">
      <w:pPr>
        <w:rPr>
          <w:rFonts w:ascii="Myriad Pro" w:hAnsi="Myriad Pro"/>
          <w:sz w:val="20"/>
          <w:szCs w:val="20"/>
        </w:rPr>
      </w:pPr>
    </w:p>
    <w:p w14:paraId="085D3A4B" w14:textId="77777777" w:rsidR="00B36ADA" w:rsidRPr="00B36ADA" w:rsidRDefault="00B36ADA" w:rsidP="00B36ADA">
      <w:pPr>
        <w:rPr>
          <w:rFonts w:ascii="Myriad Pro" w:hAnsi="Myriad Pro"/>
          <w:sz w:val="20"/>
          <w:szCs w:val="20"/>
        </w:rPr>
      </w:pPr>
      <w:r w:rsidRPr="00B36ADA">
        <w:rPr>
          <w:rFonts w:ascii="Myriad Pro" w:hAnsi="Myriad Pro"/>
          <w:sz w:val="20"/>
          <w:szCs w:val="20"/>
        </w:rPr>
        <w:t xml:space="preserve">Anledningen är att studentbostadsföretagen numera har mer kunskap om dessa skadeinsekter och effektivare rutiner för att bekämpa dem. A och O för ett framgångsrikt saneringsarbete är kommunikation och öppenhet, både mot allmänheten och hyresgästen. Landets studentbostadsföretag väljer därför att vara öppna med hur problematiken med vägglöss ser ut. </w:t>
      </w:r>
    </w:p>
    <w:p w14:paraId="7B920FE8" w14:textId="77777777" w:rsidR="00B36ADA" w:rsidRPr="00B36ADA" w:rsidRDefault="00B36ADA" w:rsidP="00B36ADA">
      <w:pPr>
        <w:rPr>
          <w:rFonts w:ascii="Myriad Pro" w:hAnsi="Myriad Pro"/>
          <w:sz w:val="20"/>
          <w:szCs w:val="20"/>
        </w:rPr>
      </w:pPr>
    </w:p>
    <w:p w14:paraId="2D792E1E" w14:textId="77777777" w:rsidR="00B36ADA" w:rsidRPr="00B36ADA" w:rsidRDefault="00B36ADA" w:rsidP="00B36ADA">
      <w:pPr>
        <w:pStyle w:val="Liststycke"/>
        <w:numPr>
          <w:ilvl w:val="0"/>
          <w:numId w:val="2"/>
        </w:numPr>
        <w:rPr>
          <w:rFonts w:ascii="Myriad Pro" w:hAnsi="Myriad Pro"/>
          <w:sz w:val="20"/>
          <w:szCs w:val="20"/>
        </w:rPr>
      </w:pPr>
      <w:r w:rsidRPr="00B36ADA">
        <w:rPr>
          <w:rFonts w:ascii="Myriad Pro" w:hAnsi="Myriad Pro"/>
          <w:sz w:val="20"/>
          <w:szCs w:val="20"/>
        </w:rPr>
        <w:t xml:space="preserve">Landets studentbostadsföretag ligger i framkant när det kommer till en effektiv bekämpning av vägglöss, både vad gäller rutiner, metoder och förhållningssätt, säger Christine Dahlman Jacobsen från </w:t>
      </w:r>
      <w:proofErr w:type="spellStart"/>
      <w:r w:rsidRPr="00B36ADA">
        <w:rPr>
          <w:rFonts w:ascii="Myriad Pro" w:hAnsi="Myriad Pro"/>
          <w:sz w:val="20"/>
          <w:szCs w:val="20"/>
        </w:rPr>
        <w:t>Nattaro</w:t>
      </w:r>
      <w:proofErr w:type="spellEnd"/>
      <w:r w:rsidRPr="00B36ADA">
        <w:rPr>
          <w:rFonts w:ascii="Myriad Pro" w:hAnsi="Myriad Pro"/>
          <w:sz w:val="20"/>
          <w:szCs w:val="20"/>
        </w:rPr>
        <w:t xml:space="preserve"> </w:t>
      </w:r>
      <w:proofErr w:type="spellStart"/>
      <w:r w:rsidRPr="00B36ADA">
        <w:rPr>
          <w:rFonts w:ascii="Myriad Pro" w:hAnsi="Myriad Pro"/>
          <w:sz w:val="20"/>
          <w:szCs w:val="20"/>
        </w:rPr>
        <w:t>Labs</w:t>
      </w:r>
      <w:proofErr w:type="spellEnd"/>
      <w:r w:rsidRPr="00B36ADA">
        <w:rPr>
          <w:rFonts w:ascii="Myriad Pro" w:hAnsi="Myriad Pro"/>
          <w:sz w:val="20"/>
          <w:szCs w:val="20"/>
        </w:rPr>
        <w:t xml:space="preserve">, ett forskningsföretag som är experter på vägglöss och bekämpningen av dessa med utgångspunkt i skadeinsektens ekologi. </w:t>
      </w:r>
    </w:p>
    <w:p w14:paraId="1CEB1209" w14:textId="77777777" w:rsidR="00B36ADA" w:rsidRPr="00B36ADA" w:rsidRDefault="00B36ADA" w:rsidP="00B36ADA">
      <w:pPr>
        <w:pStyle w:val="Liststycke"/>
        <w:numPr>
          <w:ilvl w:val="0"/>
          <w:numId w:val="2"/>
        </w:numPr>
        <w:rPr>
          <w:rFonts w:ascii="Myriad Pro" w:hAnsi="Myriad Pro"/>
          <w:sz w:val="20"/>
          <w:szCs w:val="20"/>
        </w:rPr>
      </w:pPr>
      <w:r w:rsidRPr="00B36ADA">
        <w:rPr>
          <w:rFonts w:ascii="Myriad Pro" w:hAnsi="Myriad Pro"/>
          <w:sz w:val="20"/>
          <w:szCs w:val="20"/>
        </w:rPr>
        <w:t xml:space="preserve">Jag tror att fler branscher kan lära sig av studentbostadsföretagen att med kunskap, ett aktivt förebyggande arbete i kombination med effektivare behandlingsmetoder så kan vi förhindra att vägglössen på nytt blir ett omfattande samhällsproblem, avslutar hon. </w:t>
      </w:r>
    </w:p>
    <w:p w14:paraId="011FB4A5" w14:textId="77777777" w:rsidR="00B36ADA" w:rsidRPr="00B36ADA" w:rsidRDefault="00B36ADA" w:rsidP="00B36ADA">
      <w:pPr>
        <w:rPr>
          <w:rFonts w:ascii="Myriad Pro" w:hAnsi="Myriad Pro"/>
          <w:sz w:val="20"/>
          <w:szCs w:val="20"/>
        </w:rPr>
      </w:pPr>
    </w:p>
    <w:p w14:paraId="3861DB75" w14:textId="77777777" w:rsidR="00B36ADA" w:rsidRDefault="00B36ADA" w:rsidP="00B36ADA">
      <w:pPr>
        <w:rPr>
          <w:rFonts w:ascii="Myriad Pro" w:hAnsi="Myriad Pro"/>
          <w:b/>
          <w:sz w:val="20"/>
          <w:szCs w:val="20"/>
        </w:rPr>
      </w:pPr>
    </w:p>
    <w:p w14:paraId="1D2CF638" w14:textId="77777777" w:rsidR="00B36ADA" w:rsidRDefault="00B36ADA" w:rsidP="00B36ADA">
      <w:pPr>
        <w:rPr>
          <w:rFonts w:ascii="Myriad Pro" w:hAnsi="Myriad Pro"/>
          <w:b/>
          <w:sz w:val="20"/>
          <w:szCs w:val="20"/>
        </w:rPr>
      </w:pPr>
    </w:p>
    <w:p w14:paraId="60EE71B2" w14:textId="77777777" w:rsidR="00B36ADA" w:rsidRPr="00B36ADA" w:rsidRDefault="00B36ADA" w:rsidP="00B36ADA">
      <w:pPr>
        <w:rPr>
          <w:rFonts w:ascii="Myriad Pro" w:hAnsi="Myriad Pro"/>
          <w:b/>
          <w:sz w:val="20"/>
          <w:szCs w:val="20"/>
        </w:rPr>
      </w:pPr>
    </w:p>
    <w:p w14:paraId="368CB213" w14:textId="77777777" w:rsidR="00B36ADA" w:rsidRPr="00B36ADA" w:rsidRDefault="00B36ADA" w:rsidP="00B36ADA">
      <w:pPr>
        <w:autoSpaceDE w:val="0"/>
        <w:autoSpaceDN w:val="0"/>
        <w:adjustRightInd w:val="0"/>
        <w:rPr>
          <w:rFonts w:ascii="Myriad Pro" w:hAnsi="Myriad Pro" w:cs="Candara-Italic"/>
          <w:b/>
          <w:iCs/>
          <w:color w:val="000000"/>
          <w:sz w:val="20"/>
          <w:szCs w:val="20"/>
        </w:rPr>
      </w:pPr>
      <w:r w:rsidRPr="00B36ADA">
        <w:rPr>
          <w:rFonts w:ascii="Myriad Pro" w:hAnsi="Myriad Pro" w:cs="Candara-Italic"/>
          <w:b/>
          <w:iCs/>
          <w:color w:val="000000"/>
          <w:sz w:val="20"/>
          <w:szCs w:val="20"/>
        </w:rPr>
        <w:t>För mer information:</w:t>
      </w:r>
    </w:p>
    <w:p w14:paraId="4E9858C5" w14:textId="77777777" w:rsidR="00B36ADA" w:rsidRPr="00B36ADA" w:rsidRDefault="00B36ADA" w:rsidP="00B36ADA">
      <w:pPr>
        <w:autoSpaceDE w:val="0"/>
        <w:autoSpaceDN w:val="0"/>
        <w:adjustRightInd w:val="0"/>
        <w:rPr>
          <w:rFonts w:ascii="Myriad Pro" w:hAnsi="Myriad Pro" w:cs="Candara-Italic"/>
          <w:iCs/>
          <w:color w:val="000000"/>
          <w:sz w:val="20"/>
          <w:szCs w:val="20"/>
        </w:rPr>
      </w:pPr>
    </w:p>
    <w:p w14:paraId="45925D8D" w14:textId="77777777" w:rsidR="00B36ADA" w:rsidRPr="00B36ADA" w:rsidRDefault="00B36ADA" w:rsidP="00B36ADA">
      <w:pPr>
        <w:autoSpaceDE w:val="0"/>
        <w:autoSpaceDN w:val="0"/>
        <w:adjustRightInd w:val="0"/>
        <w:rPr>
          <w:rFonts w:ascii="Myriad Pro" w:hAnsi="Myriad Pro" w:cs="Candara-Italic"/>
          <w:iCs/>
          <w:color w:val="000000"/>
          <w:sz w:val="20"/>
          <w:szCs w:val="20"/>
        </w:rPr>
      </w:pPr>
      <w:r w:rsidRPr="00B36ADA">
        <w:rPr>
          <w:rFonts w:ascii="Myriad Pro" w:hAnsi="Myriad Pro" w:cs="Candara-Italic"/>
          <w:iCs/>
          <w:color w:val="000000"/>
          <w:sz w:val="20"/>
          <w:szCs w:val="20"/>
        </w:rPr>
        <w:t>Martin Johansson</w:t>
      </w:r>
      <w:r w:rsidRPr="00B36ADA">
        <w:rPr>
          <w:rFonts w:ascii="Myriad Pro" w:hAnsi="Myriad Pro" w:cs="Candara-Italic"/>
          <w:iCs/>
          <w:color w:val="000000"/>
          <w:sz w:val="20"/>
          <w:szCs w:val="20"/>
        </w:rPr>
        <w:tab/>
      </w:r>
      <w:r w:rsidRPr="00B36ADA">
        <w:rPr>
          <w:rFonts w:ascii="Myriad Pro" w:hAnsi="Myriad Pro" w:cs="Candara-Italic"/>
          <w:iCs/>
          <w:color w:val="000000"/>
          <w:sz w:val="20"/>
          <w:szCs w:val="20"/>
        </w:rPr>
        <w:br/>
        <w:t>Generalsekreterare</w:t>
      </w:r>
      <w:r w:rsidRPr="00B36ADA">
        <w:rPr>
          <w:rFonts w:ascii="Myriad Pro" w:hAnsi="Myriad Pro" w:cs="Candara-Italic"/>
          <w:iCs/>
          <w:color w:val="000000"/>
          <w:sz w:val="20"/>
          <w:szCs w:val="20"/>
        </w:rPr>
        <w:br/>
        <w:t>Telefon: 031 – 780 45 72</w:t>
      </w:r>
      <w:r w:rsidRPr="00B36ADA">
        <w:rPr>
          <w:rFonts w:ascii="Myriad Pro" w:hAnsi="Myriad Pro" w:cs="Candara-Italic"/>
          <w:iCs/>
          <w:color w:val="000000"/>
          <w:sz w:val="20"/>
          <w:szCs w:val="20"/>
        </w:rPr>
        <w:br/>
        <w:t>E-post: martin@studentbostadsforetagen.se</w:t>
      </w:r>
    </w:p>
    <w:p w14:paraId="1B1BB7DA" w14:textId="77777777" w:rsidR="00B36ADA" w:rsidRPr="00B36ADA" w:rsidRDefault="00B36ADA" w:rsidP="00B36ADA">
      <w:pPr>
        <w:rPr>
          <w:rFonts w:ascii="Myriad Pro" w:hAnsi="Myriad Pro"/>
          <w:sz w:val="20"/>
          <w:szCs w:val="20"/>
        </w:rPr>
      </w:pPr>
    </w:p>
    <w:p w14:paraId="1168E091" w14:textId="77777777" w:rsidR="00B36ADA" w:rsidRPr="00B36ADA" w:rsidRDefault="00B36ADA" w:rsidP="00B36ADA">
      <w:pPr>
        <w:rPr>
          <w:rFonts w:ascii="Myriad Pro" w:hAnsi="Myriad Pro"/>
          <w:sz w:val="20"/>
          <w:szCs w:val="20"/>
        </w:rPr>
      </w:pPr>
      <w:r w:rsidRPr="00B36ADA">
        <w:rPr>
          <w:rFonts w:ascii="Myriad Pro" w:hAnsi="Myriad Pro"/>
          <w:sz w:val="20"/>
          <w:szCs w:val="20"/>
        </w:rPr>
        <w:t>Christine Dahlman Jacobsen</w:t>
      </w:r>
    </w:p>
    <w:p w14:paraId="7F7BE141" w14:textId="77777777" w:rsidR="00B36ADA" w:rsidRPr="00B36ADA" w:rsidRDefault="00B36ADA" w:rsidP="00B36ADA">
      <w:pPr>
        <w:rPr>
          <w:rFonts w:ascii="Myriad Pro" w:eastAsia="Times New Roman" w:hAnsi="Myriad Pro" w:cs="Times New Roman"/>
          <w:color w:val="748933"/>
          <w:sz w:val="20"/>
          <w:szCs w:val="20"/>
          <w:shd w:val="clear" w:color="auto" w:fill="CCCCCC"/>
        </w:rPr>
      </w:pPr>
      <w:r w:rsidRPr="00B36ADA">
        <w:rPr>
          <w:rFonts w:ascii="Myriad Pro" w:hAnsi="Myriad Pro"/>
          <w:sz w:val="20"/>
          <w:szCs w:val="20"/>
        </w:rPr>
        <w:t>Vice-</w:t>
      </w:r>
      <w:proofErr w:type="gramStart"/>
      <w:r w:rsidRPr="00B36ADA">
        <w:rPr>
          <w:rFonts w:ascii="Myriad Pro" w:hAnsi="Myriad Pro"/>
          <w:sz w:val="20"/>
          <w:szCs w:val="20"/>
        </w:rPr>
        <w:t>VD ,</w:t>
      </w:r>
      <w:proofErr w:type="gramEnd"/>
      <w:r w:rsidRPr="00B36ADA">
        <w:rPr>
          <w:rFonts w:ascii="Myriad Pro" w:hAnsi="Myriad Pro"/>
          <w:sz w:val="20"/>
          <w:szCs w:val="20"/>
        </w:rPr>
        <w:t xml:space="preserve"> marknad och försäljning</w:t>
      </w:r>
      <w:r w:rsidRPr="00B36ADA" w:rsidDel="00933475">
        <w:rPr>
          <w:rFonts w:ascii="Myriad Pro" w:hAnsi="Myriad Pro"/>
          <w:sz w:val="20"/>
          <w:szCs w:val="20"/>
        </w:rPr>
        <w:t xml:space="preserve"> </w:t>
      </w:r>
    </w:p>
    <w:p w14:paraId="4E7D7EDC" w14:textId="77777777" w:rsidR="00B36ADA" w:rsidRPr="00B36ADA" w:rsidRDefault="00B36ADA" w:rsidP="00B36ADA">
      <w:pPr>
        <w:rPr>
          <w:rFonts w:ascii="Myriad Pro" w:hAnsi="Myriad Pro"/>
          <w:sz w:val="20"/>
          <w:szCs w:val="20"/>
        </w:rPr>
      </w:pPr>
      <w:r w:rsidRPr="00B36ADA">
        <w:rPr>
          <w:rFonts w:ascii="Myriad Pro" w:hAnsi="Myriad Pro"/>
          <w:sz w:val="20"/>
          <w:szCs w:val="20"/>
        </w:rPr>
        <w:t xml:space="preserve">Telefon: 070 595 2966 </w:t>
      </w:r>
    </w:p>
    <w:p w14:paraId="3F78AEB0" w14:textId="77777777" w:rsidR="00B36ADA" w:rsidRPr="00B36ADA" w:rsidRDefault="00B36ADA" w:rsidP="00B36ADA">
      <w:pPr>
        <w:rPr>
          <w:rFonts w:ascii="Myriad Pro" w:hAnsi="Myriad Pro"/>
          <w:sz w:val="20"/>
          <w:szCs w:val="20"/>
        </w:rPr>
      </w:pPr>
      <w:r w:rsidRPr="00B36ADA">
        <w:rPr>
          <w:rFonts w:ascii="Myriad Pro" w:hAnsi="Myriad Pro"/>
          <w:sz w:val="20"/>
          <w:szCs w:val="20"/>
        </w:rPr>
        <w:t xml:space="preserve">E-post: </w:t>
      </w:r>
      <w:hyperlink r:id="rId8" w:history="1">
        <w:r w:rsidRPr="00B36ADA">
          <w:rPr>
            <w:rStyle w:val="Hyperlnk"/>
            <w:rFonts w:ascii="Myriad Pro" w:hAnsi="Myriad Pro"/>
            <w:sz w:val="20"/>
            <w:szCs w:val="20"/>
          </w:rPr>
          <w:t>christine@nattarolabs.se</w:t>
        </w:r>
      </w:hyperlink>
    </w:p>
    <w:p w14:paraId="13D27DF1" w14:textId="77777777" w:rsidR="00B36ADA" w:rsidRPr="00B36ADA" w:rsidRDefault="00B36ADA" w:rsidP="00B36ADA">
      <w:pPr>
        <w:rPr>
          <w:rFonts w:ascii="Myriad Pro" w:hAnsi="Myriad Pro"/>
          <w:sz w:val="20"/>
          <w:szCs w:val="20"/>
        </w:rPr>
      </w:pPr>
    </w:p>
    <w:p w14:paraId="0D363E87" w14:textId="77777777" w:rsidR="00B36ADA" w:rsidRPr="00B36ADA" w:rsidRDefault="00B36ADA" w:rsidP="00B36ADA">
      <w:pPr>
        <w:rPr>
          <w:rFonts w:ascii="Myriad Pro" w:hAnsi="Myriad Pro"/>
          <w:sz w:val="20"/>
          <w:szCs w:val="20"/>
        </w:rPr>
      </w:pPr>
    </w:p>
    <w:p w14:paraId="75096874" w14:textId="77777777" w:rsidR="00B36ADA" w:rsidRPr="00B36ADA" w:rsidRDefault="00B36ADA" w:rsidP="00B36ADA">
      <w:pPr>
        <w:rPr>
          <w:rFonts w:ascii="Myriad Pro" w:hAnsi="Myriad Pro"/>
          <w:sz w:val="20"/>
          <w:szCs w:val="20"/>
        </w:rPr>
      </w:pPr>
    </w:p>
    <w:p w14:paraId="04F918D0" w14:textId="77777777" w:rsidR="00B36ADA" w:rsidRPr="00B36ADA" w:rsidRDefault="00B36ADA" w:rsidP="00B36ADA">
      <w:pPr>
        <w:rPr>
          <w:rFonts w:ascii="Myriad Pro" w:hAnsi="Myriad Pro"/>
          <w:sz w:val="28"/>
          <w:szCs w:val="28"/>
        </w:rPr>
      </w:pPr>
      <w:r w:rsidRPr="00B36ADA">
        <w:rPr>
          <w:rFonts w:ascii="Myriad Pro" w:hAnsi="Myriad Pro"/>
          <w:sz w:val="28"/>
          <w:szCs w:val="28"/>
        </w:rPr>
        <w:t>Rapporten i korthet</w:t>
      </w:r>
    </w:p>
    <w:p w14:paraId="6339A1FA" w14:textId="77777777" w:rsidR="00B36ADA" w:rsidRPr="00B36ADA" w:rsidRDefault="00B36ADA" w:rsidP="00B36ADA">
      <w:pPr>
        <w:rPr>
          <w:rFonts w:ascii="Myriad Pro" w:hAnsi="Myriad Pro"/>
          <w:sz w:val="20"/>
          <w:szCs w:val="20"/>
        </w:rPr>
      </w:pPr>
    </w:p>
    <w:p w14:paraId="3507D96D" w14:textId="77777777" w:rsidR="00B36ADA" w:rsidRPr="00B36ADA" w:rsidRDefault="00B36ADA" w:rsidP="00B36ADA">
      <w:pPr>
        <w:pStyle w:val="Liststycke"/>
        <w:numPr>
          <w:ilvl w:val="0"/>
          <w:numId w:val="3"/>
        </w:numPr>
        <w:rPr>
          <w:rFonts w:ascii="Myriad Pro" w:hAnsi="Myriad Pro"/>
          <w:sz w:val="20"/>
          <w:szCs w:val="20"/>
        </w:rPr>
      </w:pPr>
      <w:r w:rsidRPr="00667EC7">
        <w:rPr>
          <w:rFonts w:ascii="Myriad Pro" w:hAnsi="Myriad Pro"/>
          <w:b/>
          <w:sz w:val="20"/>
          <w:szCs w:val="20"/>
        </w:rPr>
        <w:t>33</w:t>
      </w:r>
      <w:r w:rsidRPr="00B36ADA">
        <w:rPr>
          <w:rFonts w:ascii="Myriad Pro" w:hAnsi="Myriad Pro"/>
          <w:sz w:val="20"/>
          <w:szCs w:val="20"/>
        </w:rPr>
        <w:t xml:space="preserve"> studentbostadsföretag över hela Sverige har deltagit i undersökningen. </w:t>
      </w:r>
    </w:p>
    <w:p w14:paraId="092CE9C4" w14:textId="77777777" w:rsidR="00B36ADA" w:rsidRPr="00B36ADA" w:rsidRDefault="00B36ADA" w:rsidP="00B36ADA">
      <w:pPr>
        <w:pStyle w:val="Liststycke"/>
        <w:numPr>
          <w:ilvl w:val="0"/>
          <w:numId w:val="3"/>
        </w:numPr>
        <w:rPr>
          <w:rFonts w:ascii="Myriad Pro" w:hAnsi="Myriad Pro"/>
          <w:sz w:val="20"/>
          <w:szCs w:val="20"/>
        </w:rPr>
      </w:pPr>
      <w:r w:rsidRPr="00667EC7">
        <w:rPr>
          <w:rFonts w:ascii="Myriad Pro" w:hAnsi="Myriad Pro"/>
          <w:b/>
          <w:sz w:val="20"/>
          <w:szCs w:val="20"/>
        </w:rPr>
        <w:t>66</w:t>
      </w:r>
      <w:r w:rsidRPr="00B36ADA">
        <w:rPr>
          <w:rFonts w:ascii="Myriad Pro" w:hAnsi="Myriad Pro"/>
          <w:sz w:val="20"/>
          <w:szCs w:val="20"/>
        </w:rPr>
        <w:t xml:space="preserve"> procent av de tillfrågade studentbostadsföretagen har problem med vägglöss. 2012 var samma siffra </w:t>
      </w:r>
      <w:r w:rsidRPr="00667EC7">
        <w:rPr>
          <w:rFonts w:ascii="Myriad Pro" w:hAnsi="Myriad Pro"/>
          <w:b/>
          <w:sz w:val="20"/>
          <w:szCs w:val="20"/>
        </w:rPr>
        <w:t xml:space="preserve">60 </w:t>
      </w:r>
      <w:r w:rsidRPr="00B36ADA">
        <w:rPr>
          <w:rFonts w:ascii="Myriad Pro" w:hAnsi="Myriad Pro"/>
          <w:sz w:val="20"/>
          <w:szCs w:val="20"/>
        </w:rPr>
        <w:t>procent.</w:t>
      </w:r>
    </w:p>
    <w:p w14:paraId="1B10BC67" w14:textId="77777777" w:rsidR="00B36ADA" w:rsidRPr="00B36ADA" w:rsidRDefault="00B36ADA" w:rsidP="00B36ADA">
      <w:pPr>
        <w:pStyle w:val="Liststycke"/>
        <w:numPr>
          <w:ilvl w:val="0"/>
          <w:numId w:val="3"/>
        </w:numPr>
        <w:rPr>
          <w:rFonts w:ascii="Myriad Pro" w:hAnsi="Myriad Pro"/>
          <w:sz w:val="20"/>
          <w:szCs w:val="20"/>
        </w:rPr>
      </w:pPr>
      <w:r w:rsidRPr="00667EC7">
        <w:rPr>
          <w:rFonts w:ascii="Myriad Pro" w:hAnsi="Myriad Pro"/>
          <w:b/>
          <w:sz w:val="20"/>
          <w:szCs w:val="20"/>
        </w:rPr>
        <w:t>28</w:t>
      </w:r>
      <w:r w:rsidRPr="00B36ADA">
        <w:rPr>
          <w:rFonts w:ascii="Myriad Pro" w:hAnsi="Myriad Pro"/>
          <w:sz w:val="20"/>
          <w:szCs w:val="20"/>
        </w:rPr>
        <w:t xml:space="preserve"> procent har haft problem med vägglöss, men kommit tillrätta med problemet. </w:t>
      </w:r>
    </w:p>
    <w:p w14:paraId="6C1877BC" w14:textId="77777777" w:rsidR="00B36ADA" w:rsidRPr="00B36ADA" w:rsidRDefault="00B36ADA" w:rsidP="00B36ADA">
      <w:pPr>
        <w:pStyle w:val="Liststycke"/>
        <w:numPr>
          <w:ilvl w:val="0"/>
          <w:numId w:val="3"/>
        </w:numPr>
        <w:rPr>
          <w:rFonts w:ascii="Myriad Pro" w:hAnsi="Myriad Pro"/>
          <w:sz w:val="20"/>
          <w:szCs w:val="20"/>
        </w:rPr>
      </w:pPr>
      <w:r w:rsidRPr="00667EC7">
        <w:rPr>
          <w:rFonts w:ascii="Myriad Pro" w:hAnsi="Myriad Pro"/>
          <w:b/>
          <w:sz w:val="20"/>
          <w:szCs w:val="20"/>
        </w:rPr>
        <w:t>38</w:t>
      </w:r>
      <w:r w:rsidRPr="00B36ADA">
        <w:rPr>
          <w:rFonts w:ascii="Myriad Pro" w:hAnsi="Myriad Pro"/>
          <w:sz w:val="20"/>
          <w:szCs w:val="20"/>
        </w:rPr>
        <w:t xml:space="preserve"> procent anger att situationen är bättre nu jämfört med samma tidpunkt förra året, vilket är en ökning med</w:t>
      </w:r>
      <w:r w:rsidRPr="00667EC7">
        <w:rPr>
          <w:rFonts w:ascii="Myriad Pro" w:hAnsi="Myriad Pro"/>
          <w:b/>
          <w:sz w:val="20"/>
          <w:szCs w:val="20"/>
        </w:rPr>
        <w:t xml:space="preserve"> 12</w:t>
      </w:r>
      <w:r w:rsidRPr="00B36ADA">
        <w:rPr>
          <w:rFonts w:ascii="Myriad Pro" w:hAnsi="Myriad Pro"/>
          <w:sz w:val="20"/>
          <w:szCs w:val="20"/>
        </w:rPr>
        <w:t xml:space="preserve"> procentenheter under det senaste året.</w:t>
      </w:r>
    </w:p>
    <w:p w14:paraId="01B6499B" w14:textId="77777777" w:rsidR="00B36ADA" w:rsidRPr="00B36ADA" w:rsidRDefault="00B36ADA" w:rsidP="00B36ADA">
      <w:pPr>
        <w:pStyle w:val="Liststycke"/>
        <w:numPr>
          <w:ilvl w:val="0"/>
          <w:numId w:val="3"/>
        </w:numPr>
        <w:rPr>
          <w:rFonts w:ascii="Myriad Pro" w:hAnsi="Myriad Pro"/>
          <w:sz w:val="20"/>
          <w:szCs w:val="20"/>
        </w:rPr>
      </w:pPr>
      <w:r w:rsidRPr="00B36ADA">
        <w:rPr>
          <w:rFonts w:ascii="Myriad Pro" w:hAnsi="Myriad Pro"/>
          <w:sz w:val="20"/>
          <w:szCs w:val="20"/>
        </w:rPr>
        <w:t>Över hälften anse</w:t>
      </w:r>
      <w:bookmarkStart w:id="0" w:name="_GoBack"/>
      <w:bookmarkEnd w:id="0"/>
      <w:r w:rsidRPr="00B36ADA">
        <w:rPr>
          <w:rFonts w:ascii="Myriad Pro" w:hAnsi="Myriad Pro"/>
          <w:sz w:val="20"/>
          <w:szCs w:val="20"/>
        </w:rPr>
        <w:t>r att förekomsten av vägglöss inte är ett växande problem för dem.</w:t>
      </w:r>
    </w:p>
    <w:p w14:paraId="49327EC6" w14:textId="77777777" w:rsidR="00B36ADA" w:rsidRPr="00B36ADA" w:rsidRDefault="00B36ADA" w:rsidP="00B36ADA">
      <w:pPr>
        <w:pStyle w:val="Liststycke"/>
        <w:numPr>
          <w:ilvl w:val="0"/>
          <w:numId w:val="3"/>
        </w:numPr>
        <w:rPr>
          <w:rFonts w:ascii="Myriad Pro" w:hAnsi="Myriad Pro"/>
          <w:sz w:val="20"/>
          <w:szCs w:val="20"/>
        </w:rPr>
      </w:pPr>
      <w:r w:rsidRPr="00B36ADA">
        <w:rPr>
          <w:rFonts w:ascii="Myriad Pro" w:hAnsi="Myriad Pro"/>
          <w:sz w:val="20"/>
          <w:szCs w:val="20"/>
        </w:rPr>
        <w:t>Antal fall per år varierar stort, från några enstaka fall under 2012 till ett tjugotal i veckan.</w:t>
      </w:r>
    </w:p>
    <w:p w14:paraId="31364601" w14:textId="77777777" w:rsidR="00B36ADA" w:rsidRPr="00B36ADA" w:rsidRDefault="00B36ADA" w:rsidP="00B36ADA">
      <w:pPr>
        <w:pStyle w:val="Liststycke"/>
        <w:numPr>
          <w:ilvl w:val="0"/>
          <w:numId w:val="3"/>
        </w:numPr>
        <w:rPr>
          <w:rFonts w:ascii="Myriad Pro" w:hAnsi="Myriad Pro"/>
          <w:sz w:val="20"/>
          <w:szCs w:val="20"/>
        </w:rPr>
      </w:pPr>
      <w:r w:rsidRPr="00B36ADA">
        <w:rPr>
          <w:rFonts w:ascii="Myriad Pro" w:hAnsi="Myriad Pro"/>
          <w:sz w:val="20"/>
          <w:szCs w:val="20"/>
        </w:rPr>
        <w:t>Den mest använda bekämpningsmetoden är kiselgur, vilket också är den metod som flest anser vara bäst.</w:t>
      </w:r>
    </w:p>
    <w:p w14:paraId="0A285734" w14:textId="77777777" w:rsidR="00B36ADA" w:rsidRPr="00B36ADA" w:rsidRDefault="00B36ADA" w:rsidP="00B36ADA">
      <w:pPr>
        <w:pStyle w:val="Liststycke"/>
        <w:numPr>
          <w:ilvl w:val="0"/>
          <w:numId w:val="3"/>
        </w:numPr>
        <w:rPr>
          <w:rFonts w:ascii="Myriad Pro" w:hAnsi="Myriad Pro"/>
          <w:sz w:val="20"/>
          <w:szCs w:val="20"/>
        </w:rPr>
      </w:pPr>
      <w:r w:rsidRPr="00B36ADA">
        <w:rPr>
          <w:rFonts w:ascii="Myriad Pro" w:hAnsi="Myriad Pro"/>
          <w:sz w:val="20"/>
          <w:szCs w:val="20"/>
        </w:rPr>
        <w:t>Studentbostadsföretag använder oftast flera metoder i både förebyggande arbete och vid sanering av vägglöss.</w:t>
      </w:r>
    </w:p>
    <w:p w14:paraId="48A61A44" w14:textId="77777777" w:rsidR="00B36ADA" w:rsidRPr="00B36ADA" w:rsidRDefault="00B36ADA" w:rsidP="00B36ADA">
      <w:pPr>
        <w:rPr>
          <w:rFonts w:ascii="Myriad Pro" w:hAnsi="Myriad Pro"/>
          <w:sz w:val="20"/>
          <w:szCs w:val="20"/>
        </w:rPr>
      </w:pPr>
    </w:p>
    <w:p w14:paraId="274A7B45" w14:textId="77777777" w:rsidR="00B36ADA" w:rsidRPr="00B36ADA" w:rsidRDefault="00B36ADA" w:rsidP="00B36ADA">
      <w:pPr>
        <w:rPr>
          <w:rFonts w:ascii="Myriad Pro" w:hAnsi="Myriad Pro"/>
          <w:sz w:val="20"/>
          <w:szCs w:val="20"/>
        </w:rPr>
      </w:pPr>
    </w:p>
    <w:p w14:paraId="6F67D45D" w14:textId="77777777" w:rsidR="00B36ADA" w:rsidRPr="00B36ADA" w:rsidRDefault="00B36ADA" w:rsidP="00B36ADA">
      <w:pPr>
        <w:rPr>
          <w:rFonts w:ascii="Myriad Pro" w:hAnsi="Myriad Pro"/>
          <w:i/>
          <w:sz w:val="20"/>
          <w:szCs w:val="20"/>
        </w:rPr>
      </w:pPr>
      <w:r w:rsidRPr="00B36ADA">
        <w:rPr>
          <w:rFonts w:ascii="Myriad Pro" w:hAnsi="Myriad Pro"/>
          <w:i/>
          <w:sz w:val="20"/>
          <w:szCs w:val="20"/>
        </w:rPr>
        <w:t xml:space="preserve">Rapporten är ett samarbete mellan branschorganisationen Studentbostadsföretagen och det forskningsbaserade företaget </w:t>
      </w:r>
      <w:proofErr w:type="spellStart"/>
      <w:r w:rsidRPr="00B36ADA">
        <w:rPr>
          <w:rFonts w:ascii="Myriad Pro" w:hAnsi="Myriad Pro"/>
          <w:i/>
          <w:sz w:val="20"/>
          <w:szCs w:val="20"/>
        </w:rPr>
        <w:t>Nattaro</w:t>
      </w:r>
      <w:proofErr w:type="spellEnd"/>
      <w:r w:rsidRPr="00B36ADA">
        <w:rPr>
          <w:rFonts w:ascii="Myriad Pro" w:hAnsi="Myriad Pro"/>
          <w:i/>
          <w:sz w:val="20"/>
          <w:szCs w:val="20"/>
        </w:rPr>
        <w:t xml:space="preserve"> </w:t>
      </w:r>
      <w:proofErr w:type="spellStart"/>
      <w:r w:rsidRPr="00B36ADA">
        <w:rPr>
          <w:rFonts w:ascii="Myriad Pro" w:hAnsi="Myriad Pro"/>
          <w:i/>
          <w:sz w:val="20"/>
          <w:szCs w:val="20"/>
        </w:rPr>
        <w:t>Labs</w:t>
      </w:r>
      <w:proofErr w:type="spellEnd"/>
      <w:r w:rsidRPr="00B36ADA">
        <w:rPr>
          <w:rFonts w:ascii="Myriad Pro" w:hAnsi="Myriad Pro"/>
          <w:i/>
          <w:sz w:val="20"/>
          <w:szCs w:val="20"/>
        </w:rPr>
        <w:t xml:space="preserve"> som specialiserar sig på vägglöss. </w:t>
      </w:r>
    </w:p>
    <w:p w14:paraId="7D4AECDE" w14:textId="77777777" w:rsidR="001C011B" w:rsidRPr="00B36ADA" w:rsidRDefault="001C011B">
      <w:pPr>
        <w:rPr>
          <w:rFonts w:ascii="Myriad Pro" w:hAnsi="Myriad Pro"/>
          <w:b/>
          <w:sz w:val="20"/>
          <w:szCs w:val="20"/>
        </w:rPr>
      </w:pPr>
    </w:p>
    <w:p w14:paraId="3E6DEEDE" w14:textId="77777777" w:rsidR="001C011B" w:rsidRPr="00B36ADA" w:rsidRDefault="001C011B">
      <w:pPr>
        <w:rPr>
          <w:rFonts w:ascii="Myriad Pro" w:hAnsi="Myriad Pro"/>
          <w:b/>
          <w:sz w:val="20"/>
          <w:szCs w:val="20"/>
        </w:rPr>
      </w:pPr>
    </w:p>
    <w:p w14:paraId="1A719BFC" w14:textId="77777777" w:rsidR="001C011B" w:rsidRPr="00B36ADA" w:rsidRDefault="001C011B">
      <w:pPr>
        <w:rPr>
          <w:rFonts w:ascii="Myriad Pro" w:hAnsi="Myriad Pro"/>
          <w:b/>
          <w:sz w:val="20"/>
          <w:szCs w:val="20"/>
        </w:rPr>
      </w:pPr>
    </w:p>
    <w:p w14:paraId="1379C427" w14:textId="77777777" w:rsidR="001C011B" w:rsidRPr="00B36ADA" w:rsidRDefault="001C011B">
      <w:pPr>
        <w:rPr>
          <w:rFonts w:ascii="Myriad Pro" w:hAnsi="Myriad Pro"/>
          <w:b/>
        </w:rPr>
      </w:pPr>
    </w:p>
    <w:p w14:paraId="4166C916" w14:textId="77777777" w:rsidR="001C011B" w:rsidRPr="00B36ADA" w:rsidRDefault="001C011B">
      <w:pPr>
        <w:rPr>
          <w:rFonts w:ascii="Myriad Pro" w:hAnsi="Myriad Pro"/>
          <w:b/>
        </w:rPr>
      </w:pPr>
    </w:p>
    <w:p w14:paraId="1F3D1E52" w14:textId="77777777" w:rsidR="001C011B" w:rsidRPr="00B36ADA" w:rsidRDefault="001C011B">
      <w:pPr>
        <w:rPr>
          <w:rFonts w:ascii="Myriad Pro" w:hAnsi="Myriad Pro"/>
          <w:b/>
        </w:rPr>
      </w:pPr>
    </w:p>
    <w:p w14:paraId="06C0F4A7" w14:textId="77777777" w:rsidR="001C011B" w:rsidRPr="00B36ADA" w:rsidRDefault="001C011B">
      <w:pPr>
        <w:rPr>
          <w:rFonts w:ascii="Myriad Pro" w:hAnsi="Myriad Pro"/>
          <w:b/>
        </w:rPr>
      </w:pPr>
    </w:p>
    <w:p w14:paraId="33765B5F" w14:textId="77777777" w:rsidR="001C011B" w:rsidRPr="00B36ADA" w:rsidRDefault="001C011B">
      <w:pPr>
        <w:rPr>
          <w:rFonts w:ascii="Myriad Pro" w:hAnsi="Myriad Pro"/>
          <w:b/>
        </w:rPr>
      </w:pPr>
    </w:p>
    <w:sectPr w:rsidR="001C011B" w:rsidRPr="00B36ADA" w:rsidSect="00EF67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29DB8" w14:textId="77777777" w:rsidR="00B36ADA" w:rsidRDefault="00B36ADA" w:rsidP="00920096">
      <w:r>
        <w:separator/>
      </w:r>
    </w:p>
  </w:endnote>
  <w:endnote w:type="continuationSeparator" w:id="0">
    <w:p w14:paraId="3FEF5349" w14:textId="77777777" w:rsidR="00B36ADA" w:rsidRDefault="00B36ADA" w:rsidP="009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6B84" w14:textId="77777777" w:rsidR="000912C5" w:rsidRDefault="000912C5" w:rsidP="000912C5">
    <w:pPr>
      <w:rPr>
        <w:rFonts w:ascii="Myriad Pro" w:hAnsi="Myriad Pro"/>
        <w:sz w:val="20"/>
        <w:szCs w:val="20"/>
      </w:rPr>
    </w:pPr>
  </w:p>
  <w:p w14:paraId="770F76D3" w14:textId="77777777" w:rsidR="000912C5" w:rsidRPr="006E73A8" w:rsidRDefault="000912C5" w:rsidP="000912C5">
    <w:pPr>
      <w:autoSpaceDE w:val="0"/>
      <w:autoSpaceDN w:val="0"/>
      <w:adjustRightInd w:val="0"/>
      <w:rPr>
        <w:rFonts w:ascii="Myriad Pro" w:hAnsi="Myriad Pro" w:cs="Candara-Italic"/>
        <w:i/>
        <w:iCs/>
        <w:color w:val="000000"/>
        <w:sz w:val="18"/>
      </w:rPr>
    </w:pPr>
    <w:r w:rsidRPr="000912C5">
      <w:rPr>
        <w:rFonts w:ascii="Myriad Pro" w:hAnsi="Myriad Pro" w:cs="Candara-BoldItalic"/>
        <w:b/>
        <w:bCs/>
        <w:iCs/>
        <w:color w:val="000000"/>
        <w:sz w:val="18"/>
      </w:rPr>
      <w:t xml:space="preserve">Studentbostadsföretagen </w:t>
    </w:r>
    <w:r w:rsidRPr="006E73A8">
      <w:rPr>
        <w:rFonts w:ascii="Myriad Pro" w:hAnsi="Myriad Pro" w:cs="Candara-Italic"/>
        <w:i/>
        <w:iCs/>
        <w:color w:val="000000"/>
        <w:sz w:val="18"/>
      </w:rPr>
      <w:t>är bran</w:t>
    </w:r>
    <w:r w:rsidR="003E1A24">
      <w:rPr>
        <w:rFonts w:ascii="Myriad Pro" w:hAnsi="Myriad Pro" w:cs="Candara-Italic"/>
        <w:i/>
        <w:iCs/>
        <w:color w:val="000000"/>
        <w:sz w:val="18"/>
      </w:rPr>
      <w:t xml:space="preserve">schorganisationen för ägare och </w:t>
    </w:r>
    <w:r w:rsidRPr="006E73A8">
      <w:rPr>
        <w:rFonts w:ascii="Myriad Pro" w:hAnsi="Myriad Pro" w:cs="Candara-Italic"/>
        <w:i/>
        <w:iCs/>
        <w:color w:val="000000"/>
        <w:sz w:val="18"/>
      </w:rPr>
      <w:t>förvaltare av studentbostäder i Sver</w:t>
    </w:r>
    <w:r w:rsidR="003E1A24">
      <w:rPr>
        <w:rFonts w:ascii="Myriad Pro" w:hAnsi="Myriad Pro" w:cs="Candara-Italic"/>
        <w:i/>
        <w:iCs/>
        <w:color w:val="000000"/>
        <w:sz w:val="18"/>
      </w:rPr>
      <w:t xml:space="preserve">ige. Med våra medlemmars 60 000 </w:t>
    </w:r>
    <w:r w:rsidRPr="006E73A8">
      <w:rPr>
        <w:rFonts w:ascii="Myriad Pro" w:hAnsi="Myriad Pro" w:cs="Candara-Italic"/>
        <w:i/>
        <w:iCs/>
        <w:color w:val="000000"/>
        <w:sz w:val="18"/>
      </w:rPr>
      <w:t>studentbostäder i ryggen är vi Sveriges enski</w:t>
    </w:r>
    <w:r w:rsidR="003E1A24">
      <w:rPr>
        <w:rFonts w:ascii="Myriad Pro" w:hAnsi="Myriad Pro" w:cs="Candara-Italic"/>
        <w:i/>
        <w:iCs/>
        <w:color w:val="000000"/>
        <w:sz w:val="18"/>
      </w:rPr>
      <w:t>lt största studentbostadsaktör.</w:t>
    </w:r>
  </w:p>
  <w:p w14:paraId="274E6E9F" w14:textId="77777777" w:rsidR="003E1A24" w:rsidRDefault="008B704B" w:rsidP="003E1A24">
    <w:pPr>
      <w:autoSpaceDE w:val="0"/>
      <w:autoSpaceDN w:val="0"/>
      <w:adjustRightInd w:val="0"/>
      <w:rPr>
        <w:rFonts w:ascii="Myriad Pro" w:hAnsi="Myriad Pro" w:cs="Candara-Italic"/>
        <w:i/>
        <w:iCs/>
        <w:color w:val="000000"/>
        <w:sz w:val="18"/>
      </w:rPr>
    </w:pPr>
    <w:r>
      <w:rPr>
        <w:noProof/>
      </w:rPr>
      <w:drawing>
        <wp:anchor distT="0" distB="0" distL="114300" distR="114300" simplePos="0" relativeHeight="251658240" behindDoc="1" locked="0" layoutInCell="1" allowOverlap="1" wp14:anchorId="11DD4902" wp14:editId="71469B61">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rPr>
      <w:t>Vi är politiskt och ekonomiskt obero</w:t>
    </w:r>
    <w:r w:rsidR="003E1A24">
      <w:rPr>
        <w:rFonts w:ascii="Myriad Pro" w:hAnsi="Myriad Pro" w:cs="Candara-Italic"/>
        <w:i/>
        <w:iCs/>
        <w:color w:val="000000"/>
        <w:sz w:val="18"/>
      </w:rPr>
      <w:t xml:space="preserve">ende och företräder enbart våra </w:t>
    </w:r>
    <w:r w:rsidR="000912C5" w:rsidRPr="006E73A8">
      <w:rPr>
        <w:rFonts w:ascii="Myriad Pro" w:hAnsi="Myriad Pro" w:cs="Candara-Italic"/>
        <w:i/>
        <w:iCs/>
        <w:color w:val="000000"/>
        <w:sz w:val="18"/>
      </w:rPr>
      <w:t xml:space="preserve">medlemmars intressen – </w:t>
    </w:r>
    <w:r w:rsidR="000912C5" w:rsidRPr="006E73A8">
      <w:rPr>
        <w:rFonts w:ascii="Myriad Pro" w:hAnsi="Myriad Pro"/>
        <w:i/>
        <w:sz w:val="18"/>
      </w:rPr>
      <w:t>skapa föruts</w:t>
    </w:r>
    <w:r w:rsidR="003E1A24">
      <w:rPr>
        <w:rFonts w:ascii="Myriad Pro" w:hAnsi="Myriad Pro"/>
        <w:i/>
        <w:sz w:val="18"/>
      </w:rPr>
      <w:t xml:space="preserve">ättningar för att bedriva bästa </w:t>
    </w:r>
    <w:r w:rsidR="000912C5" w:rsidRPr="006E73A8">
      <w:rPr>
        <w:rFonts w:ascii="Myriad Pro" w:hAnsi="Myriad Pro"/>
        <w:i/>
        <w:sz w:val="18"/>
      </w:rPr>
      <w:t>möjliga studentbostadsverksamhet</w:t>
    </w:r>
    <w:r w:rsidR="000912C5" w:rsidRPr="006E73A8">
      <w:rPr>
        <w:rFonts w:ascii="Myriad Pro" w:hAnsi="Myriad Pro" w:cs="Candara-Italic"/>
        <w:i/>
        <w:iCs/>
        <w:color w:val="000000"/>
        <w:sz w:val="18"/>
      </w:rPr>
      <w:t>.</w:t>
    </w:r>
  </w:p>
  <w:p w14:paraId="06F687E2" w14:textId="77777777" w:rsidR="00DA40EF" w:rsidRPr="003E1A24" w:rsidRDefault="00DA40EF" w:rsidP="003E1A24">
    <w:pPr>
      <w:autoSpaceDE w:val="0"/>
      <w:autoSpaceDN w:val="0"/>
      <w:adjustRightInd w:val="0"/>
      <w:rPr>
        <w:rFonts w:ascii="Myriad Pro" w:hAnsi="Myriad Pro" w:cs="Candara-Italic"/>
        <w:i/>
        <w:iCs/>
        <w:color w:val="000000"/>
        <w:sz w:val="18"/>
      </w:rPr>
    </w:pPr>
  </w:p>
  <w:p w14:paraId="3AC78C78" w14:textId="77777777" w:rsidR="00163D8D" w:rsidRPr="00001DBA" w:rsidRDefault="008B704B">
    <w:pPr>
      <w:pStyle w:val="Sidfot"/>
      <w:rPr>
        <w:sz w:val="16"/>
        <w:szCs w:val="16"/>
      </w:rPr>
    </w:pPr>
    <w:r>
      <w:rPr>
        <w:noProof/>
        <w:sz w:val="16"/>
        <w:szCs w:val="16"/>
      </w:rPr>
      <w:drawing>
        <wp:anchor distT="0" distB="0" distL="114300" distR="114300" simplePos="0" relativeHeight="251657216" behindDoc="0" locked="0" layoutInCell="1" allowOverlap="1" wp14:anchorId="3CC3C748" wp14:editId="3DC0F67D">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C27E6" w14:textId="77777777" w:rsidR="00B36ADA" w:rsidRDefault="00B36ADA" w:rsidP="00920096">
      <w:r>
        <w:separator/>
      </w:r>
    </w:p>
  </w:footnote>
  <w:footnote w:type="continuationSeparator" w:id="0">
    <w:p w14:paraId="2B8162D2" w14:textId="77777777" w:rsidR="00B36ADA" w:rsidRDefault="00B36ADA" w:rsidP="00920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9706" w14:textId="77777777" w:rsidR="00186A3B" w:rsidRDefault="00186A3B">
    <w:pPr>
      <w:pStyle w:val="Sidhuvud"/>
      <w:rPr>
        <w:rFonts w:ascii="Myriad Pro" w:hAnsi="Myriad Pro"/>
        <w:sz w:val="16"/>
        <w:szCs w:val="16"/>
      </w:rPr>
    </w:pPr>
  </w:p>
  <w:p w14:paraId="705F93AC" w14:textId="77777777"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B36ADA">
      <w:rPr>
        <w:rFonts w:ascii="Myriad Pro" w:hAnsi="Myriad Pro"/>
        <w:sz w:val="16"/>
        <w:szCs w:val="16"/>
      </w:rPr>
      <w:t>2013-05-03</w:t>
    </w:r>
    <w:r w:rsidR="001C011B" w:rsidRPr="00163D8D">
      <w:rPr>
        <w:rFonts w:ascii="Myriad Pro" w:hAnsi="Myriad Pro"/>
        <w:sz w:val="16"/>
        <w:szCs w:val="16"/>
      </w:rPr>
      <w:tab/>
    </w:r>
    <w:r w:rsidR="001C011B" w:rsidRPr="00163D8D">
      <w:rPr>
        <w:rFonts w:ascii="Myriad Pro" w:hAnsi="Myriad Pro"/>
        <w:sz w:val="16"/>
        <w:szCs w:val="16"/>
      </w:rPr>
      <w:tab/>
    </w:r>
    <w:r w:rsidR="008B704B">
      <w:rPr>
        <w:noProof/>
      </w:rPr>
      <w:drawing>
        <wp:inline distT="0" distB="0" distL="0" distR="0" wp14:anchorId="274B8EE6" wp14:editId="18B5CF45">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5A3"/>
    <w:multiLevelType w:val="hybridMultilevel"/>
    <w:tmpl w:val="242AE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E16888"/>
    <w:multiLevelType w:val="hybridMultilevel"/>
    <w:tmpl w:val="EF005392"/>
    <w:lvl w:ilvl="0" w:tplc="6B5AD6EE">
      <w:start w:val="3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DA"/>
    <w:rsid w:val="00001DBA"/>
    <w:rsid w:val="00040A0D"/>
    <w:rsid w:val="000912C5"/>
    <w:rsid w:val="00163D8D"/>
    <w:rsid w:val="00186A3B"/>
    <w:rsid w:val="001C011B"/>
    <w:rsid w:val="002B5753"/>
    <w:rsid w:val="002E5D43"/>
    <w:rsid w:val="003673AC"/>
    <w:rsid w:val="003E1A24"/>
    <w:rsid w:val="004032BC"/>
    <w:rsid w:val="004F2E71"/>
    <w:rsid w:val="00632DBE"/>
    <w:rsid w:val="00667EC7"/>
    <w:rsid w:val="006E73A8"/>
    <w:rsid w:val="0070747C"/>
    <w:rsid w:val="007177FE"/>
    <w:rsid w:val="00837F97"/>
    <w:rsid w:val="00870A6D"/>
    <w:rsid w:val="008B704B"/>
    <w:rsid w:val="00920096"/>
    <w:rsid w:val="00A63F79"/>
    <w:rsid w:val="00B27444"/>
    <w:rsid w:val="00B36ADA"/>
    <w:rsid w:val="00B82776"/>
    <w:rsid w:val="00C023B2"/>
    <w:rsid w:val="00C211DB"/>
    <w:rsid w:val="00DA40EF"/>
    <w:rsid w:val="00DB10FC"/>
    <w:rsid w:val="00E05505"/>
    <w:rsid w:val="00E358CA"/>
    <w:rsid w:val="00EF67B2"/>
    <w:rsid w:val="00FE76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4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A"/>
    <w:rPr>
      <w:rFonts w:asciiTheme="minorHAnsi" w:eastAsiaTheme="minorEastAsia" w:hAnsiTheme="minorHAnsi" w:cstheme="minorBidi"/>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yp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A"/>
    <w:rPr>
      <w:rFonts w:asciiTheme="minorHAnsi" w:eastAsiaTheme="minorEastAsia" w:hAnsiTheme="minorHAnsi" w:cstheme="minorBidi"/>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yp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ine@nattarolabs.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tengroth:Dropbox:Press:Pressmeddelande:Mallar:Pressmeddelande%20ny.d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ny.dot.dotx</Template>
  <TotalTime>3</TotalTime>
  <Pages>2</Pages>
  <Words>556</Words>
  <Characters>2953</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Tengroth</dc:creator>
  <cp:lastModifiedBy>Ida Tengroth</cp:lastModifiedBy>
  <cp:revision>2</cp:revision>
  <dcterms:created xsi:type="dcterms:W3CDTF">2013-05-02T11:36:00Z</dcterms:created>
  <dcterms:modified xsi:type="dcterms:W3CDTF">2013-05-02T11:39:00Z</dcterms:modified>
</cp:coreProperties>
</file>