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B2FB" w14:textId="77777777" w:rsidR="00B343B0" w:rsidRPr="00D6372D" w:rsidRDefault="00B343B0" w:rsidP="007123B1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Calibri" w:eastAsia="Calibri" w:hAnsi="Calibri" w:cs="Calibri"/>
          <w:b/>
          <w:color w:val="4F2370"/>
          <w:sz w:val="22"/>
          <w:szCs w:val="22"/>
          <w:lang w:val="bg-BG"/>
        </w:rPr>
      </w:pPr>
    </w:p>
    <w:p w14:paraId="20750B7B" w14:textId="77777777" w:rsidR="00D04AF6" w:rsidRPr="00D6372D" w:rsidRDefault="00D04AF6" w:rsidP="007123B1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Calibri" w:eastAsia="Calibri" w:hAnsi="Calibri" w:cs="Calibri"/>
          <w:b/>
          <w:color w:val="4F2370"/>
          <w:sz w:val="22"/>
          <w:szCs w:val="22"/>
          <w:lang w:val="bg-BG"/>
        </w:rPr>
      </w:pPr>
    </w:p>
    <w:p w14:paraId="226418CE" w14:textId="77777777" w:rsidR="00D6372D" w:rsidRPr="00D6372D" w:rsidRDefault="00B343B0" w:rsidP="007123B1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Calibri" w:eastAsia="Calibri" w:hAnsi="Calibri" w:cs="Calibri"/>
          <w:b/>
          <w:color w:val="4F2370"/>
          <w:sz w:val="40"/>
          <w:szCs w:val="40"/>
          <w:lang w:val="bg-BG"/>
        </w:rPr>
      </w:pPr>
      <w:r w:rsidRPr="00D6372D">
        <w:rPr>
          <w:rFonts w:ascii="Calibri" w:eastAsia="Calibri" w:hAnsi="Calibri" w:cs="Calibri"/>
          <w:b/>
          <w:color w:val="4F2370"/>
          <w:sz w:val="40"/>
          <w:szCs w:val="40"/>
          <w:lang w:val="bg-BG"/>
        </w:rPr>
        <w:t xml:space="preserve">Монделийз Интернешънъл официално интегрира </w:t>
      </w:r>
    </w:p>
    <w:p w14:paraId="12339EAB" w14:textId="7AB8E632" w:rsidR="00B343B0" w:rsidRPr="00D6372D" w:rsidRDefault="00B343B0" w:rsidP="007123B1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Calibri" w:eastAsia="Calibri" w:hAnsi="Calibri" w:cs="Calibri"/>
          <w:b/>
          <w:color w:val="4F2370"/>
          <w:sz w:val="40"/>
          <w:szCs w:val="40"/>
          <w:lang w:val="bg-BG"/>
        </w:rPr>
      </w:pPr>
      <w:r w:rsidRPr="00D6372D">
        <w:rPr>
          <w:rFonts w:ascii="Calibri" w:eastAsia="Calibri" w:hAnsi="Calibri" w:cs="Calibri"/>
          <w:b/>
          <w:color w:val="4F2370"/>
          <w:sz w:val="40"/>
          <w:szCs w:val="40"/>
          <w:lang w:val="bg-BG"/>
        </w:rPr>
        <w:t xml:space="preserve">наскоро придобитата Chipita Глобъл </w:t>
      </w:r>
      <w:r w:rsidR="006659C2" w:rsidRPr="00D6372D">
        <w:rPr>
          <w:rFonts w:ascii="Calibri" w:eastAsia="Calibri" w:hAnsi="Calibri" w:cs="Calibri"/>
          <w:b/>
          <w:color w:val="4F2370"/>
          <w:sz w:val="40"/>
          <w:szCs w:val="40"/>
          <w:lang w:val="en-US"/>
        </w:rPr>
        <w:t xml:space="preserve">S.A. </w:t>
      </w:r>
    </w:p>
    <w:p w14:paraId="7019198E" w14:textId="77777777" w:rsidR="00B343B0" w:rsidRPr="00D6372D" w:rsidRDefault="00B343B0" w:rsidP="007123B1">
      <w:pPr>
        <w:pStyle w:val="ListParagraph"/>
        <w:spacing w:line="360" w:lineRule="auto"/>
        <w:jc w:val="both"/>
        <w:rPr>
          <w:rFonts w:ascii="Calibri" w:eastAsia="Calibri" w:hAnsi="Calibri" w:cs="Calibri"/>
          <w:sz w:val="22"/>
          <w:szCs w:val="22"/>
          <w:lang w:val="bg-BG"/>
        </w:rPr>
      </w:pPr>
    </w:p>
    <w:p w14:paraId="0DF6457D" w14:textId="70DF21D8" w:rsidR="00B343B0" w:rsidRPr="00D6372D" w:rsidRDefault="00332091" w:rsidP="007123B1">
      <w:pPr>
        <w:pStyle w:val="ListParagraph"/>
        <w:spacing w:line="360" w:lineRule="auto"/>
        <w:jc w:val="both"/>
        <w:rPr>
          <w:rFonts w:ascii="Calibri" w:eastAsia="Calibri" w:hAnsi="Calibri" w:cs="Calibri"/>
          <w:b/>
          <w:sz w:val="22"/>
          <w:szCs w:val="22"/>
          <w:lang w:val="bg-BG"/>
        </w:rPr>
      </w:pPr>
      <w:r w:rsidRPr="00D6372D">
        <w:rPr>
          <w:rFonts w:ascii="Calibri" w:eastAsia="Calibri" w:hAnsi="Calibri" w:cs="Calibri"/>
          <w:b/>
          <w:sz w:val="22"/>
          <w:szCs w:val="22"/>
          <w:lang w:val="bg-BG"/>
        </w:rPr>
        <w:t>5</w:t>
      </w:r>
      <w:r w:rsidR="00B343B0" w:rsidRPr="00D6372D">
        <w:rPr>
          <w:rFonts w:ascii="Calibri" w:eastAsia="Calibri" w:hAnsi="Calibri" w:cs="Calibri"/>
          <w:b/>
          <w:sz w:val="22"/>
          <w:szCs w:val="22"/>
          <w:lang w:val="bg-BG"/>
        </w:rPr>
        <w:t xml:space="preserve"> юли 2022 г. – </w:t>
      </w:r>
      <w:r w:rsidR="00B343B0" w:rsidRPr="00D6372D">
        <w:rPr>
          <w:rFonts w:ascii="Calibri" w:eastAsia="Calibri" w:hAnsi="Calibri" w:cs="Calibri"/>
          <w:bCs/>
          <w:sz w:val="22"/>
          <w:szCs w:val="22"/>
          <w:lang w:val="bg-BG"/>
        </w:rPr>
        <w:t>Монделийз Интернешънъл (регистрирана на NASDAQ: MDLZ) официално интегрира наскоро придобитата Chipita Глобъл S.A., лидер в категория печени продукти за похапване в Централна и Източна Европа.</w:t>
      </w:r>
    </w:p>
    <w:p w14:paraId="3BD48B47" w14:textId="77777777" w:rsidR="00B343B0" w:rsidRPr="00D6372D" w:rsidRDefault="00B343B0" w:rsidP="007123B1">
      <w:pPr>
        <w:pStyle w:val="ListParagraph"/>
        <w:spacing w:line="360" w:lineRule="auto"/>
        <w:jc w:val="both"/>
        <w:rPr>
          <w:rFonts w:ascii="Calibri" w:eastAsia="Calibri" w:hAnsi="Calibri" w:cs="Calibri"/>
          <w:sz w:val="22"/>
          <w:szCs w:val="22"/>
          <w:lang w:val="bg-BG"/>
        </w:rPr>
      </w:pPr>
    </w:p>
    <w:p w14:paraId="63EFE57A" w14:textId="60C89C12" w:rsidR="00B343B0" w:rsidRPr="00D6372D" w:rsidRDefault="00B343B0" w:rsidP="007123B1">
      <w:pPr>
        <w:pStyle w:val="ListParagraph"/>
        <w:spacing w:line="360" w:lineRule="auto"/>
        <w:jc w:val="both"/>
        <w:rPr>
          <w:rFonts w:ascii="Calibri" w:eastAsia="Calibri" w:hAnsi="Calibri" w:cs="Calibri"/>
          <w:sz w:val="22"/>
          <w:szCs w:val="22"/>
          <w:lang w:val="bg-BG"/>
        </w:rPr>
      </w:pPr>
      <w:r w:rsidRPr="00D6372D">
        <w:rPr>
          <w:rFonts w:ascii="Calibri" w:eastAsia="Calibri" w:hAnsi="Calibri" w:cs="Calibri"/>
          <w:sz w:val="22"/>
          <w:szCs w:val="22"/>
          <w:lang w:val="bg-BG"/>
        </w:rPr>
        <w:t>Придобиването, което беше завършено през януари 2022 г., дава възможност на Монделийз Интернешънъл да предлага широко портфолио от печени</w:t>
      </w:r>
      <w:r w:rsidR="006659C2" w:rsidRPr="00D6372D">
        <w:rPr>
          <w:rFonts w:ascii="Calibri" w:eastAsia="Calibri" w:hAnsi="Calibri" w:cs="Calibri"/>
          <w:sz w:val="22"/>
          <w:szCs w:val="22"/>
          <w:lang w:val="bg-BG"/>
        </w:rPr>
        <w:t xml:space="preserve"> продукти за похапване</w:t>
      </w:r>
      <w:r w:rsidRPr="00D6372D">
        <w:rPr>
          <w:rFonts w:ascii="Calibri" w:eastAsia="Calibri" w:hAnsi="Calibri" w:cs="Calibri"/>
          <w:sz w:val="22"/>
          <w:szCs w:val="22"/>
          <w:lang w:val="bg-BG"/>
        </w:rPr>
        <w:t xml:space="preserve"> в Европа, като отговори на нарастващото потребителско търсене в този сегмент. Към момента продуктите на Chipita достигат до два милиарда потребители в повече от 50 страни, а след придобиването се наблюдава силен растеж в целия бизнес.</w:t>
      </w:r>
    </w:p>
    <w:p w14:paraId="05436C7D" w14:textId="65188D10" w:rsidR="00B343B0" w:rsidRPr="00D6372D" w:rsidRDefault="00B343B0" w:rsidP="007123B1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bg-BG"/>
        </w:rPr>
      </w:pPr>
    </w:p>
    <w:p w14:paraId="6E230D3C" w14:textId="1E283029" w:rsidR="000A7C03" w:rsidRPr="00D6372D" w:rsidRDefault="000A7C03" w:rsidP="007123B1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bg-BG"/>
        </w:rPr>
      </w:pPr>
      <w:r w:rsidRPr="00D6372D">
        <w:rPr>
          <w:rFonts w:ascii="Calibri" w:eastAsia="Calibri" w:hAnsi="Calibri" w:cs="Calibri"/>
          <w:sz w:val="22"/>
          <w:szCs w:val="22"/>
          <w:lang w:val="bg-BG"/>
        </w:rPr>
        <w:t>След официалното интегриране с Chipita</w:t>
      </w:r>
      <w:r w:rsidR="00ED50BE" w:rsidRPr="00D6372D">
        <w:rPr>
          <w:rFonts w:ascii="Calibri" w:eastAsia="Calibri" w:hAnsi="Calibri" w:cs="Calibri"/>
          <w:sz w:val="22"/>
          <w:szCs w:val="22"/>
          <w:lang w:val="bg-BG"/>
        </w:rPr>
        <w:t>,</w:t>
      </w:r>
      <w:r w:rsidRPr="00D6372D">
        <w:rPr>
          <w:rFonts w:ascii="Calibri" w:eastAsia="Calibri" w:hAnsi="Calibri" w:cs="Calibri"/>
          <w:sz w:val="22"/>
          <w:szCs w:val="22"/>
          <w:lang w:val="bg-BG"/>
        </w:rPr>
        <w:t xml:space="preserve"> </w:t>
      </w:r>
      <w:r w:rsidR="00380FC3" w:rsidRPr="00D6372D">
        <w:rPr>
          <w:rFonts w:ascii="Calibri" w:eastAsia="Calibri" w:hAnsi="Calibri" w:cs="Calibri"/>
          <w:sz w:val="22"/>
          <w:szCs w:val="22"/>
          <w:lang w:val="bg-BG"/>
        </w:rPr>
        <w:t xml:space="preserve">бизнесът на </w:t>
      </w:r>
      <w:r w:rsidRPr="00D6372D">
        <w:rPr>
          <w:rFonts w:ascii="Calibri" w:eastAsia="Calibri" w:hAnsi="Calibri" w:cs="Calibri"/>
          <w:sz w:val="22"/>
          <w:szCs w:val="22"/>
          <w:lang w:val="bg-BG"/>
        </w:rPr>
        <w:t xml:space="preserve">Монделийз Интернешънъл в </w:t>
      </w:r>
      <w:r w:rsidR="00ED50BE" w:rsidRPr="00D6372D">
        <w:rPr>
          <w:rFonts w:ascii="Calibri" w:eastAsia="Calibri" w:hAnsi="Calibri" w:cs="Calibri"/>
          <w:sz w:val="22"/>
          <w:szCs w:val="22"/>
          <w:lang w:val="bg-BG"/>
        </w:rPr>
        <w:t>Югоизточна Европа (</w:t>
      </w:r>
      <w:r w:rsidR="00ED50BE" w:rsidRPr="00D6372D">
        <w:rPr>
          <w:rFonts w:ascii="Calibri" w:eastAsia="Calibri" w:hAnsi="Calibri" w:cs="Calibri"/>
          <w:sz w:val="22"/>
          <w:szCs w:val="22"/>
          <w:lang w:val="en-US"/>
        </w:rPr>
        <w:t>South Central Europe)</w:t>
      </w:r>
      <w:r w:rsidRPr="00D6372D">
        <w:rPr>
          <w:rFonts w:ascii="Calibri" w:eastAsia="Calibri" w:hAnsi="Calibri" w:cs="Calibri"/>
          <w:sz w:val="22"/>
          <w:szCs w:val="22"/>
          <w:lang w:val="bg-BG"/>
        </w:rPr>
        <w:t xml:space="preserve"> ще се състои от Румъния, България, Гърция, Кипър и </w:t>
      </w:r>
      <w:r w:rsidR="00650D2F" w:rsidRPr="00D6372D">
        <w:rPr>
          <w:rFonts w:ascii="Calibri" w:eastAsia="Calibri" w:hAnsi="Calibri" w:cs="Calibri"/>
          <w:sz w:val="22"/>
          <w:szCs w:val="22"/>
          <w:lang w:val="bg-BG"/>
        </w:rPr>
        <w:t>пазарите</w:t>
      </w:r>
      <w:r w:rsidRPr="00D6372D">
        <w:rPr>
          <w:rFonts w:ascii="Calibri" w:eastAsia="Calibri" w:hAnsi="Calibri" w:cs="Calibri"/>
          <w:sz w:val="22"/>
          <w:szCs w:val="22"/>
          <w:lang w:val="bg-BG"/>
        </w:rPr>
        <w:t xml:space="preserve"> от Източноадриатическия регион - Сърбия, Хърватия, Словения, Босна и Херцеговина, Черна гора, Албания</w:t>
      </w:r>
      <w:r w:rsidR="00650D2F" w:rsidRPr="00D6372D">
        <w:rPr>
          <w:rFonts w:ascii="Calibri" w:eastAsia="Calibri" w:hAnsi="Calibri" w:cs="Calibri"/>
          <w:sz w:val="22"/>
          <w:szCs w:val="22"/>
          <w:lang w:val="en-US"/>
        </w:rPr>
        <w:t xml:space="preserve">, </w:t>
      </w:r>
      <w:r w:rsidR="00650D2F" w:rsidRPr="00D6372D">
        <w:rPr>
          <w:rFonts w:ascii="Calibri" w:eastAsia="Calibri" w:hAnsi="Calibri" w:cs="Calibri"/>
          <w:sz w:val="22"/>
          <w:szCs w:val="22"/>
          <w:lang w:val="bg-BG"/>
        </w:rPr>
        <w:t>Косово</w:t>
      </w:r>
      <w:r w:rsidRPr="00D6372D">
        <w:rPr>
          <w:rFonts w:ascii="Calibri" w:eastAsia="Calibri" w:hAnsi="Calibri" w:cs="Calibri"/>
          <w:sz w:val="22"/>
          <w:szCs w:val="22"/>
          <w:lang w:val="bg-BG"/>
        </w:rPr>
        <w:t xml:space="preserve"> и Северна Македония. Само в тази част на Европа компанията разполага</w:t>
      </w:r>
      <w:r w:rsidR="00ED50BE" w:rsidRPr="00D6372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="00ED50BE" w:rsidRPr="00D6372D">
        <w:rPr>
          <w:rFonts w:ascii="Calibri" w:eastAsia="Calibri" w:hAnsi="Calibri" w:cs="Calibri"/>
          <w:sz w:val="22"/>
          <w:szCs w:val="22"/>
          <w:lang w:val="bg-BG"/>
        </w:rPr>
        <w:t>вече</w:t>
      </w:r>
      <w:r w:rsidRPr="00D6372D">
        <w:rPr>
          <w:rFonts w:ascii="Calibri" w:eastAsia="Calibri" w:hAnsi="Calibri" w:cs="Calibri"/>
          <w:sz w:val="22"/>
          <w:szCs w:val="22"/>
          <w:lang w:val="bg-BG"/>
        </w:rPr>
        <w:t xml:space="preserve"> с 6 завода - един в Румъния, два в България и три в Гърция.</w:t>
      </w:r>
    </w:p>
    <w:p w14:paraId="79E88BFB" w14:textId="77777777" w:rsidR="000A7C03" w:rsidRPr="00D6372D" w:rsidRDefault="000A7C03" w:rsidP="007123B1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bg-BG"/>
        </w:rPr>
      </w:pPr>
    </w:p>
    <w:p w14:paraId="1691934B" w14:textId="14E16878" w:rsidR="006F0A33" w:rsidRPr="00304A4D" w:rsidRDefault="00B343B0" w:rsidP="005E6B2D">
      <w:pPr>
        <w:pStyle w:val="ListParagraph"/>
        <w:spacing w:line="360" w:lineRule="auto"/>
        <w:jc w:val="both"/>
        <w:rPr>
          <w:rFonts w:ascii="Calibri" w:eastAsia="Calibri" w:hAnsi="Calibri" w:cs="Calibri"/>
          <w:sz w:val="22"/>
          <w:szCs w:val="22"/>
          <w:lang w:val="bg-BG"/>
        </w:rPr>
      </w:pPr>
      <w:r w:rsidRPr="00D6372D">
        <w:rPr>
          <w:rFonts w:ascii="Calibri" w:eastAsia="Calibri" w:hAnsi="Calibri" w:cs="Calibri"/>
          <w:sz w:val="22"/>
          <w:szCs w:val="22"/>
          <w:lang w:val="bg-BG"/>
        </w:rPr>
        <w:t>„</w:t>
      </w:r>
      <w:r w:rsidRPr="00D6372D">
        <w:rPr>
          <w:rFonts w:ascii="Calibri" w:eastAsia="Calibri" w:hAnsi="Calibri" w:cs="Calibri"/>
          <w:i/>
          <w:iCs/>
          <w:sz w:val="22"/>
          <w:szCs w:val="22"/>
          <w:lang w:val="bg-BG"/>
        </w:rPr>
        <w:t>Изключително съм развълнуван да отбележа момент</w:t>
      </w:r>
      <w:r w:rsidR="007017CD">
        <w:rPr>
          <w:rFonts w:ascii="Calibri" w:eastAsia="Calibri" w:hAnsi="Calibri" w:cs="Calibri"/>
          <w:i/>
          <w:iCs/>
          <w:sz w:val="22"/>
          <w:szCs w:val="22"/>
          <w:lang w:val="en-US"/>
        </w:rPr>
        <w:t>a</w:t>
      </w:r>
      <w:r w:rsidRPr="00D6372D">
        <w:rPr>
          <w:rFonts w:ascii="Calibri" w:eastAsia="Calibri" w:hAnsi="Calibri" w:cs="Calibri"/>
          <w:i/>
          <w:iCs/>
          <w:sz w:val="22"/>
          <w:szCs w:val="22"/>
          <w:lang w:val="bg-BG"/>
        </w:rPr>
        <w:t xml:space="preserve">, в който Монделийз Интернешънъл и Chipita официално се обединяват в една компания. След шест месеца съвместна работа се намираме в много благоприятна позиция да се съсредоточим върху развитието на марките </w:t>
      </w:r>
      <w:r w:rsidR="007017CD">
        <w:rPr>
          <w:rFonts w:ascii="Calibri" w:eastAsia="Calibri" w:hAnsi="Calibri" w:cs="Calibri"/>
          <w:i/>
          <w:iCs/>
          <w:sz w:val="22"/>
          <w:szCs w:val="22"/>
          <w:lang w:val="bg-BG"/>
        </w:rPr>
        <w:t xml:space="preserve">на </w:t>
      </w:r>
      <w:r w:rsidRPr="00D6372D">
        <w:rPr>
          <w:rFonts w:ascii="Calibri" w:eastAsia="Calibri" w:hAnsi="Calibri" w:cs="Calibri"/>
          <w:i/>
          <w:iCs/>
          <w:sz w:val="22"/>
          <w:szCs w:val="22"/>
          <w:lang w:val="bg-BG"/>
        </w:rPr>
        <w:t>Chipita на нови и утвърдени пазари.</w:t>
      </w:r>
      <w:r w:rsidR="009644F4" w:rsidRPr="00D6372D">
        <w:rPr>
          <w:rFonts w:ascii="Calibri" w:eastAsia="Calibri" w:hAnsi="Calibri" w:cs="Calibri"/>
          <w:b/>
          <w:bCs/>
          <w:i/>
          <w:iCs/>
          <w:sz w:val="22"/>
          <w:szCs w:val="22"/>
          <w:lang w:val="bg-BG"/>
        </w:rPr>
        <w:t xml:space="preserve"> </w:t>
      </w:r>
      <w:r w:rsidRPr="00D6372D">
        <w:rPr>
          <w:rFonts w:ascii="Calibri" w:hAnsi="Calibri" w:cs="Calibri"/>
          <w:i/>
          <w:iCs/>
          <w:sz w:val="22"/>
          <w:szCs w:val="22"/>
          <w:lang w:val="bg-BG"/>
        </w:rPr>
        <w:t xml:space="preserve">Превръщането ни в световен лидер в категорията на </w:t>
      </w:r>
      <w:r w:rsidR="00EC5B62" w:rsidRPr="00D6372D">
        <w:rPr>
          <w:rFonts w:ascii="Calibri" w:hAnsi="Calibri" w:cs="Calibri"/>
          <w:i/>
          <w:iCs/>
          <w:sz w:val="22"/>
          <w:szCs w:val="22"/>
          <w:lang w:val="bg-BG"/>
        </w:rPr>
        <w:t xml:space="preserve">печените продукти за похапване </w:t>
      </w:r>
      <w:r w:rsidRPr="00D6372D">
        <w:rPr>
          <w:rFonts w:ascii="Calibri" w:hAnsi="Calibri" w:cs="Calibri"/>
          <w:i/>
          <w:iCs/>
          <w:sz w:val="22"/>
          <w:szCs w:val="22"/>
          <w:lang w:val="bg-BG"/>
        </w:rPr>
        <w:t xml:space="preserve">ще допринесе за ускорения растеж на Монделийз Интернешънъл, тъй като продължаваме да изграждаме позициите си </w:t>
      </w:r>
      <w:r w:rsidR="00125E87" w:rsidRPr="00D6372D">
        <w:rPr>
          <w:rFonts w:ascii="Calibri" w:hAnsi="Calibri" w:cs="Calibri"/>
          <w:i/>
          <w:iCs/>
          <w:sz w:val="22"/>
          <w:szCs w:val="22"/>
          <w:lang w:val="bg-BG"/>
        </w:rPr>
        <w:t xml:space="preserve">на лидер в </w:t>
      </w:r>
      <w:r w:rsidRPr="00D6372D">
        <w:rPr>
          <w:rFonts w:ascii="Calibri" w:hAnsi="Calibri" w:cs="Calibri"/>
          <w:i/>
          <w:iCs/>
          <w:sz w:val="22"/>
          <w:szCs w:val="22"/>
          <w:lang w:val="bg-BG"/>
        </w:rPr>
        <w:t>Европа, като предлагаме правилн</w:t>
      </w:r>
      <w:r w:rsidR="00125E87" w:rsidRPr="00D6372D">
        <w:rPr>
          <w:rFonts w:ascii="Calibri" w:hAnsi="Calibri" w:cs="Calibri"/>
          <w:i/>
          <w:iCs/>
          <w:sz w:val="22"/>
          <w:szCs w:val="22"/>
          <w:lang w:val="bg-BG"/>
        </w:rPr>
        <w:t xml:space="preserve">ия продукт за похапване, произведен </w:t>
      </w:r>
      <w:r w:rsidRPr="00D6372D">
        <w:rPr>
          <w:rFonts w:ascii="Calibri" w:hAnsi="Calibri" w:cs="Calibri"/>
          <w:i/>
          <w:iCs/>
          <w:sz w:val="22"/>
          <w:szCs w:val="22"/>
          <w:lang w:val="bg-BG"/>
        </w:rPr>
        <w:t>по правилния начин, за подходящия момент",</w:t>
      </w:r>
      <w:r w:rsidRPr="00D6372D">
        <w:rPr>
          <w:rFonts w:ascii="Calibri" w:hAnsi="Calibri" w:cs="Calibri"/>
          <w:sz w:val="22"/>
          <w:szCs w:val="22"/>
          <w:lang w:val="bg-BG"/>
        </w:rPr>
        <w:t xml:space="preserve"> заяви </w:t>
      </w:r>
      <w:r w:rsidR="0045751A" w:rsidRPr="00D6372D">
        <w:rPr>
          <w:rFonts w:ascii="Calibri" w:hAnsi="Calibri" w:cs="Calibri"/>
          <w:sz w:val="22"/>
          <w:szCs w:val="22"/>
          <w:lang w:val="bg-BG"/>
        </w:rPr>
        <w:t>Ивайло Найденов,</w:t>
      </w:r>
      <w:r w:rsidR="000D332B" w:rsidRPr="00D6372D">
        <w:rPr>
          <w:rFonts w:ascii="Calibri" w:hAnsi="Calibri" w:cs="Calibri"/>
          <w:sz w:val="22"/>
          <w:szCs w:val="22"/>
          <w:lang w:val="bg-BG"/>
        </w:rPr>
        <w:t xml:space="preserve"> който оглавяваше временния управленски </w:t>
      </w:r>
      <w:r w:rsidR="000D332B" w:rsidRPr="00B76E76">
        <w:rPr>
          <w:rFonts w:ascii="Calibri" w:hAnsi="Calibri" w:cs="Calibri"/>
          <w:sz w:val="22"/>
          <w:szCs w:val="22"/>
          <w:lang w:val="bg-BG"/>
        </w:rPr>
        <w:t xml:space="preserve">екип на </w:t>
      </w:r>
      <w:r w:rsidR="000D332B" w:rsidRPr="00B76E76">
        <w:rPr>
          <w:rFonts w:ascii="Calibri" w:hAnsi="Calibri" w:cs="Calibri"/>
          <w:sz w:val="22"/>
          <w:szCs w:val="22"/>
          <w:lang w:val="en-US"/>
        </w:rPr>
        <w:t>Chipita</w:t>
      </w:r>
      <w:r w:rsidR="00805F8E" w:rsidRPr="00B76E76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BE2602" w:rsidRPr="00B76E76">
        <w:rPr>
          <w:rFonts w:ascii="Calibri" w:hAnsi="Calibri" w:cs="Calibri"/>
          <w:sz w:val="22"/>
          <w:szCs w:val="22"/>
          <w:lang w:val="bg-BG"/>
        </w:rPr>
        <w:t xml:space="preserve">през последните шест месеца </w:t>
      </w:r>
      <w:r w:rsidR="00B76E76" w:rsidRPr="00B76E76">
        <w:rPr>
          <w:rFonts w:ascii="Calibri" w:hAnsi="Calibri" w:cs="Calibri"/>
          <w:sz w:val="22"/>
          <w:szCs w:val="22"/>
          <w:lang w:val="bg-BG"/>
        </w:rPr>
        <w:t xml:space="preserve">на </w:t>
      </w:r>
      <w:r w:rsidR="00805F8E" w:rsidRPr="00B76E76">
        <w:rPr>
          <w:rFonts w:ascii="Calibri" w:hAnsi="Calibri" w:cs="Calibri"/>
          <w:sz w:val="22"/>
          <w:szCs w:val="22"/>
          <w:lang w:val="bg-BG"/>
        </w:rPr>
        <w:t xml:space="preserve">интеграция. В резултат </w:t>
      </w:r>
      <w:r w:rsidR="007017CD">
        <w:rPr>
          <w:rFonts w:ascii="Calibri" w:hAnsi="Calibri" w:cs="Calibri"/>
          <w:sz w:val="22"/>
          <w:szCs w:val="22"/>
          <w:lang w:val="bg-BG"/>
        </w:rPr>
        <w:t>от</w:t>
      </w:r>
      <w:r w:rsidR="00805F8E" w:rsidRPr="00B76E76">
        <w:rPr>
          <w:rFonts w:ascii="Calibri" w:hAnsi="Calibri" w:cs="Calibri"/>
          <w:sz w:val="22"/>
          <w:szCs w:val="22"/>
          <w:lang w:val="bg-BG"/>
        </w:rPr>
        <w:t xml:space="preserve"> успешното приключване, Иво Найденов </w:t>
      </w:r>
      <w:r w:rsidR="005E6B2D" w:rsidRPr="00B76E76">
        <w:rPr>
          <w:rFonts w:ascii="Calibri" w:hAnsi="Calibri" w:cs="Calibri"/>
          <w:sz w:val="22"/>
          <w:szCs w:val="22"/>
          <w:lang w:val="bg-BG"/>
        </w:rPr>
        <w:t>поема функциите на</w:t>
      </w:r>
      <w:r w:rsidR="0045751A" w:rsidRPr="00B76E76">
        <w:rPr>
          <w:rFonts w:ascii="Calibri" w:hAnsi="Calibri" w:cs="Calibri"/>
          <w:sz w:val="22"/>
          <w:szCs w:val="22"/>
          <w:lang w:val="bg-BG"/>
        </w:rPr>
        <w:t xml:space="preserve"> вицепрезидент и управляващ директор</w:t>
      </w:r>
      <w:r w:rsidR="00E96616" w:rsidRPr="00B76E76">
        <w:rPr>
          <w:rFonts w:ascii="Calibri" w:hAnsi="Calibri" w:cs="Calibri"/>
          <w:sz w:val="22"/>
          <w:szCs w:val="22"/>
          <w:lang w:val="bg-BG"/>
        </w:rPr>
        <w:t xml:space="preserve"> за</w:t>
      </w:r>
      <w:r w:rsidR="00D67C04" w:rsidRPr="00B76E76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D67C04" w:rsidRPr="00B76E76">
        <w:rPr>
          <w:rFonts w:ascii="Calibri" w:hAnsi="Calibri" w:cs="Calibri"/>
          <w:sz w:val="22"/>
          <w:szCs w:val="22"/>
          <w:lang w:val="bg-BG"/>
        </w:rPr>
        <w:t xml:space="preserve">Гърция, Кипър, </w:t>
      </w:r>
      <w:proofErr w:type="spellStart"/>
      <w:r w:rsidR="00D67C04" w:rsidRPr="00B76E76">
        <w:rPr>
          <w:rFonts w:ascii="Calibri" w:hAnsi="Calibri" w:cs="Calibri"/>
          <w:sz w:val="22"/>
          <w:szCs w:val="22"/>
          <w:lang w:val="en-US"/>
        </w:rPr>
        <w:lastRenderedPageBreak/>
        <w:t>Румъния</w:t>
      </w:r>
      <w:proofErr w:type="spellEnd"/>
      <w:r w:rsidR="00D67C04" w:rsidRPr="00B76E76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D67C04" w:rsidRPr="00B76E76">
        <w:rPr>
          <w:rFonts w:ascii="Calibri" w:hAnsi="Calibri" w:cs="Calibri"/>
          <w:sz w:val="22"/>
          <w:szCs w:val="22"/>
          <w:lang w:val="en-US"/>
        </w:rPr>
        <w:t>България</w:t>
      </w:r>
      <w:proofErr w:type="spellEnd"/>
      <w:r w:rsidR="00D67C04" w:rsidRPr="00B76E76">
        <w:rPr>
          <w:rFonts w:ascii="Calibri" w:hAnsi="Calibri" w:cs="Calibri"/>
          <w:sz w:val="22"/>
          <w:szCs w:val="22"/>
          <w:lang w:val="en-US"/>
        </w:rPr>
        <w:t xml:space="preserve"> и</w:t>
      </w:r>
      <w:r w:rsidR="00D67C04" w:rsidRPr="00B76E76">
        <w:rPr>
          <w:rFonts w:ascii="Calibri" w:hAnsi="Calibri" w:cs="Calibri"/>
          <w:sz w:val="22"/>
          <w:szCs w:val="22"/>
          <w:lang w:val="bg-BG"/>
        </w:rPr>
        <w:t xml:space="preserve"> пазарите от</w:t>
      </w:r>
      <w:r w:rsidR="00D67C04" w:rsidRPr="00B76E76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67C04" w:rsidRPr="00B76E76">
        <w:rPr>
          <w:rFonts w:ascii="Calibri" w:hAnsi="Calibri" w:cs="Calibri"/>
          <w:sz w:val="22"/>
          <w:szCs w:val="22"/>
          <w:lang w:val="en-US"/>
        </w:rPr>
        <w:t>Източна</w:t>
      </w:r>
      <w:proofErr w:type="spellEnd"/>
      <w:r w:rsidR="00D67C04" w:rsidRPr="00B76E76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67C04" w:rsidRPr="00B76E76">
        <w:rPr>
          <w:rFonts w:ascii="Calibri" w:hAnsi="Calibri" w:cs="Calibri"/>
          <w:sz w:val="22"/>
          <w:szCs w:val="22"/>
          <w:lang w:val="en-US"/>
        </w:rPr>
        <w:t>Адриатика</w:t>
      </w:r>
      <w:proofErr w:type="spellEnd"/>
      <w:r w:rsidR="00E96616" w:rsidRPr="00B76E76">
        <w:rPr>
          <w:rFonts w:ascii="Calibri" w:hAnsi="Calibri" w:cs="Calibri"/>
          <w:sz w:val="22"/>
          <w:szCs w:val="22"/>
          <w:lang w:val="bg-BG"/>
        </w:rPr>
        <w:t xml:space="preserve"> </w:t>
      </w:r>
      <w:r w:rsidRPr="00B76E76">
        <w:rPr>
          <w:rFonts w:ascii="Calibri" w:hAnsi="Calibri" w:cs="Calibri"/>
          <w:sz w:val="22"/>
          <w:szCs w:val="22"/>
          <w:lang w:val="bg-BG"/>
        </w:rPr>
        <w:t xml:space="preserve">на Монделийз Интернешънъл. </w:t>
      </w:r>
      <w:r w:rsidR="006733F0">
        <w:rPr>
          <w:rFonts w:ascii="Calibri" w:hAnsi="Calibri" w:cs="Calibri"/>
          <w:sz w:val="22"/>
          <w:szCs w:val="22"/>
          <w:lang w:val="bg-BG"/>
        </w:rPr>
        <w:t xml:space="preserve">Той е част </w:t>
      </w:r>
      <w:r w:rsidR="000D332B" w:rsidRPr="00B76E76">
        <w:rPr>
          <w:rFonts w:ascii="Calibri" w:eastAsia="Calibri" w:hAnsi="Calibri" w:cs="Calibri"/>
          <w:sz w:val="22"/>
          <w:szCs w:val="22"/>
          <w:lang w:val="bg-BG"/>
        </w:rPr>
        <w:t>от Монделийз Интенешънъл от близо 20 години</w:t>
      </w:r>
      <w:r w:rsidR="005E6B2D" w:rsidRPr="00B76E76">
        <w:rPr>
          <w:rFonts w:ascii="Calibri" w:eastAsia="Calibri" w:hAnsi="Calibri" w:cs="Calibri"/>
          <w:sz w:val="22"/>
          <w:szCs w:val="22"/>
          <w:lang w:val="bg-BG"/>
        </w:rPr>
        <w:t xml:space="preserve"> </w:t>
      </w:r>
      <w:r w:rsidR="000D332B" w:rsidRPr="00B76E76">
        <w:rPr>
          <w:rFonts w:ascii="Calibri" w:eastAsia="Calibri" w:hAnsi="Calibri" w:cs="Calibri"/>
          <w:sz w:val="22"/>
          <w:szCs w:val="22"/>
          <w:lang w:val="bg-BG"/>
        </w:rPr>
        <w:t xml:space="preserve">с дългогодишен опит на пазарите в </w:t>
      </w:r>
      <w:r w:rsidR="006F0A33">
        <w:rPr>
          <w:rFonts w:ascii="Calibri" w:eastAsia="Calibri" w:hAnsi="Calibri" w:cs="Calibri"/>
          <w:sz w:val="22"/>
          <w:szCs w:val="22"/>
          <w:lang w:val="bg-BG"/>
        </w:rPr>
        <w:t>региона</w:t>
      </w:r>
      <w:r w:rsidR="000D332B" w:rsidRPr="00B76E76">
        <w:rPr>
          <w:rFonts w:ascii="Calibri" w:eastAsia="Calibri" w:hAnsi="Calibri" w:cs="Calibri"/>
          <w:sz w:val="22"/>
          <w:szCs w:val="22"/>
          <w:lang w:val="bg-BG"/>
        </w:rPr>
        <w:t xml:space="preserve">. </w:t>
      </w:r>
    </w:p>
    <w:p w14:paraId="7D76B7D3" w14:textId="160B0251" w:rsidR="006F4728" w:rsidRPr="006F4728" w:rsidRDefault="005B12C0" w:rsidP="000B2E67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bg-BG"/>
        </w:rPr>
      </w:pPr>
      <w:proofErr w:type="spellStart"/>
      <w:r w:rsidRPr="00B76E76">
        <w:rPr>
          <w:rFonts w:ascii="Calibri" w:hAnsi="Calibri" w:cs="Calibri"/>
          <w:sz w:val="22"/>
          <w:szCs w:val="22"/>
          <w:lang w:val="en-US"/>
        </w:rPr>
        <w:t>Според</w:t>
      </w:r>
      <w:proofErr w:type="spellEnd"/>
      <w:r w:rsidRPr="00B76E76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76E76">
        <w:rPr>
          <w:rFonts w:ascii="Calibri" w:hAnsi="Calibri" w:cs="Calibri"/>
          <w:sz w:val="22"/>
          <w:szCs w:val="22"/>
          <w:lang w:val="en-US"/>
        </w:rPr>
        <w:t>новата</w:t>
      </w:r>
      <w:proofErr w:type="spellEnd"/>
      <w:r w:rsidRPr="00B76E76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76E76">
        <w:rPr>
          <w:rFonts w:ascii="Calibri" w:hAnsi="Calibri" w:cs="Calibri"/>
          <w:sz w:val="22"/>
          <w:szCs w:val="22"/>
          <w:lang w:val="en-US"/>
        </w:rPr>
        <w:t>организационна</w:t>
      </w:r>
      <w:proofErr w:type="spellEnd"/>
      <w:r w:rsidRPr="00B76E76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76E76">
        <w:rPr>
          <w:rFonts w:ascii="Calibri" w:hAnsi="Calibri" w:cs="Calibri"/>
          <w:sz w:val="22"/>
          <w:szCs w:val="22"/>
          <w:lang w:val="en-US"/>
        </w:rPr>
        <w:t>структура</w:t>
      </w:r>
      <w:proofErr w:type="spellEnd"/>
      <w:r w:rsidRPr="00B76E76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76E76">
        <w:rPr>
          <w:rFonts w:ascii="Calibri" w:hAnsi="Calibri" w:cs="Calibri"/>
          <w:sz w:val="22"/>
          <w:szCs w:val="22"/>
          <w:lang w:val="en-US"/>
        </w:rPr>
        <w:t>упра</w:t>
      </w:r>
      <w:r w:rsidRPr="00D6372D">
        <w:rPr>
          <w:rFonts w:ascii="Calibri" w:hAnsi="Calibri" w:cs="Calibri"/>
          <w:sz w:val="22"/>
          <w:szCs w:val="22"/>
          <w:lang w:val="en-US"/>
        </w:rPr>
        <w:t>вляващ</w:t>
      </w:r>
      <w:proofErr w:type="spellEnd"/>
      <w:r w:rsidRPr="00D6372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D6372D">
        <w:rPr>
          <w:rFonts w:ascii="Calibri" w:hAnsi="Calibri" w:cs="Calibri"/>
          <w:sz w:val="22"/>
          <w:szCs w:val="22"/>
          <w:lang w:val="en-US"/>
        </w:rPr>
        <w:t>директор</w:t>
      </w:r>
      <w:proofErr w:type="spellEnd"/>
      <w:r w:rsidRPr="00D6372D">
        <w:rPr>
          <w:rFonts w:ascii="Calibri" w:hAnsi="Calibri" w:cs="Calibri"/>
          <w:sz w:val="22"/>
          <w:szCs w:val="22"/>
          <w:lang w:val="en-US"/>
        </w:rPr>
        <w:t xml:space="preserve"> на </w:t>
      </w:r>
      <w:proofErr w:type="spellStart"/>
      <w:r w:rsidRPr="00D6372D">
        <w:rPr>
          <w:rFonts w:ascii="Calibri" w:hAnsi="Calibri" w:cs="Calibri"/>
          <w:sz w:val="22"/>
          <w:szCs w:val="22"/>
          <w:lang w:val="en-US"/>
        </w:rPr>
        <w:t>Монделийз</w:t>
      </w:r>
      <w:proofErr w:type="spellEnd"/>
      <w:r w:rsidRPr="00D6372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D6372D">
        <w:rPr>
          <w:rFonts w:ascii="Calibri" w:hAnsi="Calibri" w:cs="Calibri"/>
          <w:sz w:val="22"/>
          <w:szCs w:val="22"/>
          <w:lang w:val="en-US"/>
        </w:rPr>
        <w:t>Интернешънъл</w:t>
      </w:r>
      <w:proofErr w:type="spellEnd"/>
      <w:r w:rsidRPr="00D6372D">
        <w:rPr>
          <w:rFonts w:ascii="Calibri" w:hAnsi="Calibri" w:cs="Calibri"/>
          <w:sz w:val="22"/>
          <w:szCs w:val="22"/>
          <w:lang w:val="en-US"/>
        </w:rPr>
        <w:t xml:space="preserve"> за </w:t>
      </w:r>
      <w:r w:rsidRPr="00D6372D">
        <w:rPr>
          <w:rFonts w:ascii="Calibri" w:hAnsi="Calibri" w:cs="Calibri"/>
          <w:sz w:val="22"/>
          <w:szCs w:val="22"/>
          <w:lang w:val="bg-BG"/>
        </w:rPr>
        <w:t xml:space="preserve">България и пазарите от Източна </w:t>
      </w:r>
      <w:r w:rsidR="005316CA">
        <w:rPr>
          <w:rFonts w:ascii="Calibri" w:hAnsi="Calibri" w:cs="Calibri"/>
          <w:sz w:val="22"/>
          <w:szCs w:val="22"/>
          <w:lang w:val="bg-BG"/>
        </w:rPr>
        <w:t>А</w:t>
      </w:r>
      <w:r w:rsidRPr="00D6372D">
        <w:rPr>
          <w:rFonts w:ascii="Calibri" w:hAnsi="Calibri" w:cs="Calibri"/>
          <w:sz w:val="22"/>
          <w:szCs w:val="22"/>
          <w:lang w:val="bg-BG"/>
        </w:rPr>
        <w:t xml:space="preserve">дриатика </w:t>
      </w:r>
      <w:proofErr w:type="spellStart"/>
      <w:r w:rsidRPr="00D6372D">
        <w:rPr>
          <w:rFonts w:ascii="Calibri" w:hAnsi="Calibri" w:cs="Calibri"/>
          <w:sz w:val="22"/>
          <w:szCs w:val="22"/>
          <w:lang w:val="en-US"/>
        </w:rPr>
        <w:t>ще</w:t>
      </w:r>
      <w:proofErr w:type="spellEnd"/>
      <w:r w:rsidRPr="00D6372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D6372D">
        <w:rPr>
          <w:rFonts w:ascii="Calibri" w:hAnsi="Calibri" w:cs="Calibri"/>
          <w:sz w:val="22"/>
          <w:szCs w:val="22"/>
          <w:lang w:val="en-US"/>
        </w:rPr>
        <w:t>бъде</w:t>
      </w:r>
      <w:proofErr w:type="spellEnd"/>
      <w:r w:rsidRPr="00D6372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D6372D">
        <w:rPr>
          <w:rFonts w:ascii="Calibri" w:hAnsi="Calibri" w:cs="Calibri"/>
          <w:sz w:val="22"/>
          <w:szCs w:val="22"/>
          <w:lang w:val="en-US"/>
        </w:rPr>
        <w:t>Марина</w:t>
      </w:r>
      <w:proofErr w:type="spellEnd"/>
      <w:r w:rsidRPr="00D6372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D6372D">
        <w:rPr>
          <w:rFonts w:ascii="Calibri" w:hAnsi="Calibri" w:cs="Calibri"/>
          <w:sz w:val="22"/>
          <w:szCs w:val="22"/>
          <w:lang w:val="en-US"/>
        </w:rPr>
        <w:t>Хадрович</w:t>
      </w:r>
      <w:proofErr w:type="spellEnd"/>
      <w:r w:rsidRPr="00D6372D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D6372D">
        <w:rPr>
          <w:rFonts w:ascii="Calibri" w:hAnsi="Calibri" w:cs="Calibri"/>
          <w:sz w:val="22"/>
          <w:szCs w:val="22"/>
          <w:lang w:val="en-US"/>
        </w:rPr>
        <w:t>която</w:t>
      </w:r>
      <w:proofErr w:type="spellEnd"/>
      <w:r w:rsidRPr="00D6372D">
        <w:rPr>
          <w:rFonts w:ascii="Calibri" w:hAnsi="Calibri" w:cs="Calibri"/>
          <w:sz w:val="22"/>
          <w:szCs w:val="22"/>
          <w:lang w:val="en-US"/>
        </w:rPr>
        <w:t xml:space="preserve"> е </w:t>
      </w:r>
      <w:proofErr w:type="spellStart"/>
      <w:r w:rsidRPr="00D6372D">
        <w:rPr>
          <w:rFonts w:ascii="Calibri" w:hAnsi="Calibri" w:cs="Calibri"/>
          <w:sz w:val="22"/>
          <w:szCs w:val="22"/>
          <w:lang w:val="en-US"/>
        </w:rPr>
        <w:t>част</w:t>
      </w:r>
      <w:proofErr w:type="spellEnd"/>
      <w:r w:rsidRPr="00D6372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D6372D">
        <w:rPr>
          <w:rFonts w:ascii="Calibri" w:hAnsi="Calibri" w:cs="Calibri"/>
          <w:sz w:val="22"/>
          <w:szCs w:val="22"/>
          <w:lang w:val="en-US"/>
        </w:rPr>
        <w:t>от</w:t>
      </w:r>
      <w:proofErr w:type="spellEnd"/>
      <w:r w:rsidRPr="00D6372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D6372D">
        <w:rPr>
          <w:rFonts w:ascii="Calibri" w:hAnsi="Calibri" w:cs="Calibri"/>
          <w:sz w:val="22"/>
          <w:szCs w:val="22"/>
          <w:lang w:val="en-US"/>
        </w:rPr>
        <w:t>компанията</w:t>
      </w:r>
      <w:proofErr w:type="spellEnd"/>
      <w:r w:rsidRPr="00D6372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D6372D">
        <w:rPr>
          <w:rFonts w:ascii="Calibri" w:hAnsi="Calibri" w:cs="Calibri"/>
          <w:sz w:val="22"/>
          <w:szCs w:val="22"/>
          <w:lang w:val="en-US"/>
        </w:rPr>
        <w:t>от</w:t>
      </w:r>
      <w:proofErr w:type="spellEnd"/>
      <w:r w:rsidRPr="00D6372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D6372D">
        <w:rPr>
          <w:rFonts w:ascii="Calibri" w:hAnsi="Calibri" w:cs="Calibri"/>
          <w:sz w:val="22"/>
          <w:szCs w:val="22"/>
          <w:lang w:val="en-US"/>
        </w:rPr>
        <w:t>десет</w:t>
      </w:r>
      <w:proofErr w:type="spellEnd"/>
      <w:r w:rsidRPr="00D6372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D6372D">
        <w:rPr>
          <w:rFonts w:ascii="Calibri" w:hAnsi="Calibri" w:cs="Calibri"/>
          <w:sz w:val="22"/>
          <w:szCs w:val="22"/>
          <w:lang w:val="en-US"/>
        </w:rPr>
        <w:t>години</w:t>
      </w:r>
      <w:proofErr w:type="spellEnd"/>
      <w:r w:rsidRPr="00D6372D">
        <w:rPr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 w:rsidRPr="00D6372D">
        <w:rPr>
          <w:rFonts w:ascii="Calibri" w:hAnsi="Calibri" w:cs="Calibri"/>
          <w:sz w:val="22"/>
          <w:szCs w:val="22"/>
          <w:lang w:val="en-US"/>
        </w:rPr>
        <w:t>Тя</w:t>
      </w:r>
      <w:proofErr w:type="spellEnd"/>
      <w:r w:rsidRPr="00D6372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D6372D">
        <w:rPr>
          <w:rFonts w:ascii="Calibri" w:hAnsi="Calibri" w:cs="Calibri"/>
          <w:sz w:val="22"/>
          <w:szCs w:val="22"/>
          <w:lang w:val="en-US"/>
        </w:rPr>
        <w:t>ще</w:t>
      </w:r>
      <w:proofErr w:type="spellEnd"/>
      <w:r w:rsidRPr="00D6372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D6372D">
        <w:rPr>
          <w:rFonts w:ascii="Calibri" w:hAnsi="Calibri" w:cs="Calibri"/>
          <w:sz w:val="22"/>
          <w:szCs w:val="22"/>
          <w:lang w:val="en-US"/>
        </w:rPr>
        <w:t>започне</w:t>
      </w:r>
      <w:proofErr w:type="spellEnd"/>
      <w:r w:rsidRPr="00D6372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D6372D">
        <w:rPr>
          <w:rFonts w:ascii="Calibri" w:hAnsi="Calibri" w:cs="Calibri"/>
          <w:sz w:val="22"/>
          <w:szCs w:val="22"/>
          <w:lang w:val="en-US"/>
        </w:rPr>
        <w:t>новата</w:t>
      </w:r>
      <w:proofErr w:type="spellEnd"/>
      <w:r w:rsidRPr="00D6372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D6372D">
        <w:rPr>
          <w:rFonts w:ascii="Calibri" w:hAnsi="Calibri" w:cs="Calibri"/>
          <w:sz w:val="22"/>
          <w:szCs w:val="22"/>
          <w:lang w:val="en-US"/>
        </w:rPr>
        <w:t>си</w:t>
      </w:r>
      <w:proofErr w:type="spellEnd"/>
      <w:r w:rsidRPr="00D6372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D6372D">
        <w:rPr>
          <w:rFonts w:ascii="Calibri" w:hAnsi="Calibri" w:cs="Calibri"/>
          <w:sz w:val="22"/>
          <w:szCs w:val="22"/>
          <w:lang w:val="en-US"/>
        </w:rPr>
        <w:t>роля</w:t>
      </w:r>
      <w:proofErr w:type="spellEnd"/>
      <w:r w:rsidR="007123B1" w:rsidRPr="00D6372D">
        <w:rPr>
          <w:rFonts w:ascii="Calibri" w:hAnsi="Calibri" w:cs="Calibri"/>
          <w:sz w:val="22"/>
          <w:szCs w:val="22"/>
          <w:lang w:val="bg-BG"/>
        </w:rPr>
        <w:t>, идвайки</w:t>
      </w:r>
      <w:r w:rsidRPr="00D6372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D6372D">
        <w:rPr>
          <w:rFonts w:ascii="Calibri" w:hAnsi="Calibri" w:cs="Calibri"/>
          <w:sz w:val="22"/>
          <w:szCs w:val="22"/>
          <w:lang w:val="en-US"/>
        </w:rPr>
        <w:t>от</w:t>
      </w:r>
      <w:proofErr w:type="spellEnd"/>
      <w:r w:rsidRPr="00D6372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D6372D">
        <w:rPr>
          <w:rFonts w:ascii="Calibri" w:hAnsi="Calibri" w:cs="Calibri"/>
          <w:sz w:val="22"/>
          <w:szCs w:val="22"/>
          <w:lang w:val="en-US"/>
        </w:rPr>
        <w:t>позицията</w:t>
      </w:r>
      <w:proofErr w:type="spellEnd"/>
      <w:r w:rsidRPr="00D6372D">
        <w:rPr>
          <w:rFonts w:ascii="Calibri" w:hAnsi="Calibri" w:cs="Calibri"/>
          <w:sz w:val="22"/>
          <w:szCs w:val="22"/>
          <w:lang w:val="en-US"/>
        </w:rPr>
        <w:t xml:space="preserve"> на </w:t>
      </w:r>
      <w:proofErr w:type="spellStart"/>
      <w:r w:rsidRPr="00D6372D">
        <w:rPr>
          <w:rFonts w:ascii="Calibri" w:hAnsi="Calibri" w:cs="Calibri"/>
          <w:sz w:val="22"/>
          <w:szCs w:val="22"/>
          <w:lang w:val="en-US"/>
        </w:rPr>
        <w:t>директор</w:t>
      </w:r>
      <w:proofErr w:type="spellEnd"/>
      <w:r w:rsidRPr="00D6372D">
        <w:rPr>
          <w:rFonts w:ascii="Calibri" w:hAnsi="Calibri" w:cs="Calibri"/>
          <w:sz w:val="22"/>
          <w:szCs w:val="22"/>
          <w:lang w:val="en-US"/>
        </w:rPr>
        <w:t xml:space="preserve"> "</w:t>
      </w:r>
      <w:proofErr w:type="spellStart"/>
      <w:r w:rsidRPr="00D6372D">
        <w:rPr>
          <w:rFonts w:ascii="Calibri" w:hAnsi="Calibri" w:cs="Calibri"/>
          <w:sz w:val="22"/>
          <w:szCs w:val="22"/>
          <w:lang w:val="en-US"/>
        </w:rPr>
        <w:t>Европейски</w:t>
      </w:r>
      <w:proofErr w:type="spellEnd"/>
      <w:r w:rsidRPr="00D6372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D6372D">
        <w:rPr>
          <w:rFonts w:ascii="Calibri" w:hAnsi="Calibri" w:cs="Calibri"/>
          <w:sz w:val="22"/>
          <w:szCs w:val="22"/>
          <w:lang w:val="en-US"/>
        </w:rPr>
        <w:t>износ</w:t>
      </w:r>
      <w:proofErr w:type="spellEnd"/>
      <w:r w:rsidRPr="00D6372D">
        <w:rPr>
          <w:rFonts w:ascii="Calibri" w:hAnsi="Calibri" w:cs="Calibri"/>
          <w:sz w:val="22"/>
          <w:szCs w:val="22"/>
          <w:lang w:val="en-US"/>
        </w:rPr>
        <w:t xml:space="preserve">", </w:t>
      </w:r>
      <w:proofErr w:type="spellStart"/>
      <w:r w:rsidRPr="00D6372D">
        <w:rPr>
          <w:rFonts w:ascii="Calibri" w:hAnsi="Calibri" w:cs="Calibri"/>
          <w:sz w:val="22"/>
          <w:szCs w:val="22"/>
          <w:lang w:val="en-US"/>
        </w:rPr>
        <w:t>където</w:t>
      </w:r>
      <w:proofErr w:type="spellEnd"/>
      <w:r w:rsidRPr="00D6372D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7123B1" w:rsidRPr="00D6372D">
        <w:rPr>
          <w:rFonts w:ascii="Calibri" w:hAnsi="Calibri" w:cs="Calibri"/>
          <w:sz w:val="22"/>
          <w:szCs w:val="22"/>
          <w:lang w:val="bg-BG"/>
        </w:rPr>
        <w:t xml:space="preserve">е </w:t>
      </w:r>
      <w:proofErr w:type="spellStart"/>
      <w:r w:rsidRPr="00D6372D">
        <w:rPr>
          <w:rFonts w:ascii="Calibri" w:hAnsi="Calibri" w:cs="Calibri"/>
          <w:sz w:val="22"/>
          <w:szCs w:val="22"/>
          <w:lang w:val="en-US"/>
        </w:rPr>
        <w:t>отговаря</w:t>
      </w:r>
      <w:proofErr w:type="spellEnd"/>
      <w:r w:rsidR="007123B1" w:rsidRPr="00D6372D">
        <w:rPr>
          <w:rFonts w:ascii="Calibri" w:hAnsi="Calibri" w:cs="Calibri"/>
          <w:sz w:val="22"/>
          <w:szCs w:val="22"/>
          <w:lang w:val="bg-BG"/>
        </w:rPr>
        <w:t>ла</w:t>
      </w:r>
      <w:r w:rsidRPr="00D6372D">
        <w:rPr>
          <w:rFonts w:ascii="Calibri" w:hAnsi="Calibri" w:cs="Calibri"/>
          <w:sz w:val="22"/>
          <w:szCs w:val="22"/>
          <w:lang w:val="en-US"/>
        </w:rPr>
        <w:t xml:space="preserve"> за </w:t>
      </w:r>
      <w:proofErr w:type="spellStart"/>
      <w:r w:rsidRPr="00D6372D">
        <w:rPr>
          <w:rFonts w:ascii="Calibri" w:hAnsi="Calibri" w:cs="Calibri"/>
          <w:sz w:val="22"/>
          <w:szCs w:val="22"/>
          <w:lang w:val="en-US"/>
        </w:rPr>
        <w:t>развитието</w:t>
      </w:r>
      <w:proofErr w:type="spellEnd"/>
      <w:r w:rsidRPr="00D6372D">
        <w:rPr>
          <w:rFonts w:ascii="Calibri" w:hAnsi="Calibri" w:cs="Calibri"/>
          <w:sz w:val="22"/>
          <w:szCs w:val="22"/>
          <w:lang w:val="en-US"/>
        </w:rPr>
        <w:t xml:space="preserve"> и </w:t>
      </w:r>
      <w:proofErr w:type="spellStart"/>
      <w:r w:rsidRPr="00D6372D">
        <w:rPr>
          <w:rFonts w:ascii="Calibri" w:hAnsi="Calibri" w:cs="Calibri"/>
          <w:sz w:val="22"/>
          <w:szCs w:val="22"/>
          <w:lang w:val="en-US"/>
        </w:rPr>
        <w:t>изграждането</w:t>
      </w:r>
      <w:proofErr w:type="spellEnd"/>
      <w:r w:rsidRPr="00D6372D">
        <w:rPr>
          <w:rFonts w:ascii="Calibri" w:hAnsi="Calibri" w:cs="Calibri"/>
          <w:sz w:val="22"/>
          <w:szCs w:val="22"/>
          <w:lang w:val="en-US"/>
        </w:rPr>
        <w:t xml:space="preserve"> на </w:t>
      </w:r>
      <w:proofErr w:type="spellStart"/>
      <w:r w:rsidRPr="00D6372D">
        <w:rPr>
          <w:rFonts w:ascii="Calibri" w:hAnsi="Calibri" w:cs="Calibri"/>
          <w:sz w:val="22"/>
          <w:szCs w:val="22"/>
          <w:lang w:val="en-US"/>
        </w:rPr>
        <w:t>марк</w:t>
      </w:r>
      <w:proofErr w:type="spellEnd"/>
      <w:r w:rsidR="00F33321" w:rsidRPr="00D6372D">
        <w:rPr>
          <w:rFonts w:ascii="Calibri" w:hAnsi="Calibri" w:cs="Calibri"/>
          <w:sz w:val="22"/>
          <w:szCs w:val="22"/>
          <w:lang w:val="bg-BG"/>
        </w:rPr>
        <w:t>ите</w:t>
      </w:r>
      <w:r w:rsidRPr="00D6372D">
        <w:rPr>
          <w:rFonts w:ascii="Calibri" w:hAnsi="Calibri" w:cs="Calibri"/>
          <w:sz w:val="22"/>
          <w:szCs w:val="22"/>
          <w:lang w:val="en-US"/>
        </w:rPr>
        <w:t xml:space="preserve"> на </w:t>
      </w:r>
      <w:proofErr w:type="spellStart"/>
      <w:r w:rsidRPr="00D6372D">
        <w:rPr>
          <w:rFonts w:ascii="Calibri" w:hAnsi="Calibri" w:cs="Calibri"/>
          <w:sz w:val="22"/>
          <w:szCs w:val="22"/>
          <w:lang w:val="en-US"/>
        </w:rPr>
        <w:t>Монделийз</w:t>
      </w:r>
      <w:proofErr w:type="spellEnd"/>
      <w:r w:rsidRPr="00D6372D">
        <w:rPr>
          <w:rFonts w:ascii="Calibri" w:hAnsi="Calibri" w:cs="Calibri"/>
          <w:sz w:val="22"/>
          <w:szCs w:val="22"/>
          <w:lang w:val="en-US"/>
        </w:rPr>
        <w:t xml:space="preserve"> в </w:t>
      </w:r>
      <w:proofErr w:type="spellStart"/>
      <w:r w:rsidRPr="00D6372D">
        <w:rPr>
          <w:rFonts w:ascii="Calibri" w:hAnsi="Calibri" w:cs="Calibri"/>
          <w:sz w:val="22"/>
          <w:szCs w:val="22"/>
          <w:lang w:val="en-US"/>
        </w:rPr>
        <w:t>Европа</w:t>
      </w:r>
      <w:proofErr w:type="spellEnd"/>
      <w:r w:rsidRPr="00D6372D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B44D9F" w:rsidRPr="00D6372D">
        <w:rPr>
          <w:rFonts w:ascii="Calibri" w:hAnsi="Calibri" w:cs="Calibri"/>
          <w:sz w:val="22"/>
          <w:szCs w:val="22"/>
          <w:lang w:val="bg-BG"/>
        </w:rPr>
        <w:t xml:space="preserve">в партньорство с </w:t>
      </w:r>
      <w:r w:rsidR="002A789A" w:rsidRPr="00D6372D">
        <w:rPr>
          <w:rFonts w:ascii="Calibri" w:hAnsi="Calibri" w:cs="Calibri"/>
          <w:sz w:val="22"/>
          <w:szCs w:val="22"/>
          <w:lang w:val="bg-BG"/>
        </w:rPr>
        <w:t>дистрибутори</w:t>
      </w:r>
      <w:r w:rsidR="00B44D9F" w:rsidRPr="00D6372D">
        <w:rPr>
          <w:rFonts w:ascii="Calibri" w:hAnsi="Calibri" w:cs="Calibri"/>
          <w:sz w:val="22"/>
          <w:szCs w:val="22"/>
          <w:lang w:val="bg-BG"/>
        </w:rPr>
        <w:t xml:space="preserve">. </w:t>
      </w:r>
      <w:r w:rsidR="006F4728">
        <w:rPr>
          <w:rFonts w:ascii="Calibri" w:hAnsi="Calibri" w:cs="Calibri"/>
          <w:sz w:val="22"/>
          <w:szCs w:val="22"/>
          <w:lang w:val="bg-BG"/>
        </w:rPr>
        <w:t xml:space="preserve">Като управляващ директор за България и </w:t>
      </w:r>
      <w:r w:rsidR="000B2E67">
        <w:rPr>
          <w:rFonts w:ascii="Calibri" w:hAnsi="Calibri" w:cs="Calibri"/>
          <w:sz w:val="22"/>
          <w:szCs w:val="22"/>
          <w:lang w:val="bg-BG"/>
        </w:rPr>
        <w:t>пазарите от Източна Адриатика (ЕАМ), Марина</w:t>
      </w:r>
      <w:r w:rsidR="000B2E67">
        <w:rPr>
          <w:rFonts w:ascii="Calibri" w:eastAsia="Calibri" w:hAnsi="Calibri" w:cs="Calibri"/>
          <w:sz w:val="22"/>
          <w:szCs w:val="22"/>
          <w:lang w:val="bg-BG"/>
        </w:rPr>
        <w:t xml:space="preserve"> ще продължи</w:t>
      </w:r>
      <w:r w:rsidR="006F4728" w:rsidRPr="006F4728">
        <w:rPr>
          <w:rFonts w:ascii="Calibri" w:eastAsia="Calibri" w:hAnsi="Calibri" w:cs="Calibri"/>
          <w:sz w:val="22"/>
          <w:szCs w:val="22"/>
          <w:lang w:val="bg-BG"/>
        </w:rPr>
        <w:t xml:space="preserve"> да развива стратегията на компанията „</w:t>
      </w:r>
      <w:r w:rsidR="006F4728" w:rsidRPr="000B2E67">
        <w:rPr>
          <w:rFonts w:ascii="Calibri" w:eastAsia="Calibri" w:hAnsi="Calibri" w:cs="Calibri"/>
          <w:i/>
          <w:iCs/>
          <w:sz w:val="22"/>
          <w:szCs w:val="22"/>
          <w:lang w:val="bg-BG"/>
        </w:rPr>
        <w:t>Snacking Made Right</w:t>
      </w:r>
      <w:r w:rsidR="006F4728" w:rsidRPr="006F4728">
        <w:rPr>
          <w:rFonts w:ascii="Calibri" w:eastAsia="Calibri" w:hAnsi="Calibri" w:cs="Calibri"/>
          <w:sz w:val="22"/>
          <w:szCs w:val="22"/>
          <w:lang w:val="bg-BG"/>
        </w:rPr>
        <w:t xml:space="preserve">“, като ръководи бизнеса в региона, съобразно глобалната дългосрочна стратегия на Монделийз Интернешънъл. </w:t>
      </w:r>
    </w:p>
    <w:p w14:paraId="13395AB5" w14:textId="77777777" w:rsidR="005B12C0" w:rsidRPr="006F4728" w:rsidRDefault="005B12C0" w:rsidP="007123B1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bg-BG"/>
        </w:rPr>
      </w:pPr>
    </w:p>
    <w:p w14:paraId="33A46457" w14:textId="680E075D" w:rsidR="00B343B0" w:rsidRPr="00D6372D" w:rsidRDefault="00B343B0" w:rsidP="007123B1">
      <w:pPr>
        <w:pStyle w:val="ListParagraph"/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r w:rsidRPr="00D6372D">
        <w:rPr>
          <w:rFonts w:ascii="Calibri" w:eastAsia="Calibri" w:hAnsi="Calibri" w:cs="Calibri"/>
          <w:b/>
          <w:bCs/>
          <w:sz w:val="22"/>
          <w:szCs w:val="22"/>
          <w:lang w:val="bg-BG"/>
        </w:rPr>
        <w:t>За Монделийз Интернешънъл:</w:t>
      </w:r>
    </w:p>
    <w:p w14:paraId="44AA2B75" w14:textId="387466D4" w:rsidR="00B343B0" w:rsidRPr="00D6372D" w:rsidRDefault="00B343B0" w:rsidP="007123B1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bg-BG"/>
        </w:rPr>
      </w:pPr>
      <w:r w:rsidRPr="00D6372D">
        <w:rPr>
          <w:rFonts w:ascii="Calibri" w:hAnsi="Calibri" w:cs="Calibri"/>
          <w:color w:val="000000"/>
          <w:sz w:val="22"/>
          <w:szCs w:val="22"/>
          <w:lang w:val="bg-BG"/>
        </w:rPr>
        <w:t xml:space="preserve">Монделийз Интернешънъл (регистрирана на NASDAQ: MDLZ) дава възможност на хората да хапват правилно в повече от 150 държави в целия свят. С нетни приходи от приблизително 29 милиарда долара през 2021, Монделийз управлява бъдещето на продуктите за похапване с емблематични глобални и местни марки като бисквити OREO, belVita и LU; шоколадите Cadbury Dairy Milk, Milka и Toblerone; бонбоните Sour Patch Kids. Компанията е горд член на Standard and Poor’s 500, NASDAQ 100 и Dow Jones индекс за устойчивост. Посетете: </w:t>
      </w:r>
      <w:hyperlink r:id="rId11" w:history="1">
        <w:r w:rsidRPr="00D6372D">
          <w:rPr>
            <w:rStyle w:val="Hyperlink"/>
            <w:rFonts w:ascii="Calibri" w:hAnsi="Calibri" w:cs="Calibri"/>
            <w:sz w:val="22"/>
            <w:szCs w:val="22"/>
            <w:lang w:val="bg-BG"/>
          </w:rPr>
          <w:t>www.mondelezinternational.com</w:t>
        </w:r>
      </w:hyperlink>
      <w:r w:rsidRPr="00D6372D">
        <w:rPr>
          <w:rFonts w:ascii="Calibri" w:hAnsi="Calibri" w:cs="Calibri"/>
          <w:color w:val="000000"/>
          <w:sz w:val="22"/>
          <w:szCs w:val="22"/>
          <w:lang w:val="bg-BG"/>
        </w:rPr>
        <w:t xml:space="preserve"> или следвайте компанията в Twitter: </w:t>
      </w:r>
      <w:hyperlink r:id="rId12" w:history="1">
        <w:r w:rsidRPr="00D6372D">
          <w:rPr>
            <w:rStyle w:val="Hyperlink"/>
            <w:rFonts w:ascii="Calibri" w:hAnsi="Calibri" w:cs="Calibri"/>
            <w:sz w:val="22"/>
            <w:szCs w:val="22"/>
            <w:lang w:val="bg-BG"/>
          </w:rPr>
          <w:t>www.twitter.com/MDLZ</w:t>
        </w:r>
      </w:hyperlink>
      <w:r w:rsidRPr="00D6372D">
        <w:rPr>
          <w:rFonts w:ascii="Calibri" w:hAnsi="Calibri" w:cs="Calibri"/>
          <w:color w:val="000000"/>
          <w:sz w:val="22"/>
          <w:szCs w:val="22"/>
          <w:lang w:val="bg-BG"/>
        </w:rPr>
        <w:t>.</w:t>
      </w:r>
    </w:p>
    <w:p w14:paraId="167510E1" w14:textId="77777777" w:rsidR="00B343B0" w:rsidRPr="00D6372D" w:rsidRDefault="00B343B0" w:rsidP="007123B1">
      <w:pPr>
        <w:pStyle w:val="ListParagraph"/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  <w:lang w:val="bg-BG"/>
        </w:rPr>
      </w:pPr>
    </w:p>
    <w:p w14:paraId="24154063" w14:textId="77777777" w:rsidR="00B343B0" w:rsidRPr="00D6372D" w:rsidRDefault="00B343B0" w:rsidP="007123B1">
      <w:pPr>
        <w:pStyle w:val="ListParagraph"/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  <w:lang w:val="bg-BG"/>
        </w:rPr>
      </w:pPr>
      <w:r w:rsidRPr="00D6372D">
        <w:rPr>
          <w:rFonts w:ascii="Calibri" w:eastAsia="Calibri" w:hAnsi="Calibri" w:cs="Calibri"/>
          <w:b/>
          <w:bCs/>
          <w:sz w:val="22"/>
          <w:szCs w:val="22"/>
          <w:lang w:val="bg-BG"/>
        </w:rPr>
        <w:t>За Chipita</w:t>
      </w:r>
    </w:p>
    <w:p w14:paraId="5E53D5BA" w14:textId="71AFB7BB" w:rsidR="00B343B0" w:rsidRPr="00D6372D" w:rsidRDefault="00B343B0" w:rsidP="007123B1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bg-BG"/>
        </w:rPr>
      </w:pPr>
      <w:r w:rsidRPr="00D6372D">
        <w:rPr>
          <w:rFonts w:ascii="Calibri" w:eastAsia="Calibri" w:hAnsi="Calibri" w:cs="Calibri"/>
          <w:sz w:val="22"/>
          <w:szCs w:val="22"/>
          <w:lang w:val="bg-BG"/>
        </w:rPr>
        <w:t>Chipita е създадена в Гърция преди 40 години. Компанията е един от най-големите производители на солени и сладки продукти в Централна и Източна Европа, с приблизително 580 милиона долара приходи през 2020 г. С водеща позиция в производството на пакетирани кроасани и печени закуски, в портфолиото на компанията се включват емблематични марки като: 7Days, Chipicao и Fineti. Определящо за компанията при вземането на решения е разработването и разширяването на портфолиото от продукти на редица пазари чрез иновации и силни производствени възможности. Chipita разполага с 8 производствени завода с присъствие в над 50 страни и има повече от 5 400 служители.</w:t>
      </w:r>
    </w:p>
    <w:p w14:paraId="513B3083" w14:textId="77777777" w:rsidR="00B343B0" w:rsidRPr="00D6372D" w:rsidRDefault="00B343B0" w:rsidP="007123B1">
      <w:pPr>
        <w:pStyle w:val="ListParagraph"/>
        <w:spacing w:line="360" w:lineRule="auto"/>
        <w:jc w:val="both"/>
        <w:rPr>
          <w:rFonts w:ascii="Calibri" w:eastAsia="Calibri" w:hAnsi="Calibri" w:cs="Calibri"/>
          <w:sz w:val="22"/>
          <w:szCs w:val="22"/>
          <w:lang w:val="bg-BG"/>
        </w:rPr>
      </w:pPr>
    </w:p>
    <w:p w14:paraId="66C0F9AA" w14:textId="77777777" w:rsidR="00B343B0" w:rsidRPr="00D6372D" w:rsidRDefault="00B343B0" w:rsidP="007123B1">
      <w:pPr>
        <w:pStyle w:val="ListParagraph"/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  <w:lang w:val="bg-BG"/>
        </w:rPr>
      </w:pPr>
    </w:p>
    <w:p w14:paraId="3435C220" w14:textId="77777777" w:rsidR="00C84E89" w:rsidRPr="00D6372D" w:rsidRDefault="00C84E89" w:rsidP="007123B1">
      <w:pPr>
        <w:spacing w:line="360" w:lineRule="auto"/>
        <w:rPr>
          <w:rFonts w:ascii="Calibri" w:hAnsi="Calibri" w:cs="Calibri"/>
          <w:sz w:val="22"/>
          <w:szCs w:val="22"/>
          <w:lang w:val="bg-BG"/>
        </w:rPr>
      </w:pPr>
    </w:p>
    <w:sectPr w:rsidR="00C84E89" w:rsidRPr="00D6372D" w:rsidSect="00C84E89">
      <w:footerReference w:type="default" r:id="rId13"/>
      <w:headerReference w:type="first" r:id="rId14"/>
      <w:pgSz w:w="11904" w:h="16840"/>
      <w:pgMar w:top="1440" w:right="1440" w:bottom="1440" w:left="144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E5393" w14:textId="77777777" w:rsidR="004E0E57" w:rsidRDefault="004E0E57" w:rsidP="00C84E89">
      <w:pPr>
        <w:spacing w:line="240" w:lineRule="auto"/>
      </w:pPr>
      <w:r>
        <w:separator/>
      </w:r>
    </w:p>
  </w:endnote>
  <w:endnote w:type="continuationSeparator" w:id="0">
    <w:p w14:paraId="24C4616D" w14:textId="77777777" w:rsidR="004E0E57" w:rsidRDefault="004E0E57" w:rsidP="00C84E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Pro 55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2878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EF073" w14:textId="77777777" w:rsidR="00C84E89" w:rsidRDefault="00C84E89" w:rsidP="00C84E89">
        <w:pPr>
          <w:pStyle w:val="Teneo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3B538E" w14:textId="77777777" w:rsidR="00C84E89" w:rsidRDefault="00C84E89" w:rsidP="00C84E89">
    <w:pPr>
      <w:pStyle w:val="Teneo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F9B5E" w14:textId="77777777" w:rsidR="004E0E57" w:rsidRDefault="004E0E57" w:rsidP="00C84E89">
      <w:pPr>
        <w:spacing w:line="240" w:lineRule="auto"/>
      </w:pPr>
      <w:r>
        <w:separator/>
      </w:r>
    </w:p>
  </w:footnote>
  <w:footnote w:type="continuationSeparator" w:id="0">
    <w:p w14:paraId="2261C43A" w14:textId="77777777" w:rsidR="004E0E57" w:rsidRDefault="004E0E57" w:rsidP="00C84E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1011" w14:textId="77777777" w:rsidR="00F44916" w:rsidRPr="00510D30" w:rsidRDefault="00F44916" w:rsidP="00F44916">
    <w:pPr>
      <w:ind w:right="3066"/>
      <w:rPr>
        <w:rFonts w:ascii="Segoe UI" w:hAnsi="Segoe UI" w:cs="Segoe UI"/>
        <w:b/>
        <w:color w:val="FF0000"/>
      </w:rPr>
    </w:pPr>
    <w:r>
      <w:rPr>
        <w:rFonts w:ascii="Segoe UI" w:hAnsi="Segoe UI" w:cs="Segoe UI"/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FA1D78D" wp14:editId="1E982F26">
          <wp:simplePos x="0" y="0"/>
          <wp:positionH relativeFrom="column">
            <wp:posOffset>-439420</wp:posOffset>
          </wp:positionH>
          <wp:positionV relativeFrom="paragraph">
            <wp:posOffset>-301381</wp:posOffset>
          </wp:positionV>
          <wp:extent cx="2438400" cy="1370965"/>
          <wp:effectExtent l="0" t="0" r="0" b="635"/>
          <wp:wrapThrough wrapText="bothSides">
            <wp:wrapPolygon edited="0">
              <wp:start x="0" y="0"/>
              <wp:lineTo x="0" y="21310"/>
              <wp:lineTo x="21431" y="21310"/>
              <wp:lineTo x="21431" y="0"/>
              <wp:lineTo x="0" y="0"/>
            </wp:wrapPolygon>
          </wp:wrapThrough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1370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39DB60" w14:textId="1C0D60A0" w:rsidR="00F44916" w:rsidRDefault="00F44916" w:rsidP="006659C2">
    <w:pPr>
      <w:spacing w:line="240" w:lineRule="auto"/>
      <w:rPr>
        <w:rFonts w:ascii="Segoe UI" w:hAnsi="Segoe UI" w:cs="Segoe UI"/>
        <w:sz w:val="28"/>
        <w:szCs w:val="28"/>
      </w:rPr>
    </w:pPr>
  </w:p>
  <w:p w14:paraId="70B56763" w14:textId="79640A9D" w:rsidR="00F44916" w:rsidRDefault="00F44916">
    <w:pPr>
      <w:pStyle w:val="Header"/>
    </w:pPr>
  </w:p>
  <w:p w14:paraId="191FCAB3" w14:textId="77777777" w:rsidR="00F44916" w:rsidRDefault="00F449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07D38"/>
    <w:multiLevelType w:val="hybridMultilevel"/>
    <w:tmpl w:val="9B4C53D8"/>
    <w:lvl w:ilvl="0" w:tplc="09ECF7A2">
      <w:start w:val="1"/>
      <w:numFmt w:val="bullet"/>
      <w:lvlText w:val="-"/>
      <w:lvlJc w:val="left"/>
      <w:pPr>
        <w:ind w:left="142" w:hanging="142"/>
      </w:pPr>
      <w:rPr>
        <w:rFonts w:ascii="Times New Roman" w:hAnsi="Times New Roman" w:hint="default"/>
        <w:color w:val="8958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316D0"/>
    <w:multiLevelType w:val="hybridMultilevel"/>
    <w:tmpl w:val="DECA6C06"/>
    <w:lvl w:ilvl="0" w:tplc="972CE0DA">
      <w:start w:val="1"/>
      <w:numFmt w:val="bullet"/>
      <w:pStyle w:val="BulletsL2"/>
      <w:lvlText w:val="–"/>
      <w:lvlJc w:val="left"/>
      <w:pPr>
        <w:ind w:left="720" w:hanging="360"/>
      </w:pPr>
      <w:rPr>
        <w:rFonts w:ascii="Univers LT Pro 55" w:hAnsi="Univers LT Pro 55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D527E"/>
    <w:multiLevelType w:val="hybridMultilevel"/>
    <w:tmpl w:val="49A6E08A"/>
    <w:lvl w:ilvl="0" w:tplc="B672C66A">
      <w:start w:val="1"/>
      <w:numFmt w:val="bullet"/>
      <w:pStyle w:val="BulletsL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FD1677"/>
    <w:multiLevelType w:val="hybridMultilevel"/>
    <w:tmpl w:val="7CEAB440"/>
    <w:lvl w:ilvl="0" w:tplc="3604BFAA">
      <w:start w:val="1"/>
      <w:numFmt w:val="bullet"/>
      <w:lvlText w:val="—"/>
      <w:lvlJc w:val="left"/>
      <w:pPr>
        <w:tabs>
          <w:tab w:val="num" w:pos="284"/>
        </w:tabs>
        <w:ind w:left="284" w:firstLine="0"/>
      </w:pPr>
      <w:rPr>
        <w:rFonts w:ascii="Univers LT Pro 55" w:hAnsi="Univers LT Pro 55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C720B"/>
    <w:multiLevelType w:val="hybridMultilevel"/>
    <w:tmpl w:val="9C641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F40F83"/>
    <w:multiLevelType w:val="multilevel"/>
    <w:tmpl w:val="B08A121A"/>
    <w:lvl w:ilvl="0">
      <w:start w:val="1"/>
      <w:numFmt w:val="decimal"/>
      <w:pStyle w:val="Firstmulti-levelnumbering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econdmulti-levelnumbering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hirdmulti-levelnumbering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832788E"/>
    <w:multiLevelType w:val="hybridMultilevel"/>
    <w:tmpl w:val="7756BA1E"/>
    <w:lvl w:ilvl="0" w:tplc="0F2A09DC">
      <w:start w:val="1"/>
      <w:numFmt w:val="bullet"/>
      <w:lvlText w:val="—"/>
      <w:lvlJc w:val="left"/>
      <w:pPr>
        <w:ind w:left="284" w:hanging="284"/>
      </w:pPr>
      <w:rPr>
        <w:rFonts w:ascii="Univers LT Pro 55" w:hAnsi="Univers LT Pro 55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2"/>
  </w:num>
  <w:num w:numId="10">
    <w:abstractNumId w:val="1"/>
  </w:num>
  <w:num w:numId="11">
    <w:abstractNumId w:val="5"/>
  </w:num>
  <w:num w:numId="12">
    <w:abstractNumId w:val="5"/>
  </w:num>
  <w:num w:numId="13">
    <w:abstractNumId w:val="5"/>
  </w:num>
  <w:num w:numId="14">
    <w:abstractNumId w:val="2"/>
  </w:num>
  <w:num w:numId="15">
    <w:abstractNumId w:val="1"/>
  </w:num>
  <w:num w:numId="16">
    <w:abstractNumId w:val="5"/>
  </w:num>
  <w:num w:numId="17">
    <w:abstractNumId w:val="5"/>
  </w:num>
  <w:num w:numId="18">
    <w:abstractNumId w:val="5"/>
  </w:num>
  <w:num w:numId="19">
    <w:abstractNumId w:val="2"/>
  </w:num>
  <w:num w:numId="20">
    <w:abstractNumId w:val="1"/>
  </w:num>
  <w:num w:numId="21">
    <w:abstractNumId w:val="5"/>
  </w:num>
  <w:num w:numId="22">
    <w:abstractNumId w:val="5"/>
  </w:num>
  <w:num w:numId="23">
    <w:abstractNumId w:val="5"/>
  </w:num>
  <w:num w:numId="24">
    <w:abstractNumId w:val="2"/>
  </w:num>
  <w:num w:numId="25">
    <w:abstractNumId w:val="1"/>
  </w:num>
  <w:num w:numId="26">
    <w:abstractNumId w:val="5"/>
  </w:num>
  <w:num w:numId="27">
    <w:abstractNumId w:val="5"/>
  </w:num>
  <w:num w:numId="28">
    <w:abstractNumId w:val="5"/>
  </w:num>
  <w:num w:numId="29">
    <w:abstractNumId w:val="2"/>
  </w:num>
  <w:num w:numId="30">
    <w:abstractNumId w:val="1"/>
  </w:num>
  <w:num w:numId="31">
    <w:abstractNumId w:val="5"/>
  </w:num>
  <w:num w:numId="32">
    <w:abstractNumId w:val="5"/>
  </w:num>
  <w:num w:numId="33">
    <w:abstractNumId w:val="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16"/>
    <w:rsid w:val="00085996"/>
    <w:rsid w:val="000A7C03"/>
    <w:rsid w:val="000B2E67"/>
    <w:rsid w:val="000D332B"/>
    <w:rsid w:val="00125E87"/>
    <w:rsid w:val="001725D9"/>
    <w:rsid w:val="001820D7"/>
    <w:rsid w:val="001E7920"/>
    <w:rsid w:val="00201495"/>
    <w:rsid w:val="002214F8"/>
    <w:rsid w:val="00232C7F"/>
    <w:rsid w:val="002A789A"/>
    <w:rsid w:val="002C1164"/>
    <w:rsid w:val="002C6DFA"/>
    <w:rsid w:val="002F71F4"/>
    <w:rsid w:val="00304A4D"/>
    <w:rsid w:val="00332091"/>
    <w:rsid w:val="00333274"/>
    <w:rsid w:val="00380FC3"/>
    <w:rsid w:val="003C39CF"/>
    <w:rsid w:val="004122B0"/>
    <w:rsid w:val="0045751A"/>
    <w:rsid w:val="004C57D4"/>
    <w:rsid w:val="004D5ACA"/>
    <w:rsid w:val="004D60F2"/>
    <w:rsid w:val="004E0E57"/>
    <w:rsid w:val="004F79BB"/>
    <w:rsid w:val="004F79CE"/>
    <w:rsid w:val="00503A2D"/>
    <w:rsid w:val="005316CA"/>
    <w:rsid w:val="005B12C0"/>
    <w:rsid w:val="005B7F9F"/>
    <w:rsid w:val="005E6B2D"/>
    <w:rsid w:val="00600A90"/>
    <w:rsid w:val="00610D61"/>
    <w:rsid w:val="00624112"/>
    <w:rsid w:val="00637057"/>
    <w:rsid w:val="00650D2F"/>
    <w:rsid w:val="006659C2"/>
    <w:rsid w:val="006733F0"/>
    <w:rsid w:val="006E7DFB"/>
    <w:rsid w:val="006F0A33"/>
    <w:rsid w:val="006F4728"/>
    <w:rsid w:val="007017CD"/>
    <w:rsid w:val="007123B1"/>
    <w:rsid w:val="00737465"/>
    <w:rsid w:val="0078015F"/>
    <w:rsid w:val="00781323"/>
    <w:rsid w:val="007A3B41"/>
    <w:rsid w:val="007A3ED0"/>
    <w:rsid w:val="007B60D4"/>
    <w:rsid w:val="007D30C4"/>
    <w:rsid w:val="007D3425"/>
    <w:rsid w:val="007F63C9"/>
    <w:rsid w:val="00805F8E"/>
    <w:rsid w:val="00894EB2"/>
    <w:rsid w:val="008D2166"/>
    <w:rsid w:val="009059D9"/>
    <w:rsid w:val="00914C7A"/>
    <w:rsid w:val="009526DD"/>
    <w:rsid w:val="009644F4"/>
    <w:rsid w:val="009A2FDD"/>
    <w:rsid w:val="00A84B0D"/>
    <w:rsid w:val="00A96420"/>
    <w:rsid w:val="00AA01A6"/>
    <w:rsid w:val="00AA306E"/>
    <w:rsid w:val="00AB682D"/>
    <w:rsid w:val="00AC2C63"/>
    <w:rsid w:val="00AF32C4"/>
    <w:rsid w:val="00B343B0"/>
    <w:rsid w:val="00B44D9F"/>
    <w:rsid w:val="00B76E76"/>
    <w:rsid w:val="00B97E97"/>
    <w:rsid w:val="00BA4FBE"/>
    <w:rsid w:val="00BD7AF3"/>
    <w:rsid w:val="00BE2602"/>
    <w:rsid w:val="00C26B8F"/>
    <w:rsid w:val="00C321BA"/>
    <w:rsid w:val="00C43A2E"/>
    <w:rsid w:val="00C82991"/>
    <w:rsid w:val="00C84E89"/>
    <w:rsid w:val="00C911AC"/>
    <w:rsid w:val="00CF054F"/>
    <w:rsid w:val="00D04AF6"/>
    <w:rsid w:val="00D04F40"/>
    <w:rsid w:val="00D36853"/>
    <w:rsid w:val="00D4473C"/>
    <w:rsid w:val="00D6372D"/>
    <w:rsid w:val="00D67C04"/>
    <w:rsid w:val="00DB2F9A"/>
    <w:rsid w:val="00DC768C"/>
    <w:rsid w:val="00DD1592"/>
    <w:rsid w:val="00E96616"/>
    <w:rsid w:val="00EC5B62"/>
    <w:rsid w:val="00ED05ED"/>
    <w:rsid w:val="00ED50BE"/>
    <w:rsid w:val="00EF1025"/>
    <w:rsid w:val="00F04EA5"/>
    <w:rsid w:val="00F325D2"/>
    <w:rsid w:val="00F33321"/>
    <w:rsid w:val="00F44916"/>
    <w:rsid w:val="00F72C88"/>
    <w:rsid w:val="00F8068E"/>
    <w:rsid w:val="00F85820"/>
    <w:rsid w:val="26A28E9E"/>
    <w:rsid w:val="5A35FF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38199"/>
  <w15:chartTrackingRefBased/>
  <w15:docId w15:val="{713BC3A9-F7E7-4C69-80E9-484B2BE6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5" w:unhideWhenUsed="1" w:qFormat="1"/>
    <w:lsdException w:name="heading 3" w:semiHidden="1" w:uiPriority="6" w:unhideWhenUsed="1" w:qFormat="1"/>
    <w:lsdException w:name="heading 4" w:semiHidden="1" w:uiPriority="20" w:unhideWhenUsed="1" w:qFormat="1"/>
    <w:lsdException w:name="heading 5" w:semiHidden="1" w:uiPriority="20" w:unhideWhenUsed="1" w:qFormat="1"/>
    <w:lsdException w:name="heading 6" w:semiHidden="1" w:uiPriority="20" w:unhideWhenUsed="1" w:qFormat="1"/>
    <w:lsdException w:name="heading 7" w:semiHidden="1" w:uiPriority="20" w:unhideWhenUsed="1" w:qFormat="1"/>
    <w:lsdException w:name="heading 8" w:semiHidden="1" w:uiPriority="20" w:unhideWhenUsed="1" w:qFormat="1"/>
    <w:lsdException w:name="heading 9" w:semiHidden="1" w:uiPriority="20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17" w:unhideWhenUsed="1"/>
    <w:lsdException w:name="toc 2" w:semiHidden="1" w:uiPriority="19" w:unhideWhenUsed="1"/>
    <w:lsdException w:name="toc 3" w:semiHidden="1" w:uiPriority="20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7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 w:qFormat="1"/>
    <w:lsdException w:name="Intense Emphasis" w:uiPriority="21" w:qFormat="1"/>
    <w:lsdException w:name="Subtle Reference" w:uiPriority="32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16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84E89"/>
    <w:pPr>
      <w:spacing w:line="312" w:lineRule="auto"/>
    </w:pPr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4"/>
    <w:qFormat/>
    <w:rsid w:val="00C84E89"/>
    <w:pPr>
      <w:spacing w:before="360" w:after="240"/>
      <w:outlineLvl w:val="0"/>
    </w:pPr>
    <w:rPr>
      <w:rFonts w:eastAsia="MS Mincho" w:cs="Arial"/>
      <w:b/>
      <w:color w:val="276AA5"/>
      <w:sz w:val="22"/>
      <w:szCs w:val="2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5"/>
    <w:qFormat/>
    <w:rsid w:val="00C84E89"/>
    <w:pPr>
      <w:spacing w:before="240" w:after="120"/>
      <w:ind w:right="187"/>
      <w:outlineLvl w:val="1"/>
    </w:pPr>
    <w:rPr>
      <w:rFonts w:eastAsia="MS Mincho" w:cs="Arial"/>
      <w:b/>
      <w:color w:val="276AA5"/>
      <w:szCs w:val="18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6"/>
    <w:qFormat/>
    <w:rsid w:val="00C84E89"/>
    <w:pPr>
      <w:spacing w:after="120"/>
      <w:outlineLvl w:val="2"/>
    </w:pPr>
    <w:rPr>
      <w:b/>
      <w:lang w:val="en-US" w:eastAsia="ja-JP"/>
    </w:rPr>
  </w:style>
  <w:style w:type="paragraph" w:styleId="Heading4">
    <w:name w:val="heading 4"/>
    <w:basedOn w:val="Normal"/>
    <w:next w:val="Normal"/>
    <w:link w:val="Heading4Char"/>
    <w:uiPriority w:val="20"/>
    <w:semiHidden/>
    <w:rsid w:val="00C84E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76AA5" w:themeColor="accent1"/>
    </w:rPr>
  </w:style>
  <w:style w:type="paragraph" w:styleId="Heading5">
    <w:name w:val="heading 5"/>
    <w:basedOn w:val="Normal"/>
    <w:next w:val="Normal"/>
    <w:link w:val="Heading5Char"/>
    <w:uiPriority w:val="20"/>
    <w:semiHidden/>
    <w:rsid w:val="00C84E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D4F7B" w:themeColor="accent1" w:themeShade="BF"/>
    </w:rPr>
  </w:style>
  <w:style w:type="paragraph" w:styleId="Heading6">
    <w:name w:val="heading 6"/>
    <w:basedOn w:val="Normal"/>
    <w:next w:val="Normal"/>
    <w:link w:val="Heading6Char"/>
    <w:uiPriority w:val="20"/>
    <w:semiHidden/>
    <w:qFormat/>
    <w:rsid w:val="00C84E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33451" w:themeColor="accent1" w:themeShade="7F"/>
      <w:sz w:val="18"/>
    </w:rPr>
  </w:style>
  <w:style w:type="paragraph" w:styleId="Heading7">
    <w:name w:val="heading 7"/>
    <w:basedOn w:val="Normal"/>
    <w:next w:val="Normal"/>
    <w:link w:val="Heading7Char"/>
    <w:uiPriority w:val="20"/>
    <w:semiHidden/>
    <w:qFormat/>
    <w:rsid w:val="00C84E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33451" w:themeColor="accent1" w:themeShade="7F"/>
      <w:sz w:val="18"/>
    </w:rPr>
  </w:style>
  <w:style w:type="paragraph" w:styleId="Heading8">
    <w:name w:val="heading 8"/>
    <w:basedOn w:val="Normal"/>
    <w:next w:val="Normal"/>
    <w:link w:val="Heading8Char"/>
    <w:uiPriority w:val="20"/>
    <w:semiHidden/>
    <w:qFormat/>
    <w:rsid w:val="00C84E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0"/>
    <w:semiHidden/>
    <w:qFormat/>
    <w:rsid w:val="00C84E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C84E89"/>
    <w:rPr>
      <w:rFonts w:ascii="Arial" w:eastAsia="MS Mincho" w:hAnsi="Arial" w:cs="Arial"/>
      <w:b/>
      <w:color w:val="276AA5"/>
      <w:sz w:val="22"/>
      <w:szCs w:val="22"/>
      <w:lang w:eastAsia="ja-JP"/>
    </w:rPr>
  </w:style>
  <w:style w:type="character" w:customStyle="1" w:styleId="Heading2Char">
    <w:name w:val="Heading 2 Char"/>
    <w:basedOn w:val="DefaultParagraphFont"/>
    <w:link w:val="Heading2"/>
    <w:uiPriority w:val="5"/>
    <w:rsid w:val="00C84E89"/>
    <w:rPr>
      <w:rFonts w:ascii="Arial" w:eastAsia="MS Mincho" w:hAnsi="Arial" w:cs="Arial"/>
      <w:b/>
      <w:color w:val="276AA5"/>
      <w:sz w:val="20"/>
      <w:szCs w:val="18"/>
      <w:lang w:eastAsia="ja-JP"/>
    </w:rPr>
  </w:style>
  <w:style w:type="character" w:customStyle="1" w:styleId="Heading3Char">
    <w:name w:val="Heading 3 Char"/>
    <w:basedOn w:val="DefaultParagraphFont"/>
    <w:link w:val="Heading3"/>
    <w:uiPriority w:val="6"/>
    <w:rsid w:val="00C84E89"/>
    <w:rPr>
      <w:rFonts w:ascii="Arial" w:hAnsi="Arial"/>
      <w:b/>
      <w:sz w:val="20"/>
      <w:lang w:eastAsia="ja-JP"/>
    </w:rPr>
  </w:style>
  <w:style w:type="paragraph" w:styleId="Title">
    <w:name w:val="Title"/>
    <w:basedOn w:val="Normal"/>
    <w:next w:val="Normal"/>
    <w:link w:val="TitleChar"/>
    <w:qFormat/>
    <w:rsid w:val="00C84E89"/>
    <w:pPr>
      <w:spacing w:after="240"/>
    </w:pPr>
    <w:rPr>
      <w:b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C84E89"/>
    <w:rPr>
      <w:rFonts w:ascii="Arial" w:hAnsi="Arial"/>
      <w:b/>
      <w:sz w:val="40"/>
      <w:szCs w:val="32"/>
      <w:lang w:val="en-GB"/>
    </w:rPr>
  </w:style>
  <w:style w:type="paragraph" w:customStyle="1" w:styleId="BulletsL1">
    <w:name w:val="Bullets L1_"/>
    <w:basedOn w:val="ListParagraph"/>
    <w:uiPriority w:val="2"/>
    <w:qFormat/>
    <w:rsid w:val="00C84E89"/>
    <w:pPr>
      <w:numPr>
        <w:numId w:val="29"/>
      </w:numPr>
    </w:pPr>
  </w:style>
  <w:style w:type="paragraph" w:customStyle="1" w:styleId="BulletsL2">
    <w:name w:val="Bullets L2_"/>
    <w:basedOn w:val="ListParagraph"/>
    <w:uiPriority w:val="3"/>
    <w:qFormat/>
    <w:rsid w:val="00C84E89"/>
    <w:pPr>
      <w:numPr>
        <w:numId w:val="30"/>
      </w:numPr>
      <w:ind w:right="187"/>
      <w:contextualSpacing w:val="0"/>
    </w:pPr>
    <w:rPr>
      <w:rFonts w:eastAsia="MS Mincho" w:cs="Arial"/>
      <w:szCs w:val="18"/>
      <w:lang w:val="en-US" w:eastAsia="ja-JP"/>
    </w:rPr>
  </w:style>
  <w:style w:type="paragraph" w:styleId="NoSpacing">
    <w:name w:val="No Spacing"/>
    <w:uiPriority w:val="20"/>
    <w:semiHidden/>
    <w:rsid w:val="00C84E89"/>
    <w:rPr>
      <w:rFonts w:ascii="Univers LT Pro 55" w:hAnsi="Univers LT Pro 55"/>
      <w:sz w:val="18"/>
      <w:lang w:val="en-GB"/>
    </w:rPr>
  </w:style>
  <w:style w:type="paragraph" w:styleId="Subtitle">
    <w:name w:val="Subtitle"/>
    <w:basedOn w:val="Normal"/>
    <w:next w:val="Normal"/>
    <w:link w:val="SubtitleChar"/>
    <w:uiPriority w:val="20"/>
    <w:semiHidden/>
    <w:qFormat/>
    <w:rsid w:val="00C84E8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18"/>
      <w:szCs w:val="22"/>
    </w:rPr>
  </w:style>
  <w:style w:type="character" w:customStyle="1" w:styleId="SubtitleChar">
    <w:name w:val="Subtitle Char"/>
    <w:basedOn w:val="DefaultParagraphFont"/>
    <w:link w:val="Subtitle"/>
    <w:uiPriority w:val="20"/>
    <w:semiHidden/>
    <w:rsid w:val="00C84E89"/>
    <w:rPr>
      <w:rFonts w:ascii="Arial" w:eastAsiaTheme="minorEastAsia" w:hAnsi="Arial"/>
      <w:color w:val="5A5A5A" w:themeColor="text1" w:themeTint="A5"/>
      <w:spacing w:val="15"/>
      <w:sz w:val="18"/>
      <w:szCs w:val="22"/>
      <w:lang w:val="en-GB"/>
    </w:rPr>
  </w:style>
  <w:style w:type="character" w:styleId="SubtleEmphasis">
    <w:name w:val="Subtle Emphasis"/>
    <w:basedOn w:val="DefaultParagraphFont"/>
    <w:uiPriority w:val="20"/>
    <w:semiHidden/>
    <w:qFormat/>
    <w:rsid w:val="00C84E89"/>
    <w:rPr>
      <w:rFonts w:ascii="Univers LT Pro 55" w:hAnsi="Univers LT Pro 55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84E89"/>
    <w:rPr>
      <w:rFonts w:ascii="Univers LT Pro 55" w:hAnsi="Univers LT Pro 55"/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C84E89"/>
    <w:rPr>
      <w:rFonts w:ascii="Univers LT Pro 55" w:hAnsi="Univers LT Pro 55"/>
      <w:i/>
      <w:iCs/>
      <w:color w:val="276AA5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84E89"/>
    <w:pPr>
      <w:spacing w:before="200" w:after="160"/>
      <w:ind w:left="864" w:right="864"/>
      <w:jc w:val="center"/>
    </w:pPr>
    <w:rPr>
      <w:i/>
      <w:iCs/>
      <w:color w:val="404040" w:themeColor="text1" w:themeTint="BF"/>
      <w:sz w:val="18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84E89"/>
    <w:rPr>
      <w:rFonts w:ascii="Arial" w:hAnsi="Arial"/>
      <w:i/>
      <w:iCs/>
      <w:color w:val="404040" w:themeColor="text1" w:themeTint="BF"/>
      <w:sz w:val="18"/>
      <w:lang w:val="en-GB"/>
    </w:rPr>
  </w:style>
  <w:style w:type="paragraph" w:styleId="IntenseQuote">
    <w:name w:val="Intense Quote"/>
    <w:basedOn w:val="Normal"/>
    <w:next w:val="Normal"/>
    <w:link w:val="IntenseQuoteChar"/>
    <w:uiPriority w:val="7"/>
    <w:qFormat/>
    <w:rsid w:val="00C84E89"/>
    <w:pPr>
      <w:framePr w:w="3402" w:hSpace="397" w:wrap="around" w:vAnchor="text" w:hAnchor="text" w:xAlign="right" w:y="1"/>
      <w:pBdr>
        <w:top w:val="single" w:sz="12" w:space="10" w:color="276AA5" w:themeColor="accent1"/>
        <w:bottom w:val="single" w:sz="4" w:space="10" w:color="276AA5" w:themeColor="accent1"/>
      </w:pBdr>
      <w:shd w:val="clear" w:color="BDDCF5" w:fill="auto"/>
      <w:spacing w:before="360"/>
    </w:pPr>
    <w:rPr>
      <w:i/>
      <w:iCs/>
      <w:color w:val="276AA5"/>
    </w:rPr>
  </w:style>
  <w:style w:type="character" w:customStyle="1" w:styleId="IntenseQuoteChar">
    <w:name w:val="Intense Quote Char"/>
    <w:basedOn w:val="DefaultParagraphFont"/>
    <w:link w:val="IntenseQuote"/>
    <w:uiPriority w:val="7"/>
    <w:rsid w:val="00C84E89"/>
    <w:rPr>
      <w:rFonts w:ascii="Arial" w:hAnsi="Arial"/>
      <w:i/>
      <w:iCs/>
      <w:color w:val="276AA5"/>
      <w:sz w:val="20"/>
      <w:shd w:val="clear" w:color="BDDCF5" w:fill="auto"/>
      <w:lang w:val="en-GB"/>
    </w:rPr>
  </w:style>
  <w:style w:type="character" w:styleId="SubtleReference">
    <w:name w:val="Subtle Reference"/>
    <w:basedOn w:val="DefaultParagraphFont"/>
    <w:uiPriority w:val="32"/>
    <w:semiHidden/>
    <w:qFormat/>
    <w:rsid w:val="00C84E89"/>
    <w:rPr>
      <w:rFonts w:ascii="Univers LT Pro 55" w:hAnsi="Univers LT Pro 55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qFormat/>
    <w:rsid w:val="00C84E89"/>
    <w:rPr>
      <w:rFonts w:ascii="Univers LT Pro 55" w:hAnsi="Univers LT Pro 55"/>
      <w:b/>
      <w:bCs/>
      <w:smallCaps/>
      <w:color w:val="276AA5" w:themeColor="accent1"/>
      <w:spacing w:val="5"/>
    </w:rPr>
  </w:style>
  <w:style w:type="character" w:styleId="BookTitle">
    <w:name w:val="Book Title"/>
    <w:basedOn w:val="DefaultParagraphFont"/>
    <w:uiPriority w:val="33"/>
    <w:semiHidden/>
    <w:qFormat/>
    <w:rsid w:val="00C84E89"/>
    <w:rPr>
      <w:rFonts w:ascii="Univers LT Pro 55" w:hAnsi="Univers LT Pro 55"/>
      <w:b/>
      <w:bCs/>
      <w:i/>
      <w:iCs/>
      <w:spacing w:val="5"/>
    </w:rPr>
  </w:style>
  <w:style w:type="paragraph" w:styleId="ListParagraph">
    <w:name w:val="List Paragraph"/>
    <w:aliases w:val="Numbered List,Paragr-1st,Colorful List - Accent 11,Bullet List,FooterText,numbered,List Paragraph1,Paragraphe de liste1,Bulletr List Paragraph,列出段落,列出段落1,Listeafsnit1,Parágrafo da Lista1,List Paragraph2,List Paragraph21,リスト段落1,Foot,??"/>
    <w:basedOn w:val="Normal"/>
    <w:link w:val="ListParagraphChar"/>
    <w:qFormat/>
    <w:rsid w:val="00C84E89"/>
    <w:pPr>
      <w:contextualSpacing/>
    </w:pPr>
  </w:style>
  <w:style w:type="character" w:customStyle="1" w:styleId="Heading4Char">
    <w:name w:val="Heading 4 Char"/>
    <w:basedOn w:val="DefaultParagraphFont"/>
    <w:link w:val="Heading4"/>
    <w:uiPriority w:val="20"/>
    <w:semiHidden/>
    <w:rsid w:val="00C84E89"/>
    <w:rPr>
      <w:rFonts w:asciiTheme="majorHAnsi" w:eastAsiaTheme="majorEastAsia" w:hAnsiTheme="majorHAnsi" w:cstheme="majorBidi"/>
      <w:i/>
      <w:iCs/>
      <w:color w:val="276AA5" w:themeColor="accent1"/>
      <w:sz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20"/>
    <w:semiHidden/>
    <w:rsid w:val="00C84E89"/>
    <w:rPr>
      <w:rFonts w:asciiTheme="majorHAnsi" w:eastAsiaTheme="majorEastAsia" w:hAnsiTheme="majorHAnsi" w:cstheme="majorBidi"/>
      <w:color w:val="1D4F7B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20"/>
    <w:semiHidden/>
    <w:rsid w:val="00C84E89"/>
    <w:rPr>
      <w:rFonts w:asciiTheme="majorHAnsi" w:eastAsiaTheme="majorEastAsia" w:hAnsiTheme="majorHAnsi" w:cstheme="majorBidi"/>
      <w:color w:val="133451" w:themeColor="accent1" w:themeShade="7F"/>
      <w:sz w:val="18"/>
      <w:lang w:val="en-GB"/>
    </w:rPr>
  </w:style>
  <w:style w:type="character" w:customStyle="1" w:styleId="Heading7Char">
    <w:name w:val="Heading 7 Char"/>
    <w:basedOn w:val="DefaultParagraphFont"/>
    <w:link w:val="Heading7"/>
    <w:uiPriority w:val="20"/>
    <w:semiHidden/>
    <w:rsid w:val="00C84E89"/>
    <w:rPr>
      <w:rFonts w:asciiTheme="majorHAnsi" w:eastAsiaTheme="majorEastAsia" w:hAnsiTheme="majorHAnsi" w:cstheme="majorBidi"/>
      <w:i/>
      <w:iCs/>
      <w:color w:val="133451" w:themeColor="accent1" w:themeShade="7F"/>
      <w:sz w:val="18"/>
      <w:lang w:val="en-GB"/>
    </w:rPr>
  </w:style>
  <w:style w:type="character" w:customStyle="1" w:styleId="Heading8Char">
    <w:name w:val="Heading 8 Char"/>
    <w:basedOn w:val="DefaultParagraphFont"/>
    <w:link w:val="Heading8"/>
    <w:uiPriority w:val="20"/>
    <w:semiHidden/>
    <w:rsid w:val="00C84E8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20"/>
    <w:semiHidden/>
    <w:rsid w:val="00C84E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C84E8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89"/>
    <w:rPr>
      <w:rFonts w:ascii="Segoe UI" w:hAnsi="Segoe UI" w:cs="Segoe UI"/>
      <w:sz w:val="20"/>
      <w:szCs w:val="18"/>
      <w:lang w:val="en-GB"/>
    </w:rPr>
  </w:style>
  <w:style w:type="paragraph" w:customStyle="1" w:styleId="Firstmulti-levelnumbering">
    <w:name w:val="First multi-level numbering"/>
    <w:basedOn w:val="ListParagraph"/>
    <w:uiPriority w:val="8"/>
    <w:qFormat/>
    <w:rsid w:val="00C84E89"/>
    <w:pPr>
      <w:numPr>
        <w:numId w:val="33"/>
      </w:numPr>
      <w:spacing w:before="480" w:after="120"/>
      <w:ind w:left="567" w:hanging="567"/>
      <w:contextualSpacing w:val="0"/>
    </w:pPr>
    <w:rPr>
      <w:b/>
      <w:lang w:val="en-US" w:eastAsia="ja-JP"/>
    </w:rPr>
  </w:style>
  <w:style w:type="paragraph" w:styleId="Footer">
    <w:name w:val="footer"/>
    <w:basedOn w:val="Normal"/>
    <w:link w:val="FooterChar"/>
    <w:uiPriority w:val="99"/>
    <w:rsid w:val="00C84E8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89"/>
    <w:rPr>
      <w:rFonts w:ascii="Arial" w:hAnsi="Arial"/>
      <w:sz w:val="20"/>
      <w:lang w:val="en-GB"/>
    </w:rPr>
  </w:style>
  <w:style w:type="paragraph" w:styleId="Header">
    <w:name w:val="header"/>
    <w:basedOn w:val="Normal"/>
    <w:link w:val="HeaderChar"/>
    <w:uiPriority w:val="99"/>
    <w:rsid w:val="00C84E8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E89"/>
    <w:rPr>
      <w:rFonts w:ascii="Arial" w:hAnsi="Arial"/>
      <w:sz w:val="20"/>
      <w:lang w:val="en-GB"/>
    </w:rPr>
  </w:style>
  <w:style w:type="character" w:styleId="Hyperlink">
    <w:name w:val="Hyperlink"/>
    <w:basedOn w:val="DefaultParagraphFont"/>
    <w:uiPriority w:val="99"/>
    <w:semiHidden/>
    <w:rsid w:val="00C84E89"/>
    <w:rPr>
      <w:color w:val="276AA5" w:themeColor="hyperlink"/>
      <w:u w:val="single"/>
    </w:rPr>
  </w:style>
  <w:style w:type="paragraph" w:customStyle="1" w:styleId="Secondmulti-levelnumbering">
    <w:name w:val="Second multi-level numbering"/>
    <w:basedOn w:val="ListParagraph"/>
    <w:uiPriority w:val="10"/>
    <w:qFormat/>
    <w:rsid w:val="00C84E89"/>
    <w:pPr>
      <w:numPr>
        <w:ilvl w:val="1"/>
        <w:numId w:val="33"/>
      </w:numPr>
      <w:spacing w:before="120" w:after="120"/>
      <w:ind w:left="1304" w:hanging="737"/>
      <w:contextualSpacing w:val="0"/>
    </w:pPr>
    <w:rPr>
      <w:lang w:val="en-US" w:eastAsia="ja-JP"/>
    </w:rPr>
  </w:style>
  <w:style w:type="table" w:styleId="TableGrid">
    <w:name w:val="Table Grid"/>
    <w:basedOn w:val="TableNormal"/>
    <w:uiPriority w:val="39"/>
    <w:rsid w:val="00C84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99"/>
    <w:rsid w:val="00C84E8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hirdmulti-levelnumbering">
    <w:name w:val="Third multi-level numbering"/>
    <w:basedOn w:val="Secondmulti-levelnumbering"/>
    <w:uiPriority w:val="12"/>
    <w:qFormat/>
    <w:rsid w:val="00C84E89"/>
    <w:pPr>
      <w:numPr>
        <w:ilvl w:val="2"/>
      </w:numPr>
      <w:ind w:left="2268" w:hanging="964"/>
    </w:pPr>
  </w:style>
  <w:style w:type="paragraph" w:styleId="TOC1">
    <w:name w:val="toc 1"/>
    <w:basedOn w:val="Normal"/>
    <w:next w:val="Normal"/>
    <w:autoRedefine/>
    <w:uiPriority w:val="17"/>
    <w:rsid w:val="00C84E89"/>
    <w:pPr>
      <w:tabs>
        <w:tab w:val="right" w:pos="9014"/>
      </w:tabs>
      <w:spacing w:after="100"/>
    </w:pPr>
  </w:style>
  <w:style w:type="paragraph" w:styleId="TOC2">
    <w:name w:val="toc 2"/>
    <w:basedOn w:val="Normal"/>
    <w:next w:val="Normal"/>
    <w:autoRedefine/>
    <w:uiPriority w:val="19"/>
    <w:rsid w:val="00C84E89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20"/>
    <w:rsid w:val="00C84E89"/>
    <w:pPr>
      <w:spacing w:after="100"/>
      <w:ind w:left="400"/>
    </w:pPr>
  </w:style>
  <w:style w:type="paragraph" w:styleId="TOCHeading">
    <w:name w:val="TOC Heading"/>
    <w:basedOn w:val="Heading1"/>
    <w:next w:val="Normal"/>
    <w:uiPriority w:val="16"/>
    <w:qFormat/>
    <w:rsid w:val="00C84E89"/>
    <w:pPr>
      <w:keepNext/>
      <w:keepLines/>
      <w:spacing w:before="240" w:line="247" w:lineRule="auto"/>
      <w:outlineLvl w:val="9"/>
    </w:pPr>
    <w:rPr>
      <w:rFonts w:eastAsiaTheme="majorEastAsia" w:cstheme="majorBidi"/>
      <w:sz w:val="20"/>
      <w:szCs w:val="32"/>
      <w:lang w:eastAsia="en-US"/>
    </w:rPr>
  </w:style>
  <w:style w:type="paragraph" w:customStyle="1" w:styleId="Level1indentedpara">
    <w:name w:val="Level 1 indented para"/>
    <w:basedOn w:val="Normal"/>
    <w:uiPriority w:val="9"/>
    <w:qFormat/>
    <w:rsid w:val="00C84E89"/>
    <w:pPr>
      <w:ind w:left="567"/>
    </w:pPr>
  </w:style>
  <w:style w:type="paragraph" w:customStyle="1" w:styleId="Level2indentedpara">
    <w:name w:val="Level 2 indented para"/>
    <w:basedOn w:val="Normal"/>
    <w:uiPriority w:val="11"/>
    <w:qFormat/>
    <w:rsid w:val="00C84E89"/>
    <w:pPr>
      <w:ind w:left="1304"/>
    </w:pPr>
  </w:style>
  <w:style w:type="paragraph" w:customStyle="1" w:styleId="Level3indentedpara">
    <w:name w:val="Level 3 indented para"/>
    <w:basedOn w:val="Normal"/>
    <w:uiPriority w:val="13"/>
    <w:qFormat/>
    <w:rsid w:val="00C84E89"/>
    <w:pPr>
      <w:ind w:left="2268"/>
    </w:pPr>
  </w:style>
  <w:style w:type="table" w:customStyle="1" w:styleId="Tablestyle">
    <w:name w:val="Table style"/>
    <w:basedOn w:val="TableNormal"/>
    <w:uiPriority w:val="99"/>
    <w:rsid w:val="00C84E89"/>
    <w:pPr>
      <w:spacing w:line="312" w:lineRule="auto"/>
    </w:pPr>
    <w:rPr>
      <w:rFonts w:ascii="Arial" w:hAnsi="Arial"/>
      <w:sz w:val="20"/>
    </w:rPr>
    <w:tblPr/>
  </w:style>
  <w:style w:type="table" w:customStyle="1" w:styleId="TBRTable">
    <w:name w:val="TBR Table"/>
    <w:basedOn w:val="TableNormal"/>
    <w:uiPriority w:val="99"/>
    <w:rsid w:val="009A2FDD"/>
    <w:pPr>
      <w:spacing w:line="312" w:lineRule="auto"/>
    </w:pPr>
    <w:rPr>
      <w:rFonts w:ascii="Arial" w:hAnsi="Arial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color w:val="FFFFFF" w:themeColor="background1"/>
      </w:rPr>
      <w:tblPr/>
      <w:tcPr>
        <w:shd w:val="clear" w:color="auto" w:fill="276AA5" w:themeFill="accent1"/>
      </w:tcPr>
    </w:tblStylePr>
  </w:style>
  <w:style w:type="table" w:customStyle="1" w:styleId="Teneotable">
    <w:name w:val="Teneo table"/>
    <w:basedOn w:val="TableNormal"/>
    <w:uiPriority w:val="99"/>
    <w:rsid w:val="00C84E89"/>
    <w:tblPr/>
  </w:style>
  <w:style w:type="paragraph" w:customStyle="1" w:styleId="Teneofooter">
    <w:name w:val="Teneo footer"/>
    <w:uiPriority w:val="15"/>
    <w:rsid w:val="00C84E89"/>
    <w:pPr>
      <w:spacing w:line="312" w:lineRule="auto"/>
      <w:jc w:val="right"/>
    </w:pPr>
    <w:rPr>
      <w:rFonts w:ascii="Arial" w:hAnsi="Arial"/>
      <w:sz w:val="14"/>
      <w:szCs w:val="14"/>
      <w:lang w:val="en-GB"/>
    </w:rPr>
  </w:style>
  <w:style w:type="paragraph" w:customStyle="1" w:styleId="Teneoheader">
    <w:name w:val="Teneo header"/>
    <w:uiPriority w:val="14"/>
    <w:rsid w:val="00C84E89"/>
    <w:pPr>
      <w:spacing w:line="312" w:lineRule="auto"/>
    </w:pPr>
    <w:rPr>
      <w:rFonts w:ascii="Arial" w:hAnsi="Arial"/>
      <w:sz w:val="18"/>
      <w:szCs w:val="18"/>
      <w:lang w:val="en-GB"/>
    </w:rPr>
  </w:style>
  <w:style w:type="character" w:customStyle="1" w:styleId="ListParagraphChar">
    <w:name w:val="List Paragraph Char"/>
    <w:aliases w:val="Numbered List Char,Paragr-1st Char,Colorful List - Accent 11 Char,Bullet List Char,FooterText Char,numbered Char,List Paragraph1 Char,Paragraphe de liste1 Char,Bulletr List Paragraph Char,列出段落 Char,列出段落1 Char,Listeafsnit1 Char"/>
    <w:basedOn w:val="DefaultParagraphFont"/>
    <w:link w:val="ListParagraph"/>
    <w:locked/>
    <w:rsid w:val="00F44916"/>
    <w:rPr>
      <w:rFonts w:ascii="Arial" w:hAnsi="Arial"/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F44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4491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916"/>
    <w:rPr>
      <w:rFonts w:ascii="Arial" w:hAnsi="Arial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5B7F9F"/>
  </w:style>
  <w:style w:type="character" w:customStyle="1" w:styleId="searchhighlight">
    <w:name w:val="searchhighlight"/>
    <w:basedOn w:val="DefaultParagraphFont"/>
    <w:rsid w:val="005B7F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5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9D9"/>
    <w:rPr>
      <w:rFonts w:ascii="Arial" w:hAnsi="Arial"/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D342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4473C"/>
    <w:rPr>
      <w:rFonts w:ascii="Arial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witter.com/MDL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ondelezinternationa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eneo 2018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276AA5"/>
      </a:accent1>
      <a:accent2>
        <a:srgbClr val="1A1918"/>
      </a:accent2>
      <a:accent3>
        <a:srgbClr val="E2CE9C"/>
      </a:accent3>
      <a:accent4>
        <a:srgbClr val="585958"/>
      </a:accent4>
      <a:accent5>
        <a:srgbClr val="8E9195"/>
      </a:accent5>
      <a:accent6>
        <a:srgbClr val="C0C0C2"/>
      </a:accent6>
      <a:hlink>
        <a:srgbClr val="276AA5"/>
      </a:hlink>
      <a:folHlink>
        <a:srgbClr val="276AA5"/>
      </a:folHlink>
    </a:clrScheme>
    <a:fontScheme name="Teneo Blue Rubicon">
      <a:majorFont>
        <a:latin typeface="Univers LT Pro 55"/>
        <a:ea typeface=""/>
        <a:cs typeface=""/>
      </a:majorFont>
      <a:minorFont>
        <a:latin typeface="Univers LT Pro 55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97b8a8d-5f3c-4193-8680-60a4d695ab07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607764-89dd-41f7-9e53-6163bb991c22">
      <Terms xmlns="http://schemas.microsoft.com/office/infopath/2007/PartnerControls"/>
    </lcf76f155ced4ddcb4097134ff3c332f>
    <TaxCatchAll xmlns="5c801c27-1a67-42b9-b7e9-5cda40cc31e5" xsi:nil="true"/>
    <SharedWithUsers xmlns="eb353985-1b82-4d66-adde-e12b5a33e099">
      <UserInfo>
        <DisplayName>Dyachenko, Olga</DisplayName>
        <AccountId>41</AccountId>
        <AccountType/>
      </UserInfo>
      <UserInfo>
        <DisplayName>Zibareva, Marina</DisplayName>
        <AccountId>72</AccountId>
        <AccountType/>
      </UserInfo>
      <UserInfo>
        <DisplayName>Konyaligil, Demokan</DisplayName>
        <AccountId>65</AccountId>
        <AccountType/>
      </UserInfo>
      <UserInfo>
        <DisplayName>Mills, David R</DisplayName>
        <AccountId>49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2C26DFA93F24AB4FE84ED27518A88" ma:contentTypeVersion="17" ma:contentTypeDescription="Create a new document." ma:contentTypeScope="" ma:versionID="aea924f4c600eb199d7f6aaf1f88ad4b">
  <xsd:schema xmlns:xsd="http://www.w3.org/2001/XMLSchema" xmlns:xs="http://www.w3.org/2001/XMLSchema" xmlns:p="http://schemas.microsoft.com/office/2006/metadata/properties" xmlns:ns2="5c801c27-1a67-42b9-b7e9-5cda40cc31e5" xmlns:ns3="bc607764-89dd-41f7-9e53-6163bb991c22" xmlns:ns4="eb353985-1b82-4d66-adde-e12b5a33e099" targetNamespace="http://schemas.microsoft.com/office/2006/metadata/properties" ma:root="true" ma:fieldsID="3e308bce0eb7a1ed97c398ac939c128d" ns2:_="" ns3:_="" ns4:_="">
    <xsd:import namespace="5c801c27-1a67-42b9-b7e9-5cda40cc31e5"/>
    <xsd:import namespace="bc607764-89dd-41f7-9e53-6163bb991c22"/>
    <xsd:import namespace="eb353985-1b82-4d66-adde-e12b5a33e09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01c27-1a67-42b9-b7e9-5cda40cc31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ba106b10-8139-45d9-9e36-ea5d0b2b5328}" ma:internalName="TaxCatchAll" ma:showField="CatchAllData" ma:web="eb353985-1b82-4d66-adde-e12b5a33e0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ba106b10-8139-45d9-9e36-ea5d0b2b5328}" ma:internalName="TaxCatchAllLabel" ma:readOnly="true" ma:showField="CatchAllDataLabel" ma:web="eb353985-1b82-4d66-adde-e12b5a33e0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07764-89dd-41f7-9e53-6163bb991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97b8a8d-5f3c-4193-8680-60a4d695ab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53985-1b82-4d66-adde-e12b5a33e099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9AEFF6-6458-4FC7-85C4-0DF68BA2748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0747BEF-0652-4584-AFD7-2B22803BFA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7EB99C-63B0-4C55-9FC9-C43B274B9920}">
  <ds:schemaRefs>
    <ds:schemaRef ds:uri="http://schemas.microsoft.com/office/2006/metadata/properties"/>
    <ds:schemaRef ds:uri="http://schemas.microsoft.com/office/infopath/2007/PartnerControls"/>
    <ds:schemaRef ds:uri="bc607764-89dd-41f7-9e53-6163bb991c22"/>
    <ds:schemaRef ds:uri="5c801c27-1a67-42b9-b7e9-5cda40cc31e5"/>
    <ds:schemaRef ds:uri="eb353985-1b82-4d66-adde-e12b5a33e099"/>
  </ds:schemaRefs>
</ds:datastoreItem>
</file>

<file path=customXml/itemProps4.xml><?xml version="1.0" encoding="utf-8"?>
<ds:datastoreItem xmlns:ds="http://schemas.openxmlformats.org/officeDocument/2006/customXml" ds:itemID="{67171AC7-98F9-4A3A-9594-F5CAE7B40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01c27-1a67-42b9-b7e9-5cda40cc31e5"/>
    <ds:schemaRef ds:uri="bc607764-89dd-41f7-9e53-6163bb991c22"/>
    <ds:schemaRef ds:uri="eb353985-1b82-4d66-adde-e12b5a33e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Ahmed</dc:creator>
  <cp:keywords/>
  <dc:description/>
  <cp:lastModifiedBy>Lozanova, Anna P</cp:lastModifiedBy>
  <cp:revision>53</cp:revision>
  <dcterms:created xsi:type="dcterms:W3CDTF">2022-07-01T08:10:00Z</dcterms:created>
  <dcterms:modified xsi:type="dcterms:W3CDTF">2022-07-05T06:10:00Z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0x010100FB12C26DFA93F24AB4FE84ED27518A88</vt:lpwstr>
  </property>
  <property fmtid="{D5CDD505-2E9C-101B-9397-08002B2CF9AE}" pid="3" name="MediaServiceImageTags">
    <vt:lpwstr/>
  </property>
</Properties>
</file>