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77777777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noProof/>
          <w:sz w:val="28"/>
          <w:szCs w:val="28"/>
        </w:rPr>
        <w:drawing>
          <wp:inline distT="0" distB="0" distL="0" distR="0" wp14:anchorId="49092DC4" wp14:editId="002D8648">
            <wp:extent cx="1813306" cy="1242450"/>
            <wp:effectExtent l="0" t="0" r="0" b="0"/>
            <wp:docPr id="4" name="image1.png" descr="G:\Geteilte Ablagen\KlimaschutzAgentur\3_Klimaschutz in Kommunen\Klimaschutzmanagement\Metzingen\6-Öffentlichkeitsarbeit\Logo &amp; Icons\Stadt-Kit Metzingen\Logos (PNG, normale Gro╠ê├ƒe)\Logovariante, 1-farbig, bla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:\Geteilte Ablagen\KlimaschutzAgentur\3_Klimaschutz in Kommunen\Klimaschutzmanagement\Metzingen\6-Öffentlichkeitsarbeit\Logo &amp; Icons\Stadt-Kit Metzingen\Logos (PNG, normale Gro╠ê├ƒe)\Logovariante, 1-farbig, blau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306" cy="124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6E4A50C2" w14:textId="77777777" w:rsidR="00790C5D" w:rsidRDefault="00872282">
      <w:pPr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D8535F8" wp14:editId="2A7465AE">
            <wp:extent cx="2832100" cy="311150"/>
            <wp:effectExtent l="0" t="0" r="0" b="0"/>
            <wp:docPr id="5" name="image2.png" descr="G:\Geteilte Ablagen\KlimaschutzAgentur\3_Klimaschutz in Kommunen\Klimaschutzmanagement\Metzingen\6-Öffentlichkeitsarbeit\Amtsblatt\Rubriken_Überschriften FvF\2020_Aktuell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:\Geteilte Ablagen\KlimaschutzAgentur\3_Klimaschutz in Kommunen\Klimaschutzmanagement\Metzingen\6-Öffentlichkeitsarbeit\Amtsblatt\Rubriken_Überschriften FvF\2020_Aktuelle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46D707" w14:textId="77777777" w:rsidR="00044B54" w:rsidRDefault="00044B54" w:rsidP="006D4411">
      <w:pPr>
        <w:spacing w:after="120" w:line="360" w:lineRule="auto"/>
        <w:jc w:val="both"/>
        <w:rPr>
          <w:rFonts w:ascii="Meta OT Book" w:eastAsia="MS Mincho" w:hAnsi="Meta OT Book" w:cs="Arial"/>
          <w:b/>
          <w:color w:val="2A594B"/>
          <w:sz w:val="24"/>
          <w:szCs w:val="24"/>
          <w:shd w:val="clear" w:color="auto" w:fill="FFFFFF"/>
        </w:rPr>
      </w:pPr>
    </w:p>
    <w:p w14:paraId="6CA36EA5" w14:textId="66EB5C8C" w:rsidR="00BE55E3" w:rsidRPr="00BE55E3" w:rsidRDefault="00A462BE" w:rsidP="00BE55E3">
      <w:pPr>
        <w:spacing w:after="120" w:line="360" w:lineRule="auto"/>
        <w:jc w:val="both"/>
        <w:rPr>
          <w:rFonts w:ascii="Meta OT Book" w:eastAsia="MS Mincho" w:hAnsi="Meta OT Book" w:cs="Times New Roman"/>
          <w:b/>
          <w:bCs/>
          <w:color w:val="2A594B"/>
          <w:sz w:val="28"/>
          <w:szCs w:val="28"/>
        </w:rPr>
      </w:pPr>
      <w:proofErr w:type="spellStart"/>
      <w:r>
        <w:rPr>
          <w:rFonts w:ascii="Meta OT Book" w:eastAsia="MS Mincho" w:hAnsi="Meta OT Book" w:cs="Times New Roman"/>
          <w:b/>
          <w:bCs/>
          <w:color w:val="2A594B"/>
          <w:sz w:val="28"/>
          <w:szCs w:val="28"/>
        </w:rPr>
        <w:t>Mehrweg</w:t>
      </w:r>
      <w:proofErr w:type="spellEnd"/>
      <w:r>
        <w:rPr>
          <w:rFonts w:ascii="Meta OT Book" w:eastAsia="MS Mincho" w:hAnsi="Meta OT Book" w:cs="Times New Roman"/>
          <w:b/>
          <w:bCs/>
          <w:color w:val="2A594B"/>
          <w:sz w:val="28"/>
          <w:szCs w:val="28"/>
        </w:rPr>
        <w:t xml:space="preserve"> in Metzingen</w:t>
      </w:r>
    </w:p>
    <w:p w14:paraId="09BBA8DD" w14:textId="77777777" w:rsidR="00F0573A" w:rsidRDefault="0080432B" w:rsidP="00A462BE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„Essen-</w:t>
      </w:r>
      <w:proofErr w:type="spellStart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To</w:t>
      </w:r>
      <w:proofErr w:type="spellEnd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-Go“ ist immer noch im Trend</w:t>
      </w:r>
      <w:r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. </w:t>
      </w:r>
      <w:r w:rsidR="00820FE7" w:rsidRP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Besonder</w:t>
      </w:r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s die jüngeren Generationen sind von der</w:t>
      </w:r>
      <w:r w:rsidR="00820FE7" w:rsidRP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Entwicklung</w:t>
      </w:r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, Essen oder Heißgetränke unterwegs zu sich zu nehmen,</w:t>
      </w:r>
      <w:r w:rsidR="00820FE7" w:rsidRP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betroffen</w:t>
      </w:r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. Bei einem „</w:t>
      </w:r>
      <w:proofErr w:type="spellStart"/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To</w:t>
      </w:r>
      <w:proofErr w:type="spellEnd"/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-</w:t>
      </w:r>
      <w:proofErr w:type="spellStart"/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>go</w:t>
      </w:r>
      <w:proofErr w:type="spellEnd"/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“-Kaffee oder Mittagessen werden Verpackungen benötigt, die beim Vor-Ort-Verzehr nicht anfallen. </w:t>
      </w:r>
      <w:r w:rsidR="00820FE7"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>Laut der deutschen Umwelthilfe werden im Land jede Stunde rund 520.000 Essensboxen, Menüschalen und Pizzakartons für den Außer-Haus-Konsum von Speisen verbraucht.</w:t>
      </w:r>
      <w:r w:rsidR="00820FE7" w:rsidRP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  <w:r w:rsidR="00820FE7"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>Dieser Verpackungsmüll bleibt nicht selten in Parks, auf Straßen oder am Strand liegen.</w:t>
      </w:r>
      <w:r w:rsidR="00820FE7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  <w:r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>Die Alternative</w:t>
      </w:r>
      <w:r w:rsidR="003A7D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zum großen Müllaufkommen durch </w:t>
      </w:r>
      <w:r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Einweg-Verpackungen heißt </w:t>
      </w:r>
      <w:proofErr w:type="spellStart"/>
      <w:r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>Mehrweg</w:t>
      </w:r>
      <w:proofErr w:type="spellEnd"/>
      <w:r w:rsidRPr="0080432B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. </w:t>
      </w:r>
      <w:r w:rsidR="003A7D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Dabei werden Produkte nach einmaligem Gebrauch nicht weggeworfen sondern mehrfach genutzt. Das schont die Umwelt, das Klima und die natürlichen, begrenzten Ressourcen.</w:t>
      </w:r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In Metzingen können sich </w:t>
      </w:r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Restaurants, Imbisse und andere Verkaufsstellen v</w:t>
      </w:r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on Take-</w:t>
      </w:r>
      <w:proofErr w:type="spellStart"/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away</w:t>
      </w:r>
      <w:proofErr w:type="spellEnd"/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-Essen</w:t>
      </w:r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für das Förderprogramm “Geh deinen Weg mit </w:t>
      </w:r>
      <w:proofErr w:type="spellStart"/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Mehrweg</w:t>
      </w:r>
      <w:proofErr w:type="spellEnd"/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” bewerben. Mit 300 EUR werden die (</w:t>
      </w:r>
      <w:proofErr w:type="spellStart"/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Gastro</w:t>
      </w:r>
      <w:proofErr w:type="spellEnd"/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-) Betriebe bezuschusst, wenn sie sich einem Mehrweg-Pfandsystem anschließen.</w:t>
      </w:r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Restaurants, die bereits teilnehmen, sind auf </w:t>
      </w:r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www.klimaschutzagentur-reutlingen.de/mehrweg</w:t>
      </w:r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gelistet. Weitere Infos unter </w:t>
      </w:r>
      <w:r w:rsidR="00F0573A" w:rsidRP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>www.klimaschutzagentur-reutlingen.de/mehrweg</w:t>
      </w:r>
      <w:r w:rsidR="00F0573A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oder telefonisch 07121 1432571.</w:t>
      </w:r>
    </w:p>
    <w:p w14:paraId="29D11A0E" w14:textId="7F49CD9E" w:rsidR="00A462BE" w:rsidRDefault="00EF0C5A" w:rsidP="00A462BE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bookmarkStart w:id="0" w:name="_GoBack"/>
      <w:bookmarkEnd w:id="0"/>
      <w:r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>I</w:t>
      </w:r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m Rahmen des Klimaschutzmanagements der Stadt Metzingen bietet die </w:t>
      </w:r>
      <w:proofErr w:type="spellStart"/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>KlimaschutzAgentur</w:t>
      </w:r>
      <w:proofErr w:type="spellEnd"/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kostenlose Energieberatungsgespräche an. Alle Infos dazu gibt es unter </w:t>
      </w:r>
      <w:hyperlink r:id="rId8">
        <w:r w:rsidR="00872282" w:rsidRPr="00B9258C">
          <w:rPr>
            <w:rFonts w:ascii="Meta OT Book" w:eastAsia="MS Mincho" w:hAnsi="Meta OT Book" w:cs="Times New Roman"/>
            <w:bCs/>
            <w:color w:val="2A594B"/>
            <w:sz w:val="24"/>
            <w:szCs w:val="24"/>
          </w:rPr>
          <w:t>www.metzingenwill2.de</w:t>
        </w:r>
      </w:hyperlink>
      <w:r w:rsidR="00A462BE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</w:p>
    <w:p w14:paraId="58F4578A" w14:textId="367B0DE7" w:rsidR="00DF76B6" w:rsidRDefault="00DF76B6" w:rsidP="00596BEA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</w:p>
    <w:p w14:paraId="46BEB138" w14:textId="77777777" w:rsidR="00F54F95" w:rsidRPr="00B9258C" w:rsidRDefault="00F54F95" w:rsidP="00BE6A3C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</w:p>
    <w:sectPr w:rsidR="00F54F95" w:rsidRPr="00B9258C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16765"/>
    <w:rsid w:val="00044B54"/>
    <w:rsid w:val="00096EAA"/>
    <w:rsid w:val="000E5789"/>
    <w:rsid w:val="001048B0"/>
    <w:rsid w:val="001A3910"/>
    <w:rsid w:val="001E404E"/>
    <w:rsid w:val="00222A0E"/>
    <w:rsid w:val="00280B27"/>
    <w:rsid w:val="002B2C32"/>
    <w:rsid w:val="002E5F14"/>
    <w:rsid w:val="00352784"/>
    <w:rsid w:val="0037609B"/>
    <w:rsid w:val="003A7D0D"/>
    <w:rsid w:val="003F2B22"/>
    <w:rsid w:val="00427157"/>
    <w:rsid w:val="00432F3D"/>
    <w:rsid w:val="00436ED2"/>
    <w:rsid w:val="004848D7"/>
    <w:rsid w:val="004A419F"/>
    <w:rsid w:val="005840E3"/>
    <w:rsid w:val="00596BEA"/>
    <w:rsid w:val="005A013E"/>
    <w:rsid w:val="005F0971"/>
    <w:rsid w:val="00611EAD"/>
    <w:rsid w:val="00633074"/>
    <w:rsid w:val="00636953"/>
    <w:rsid w:val="006C5EB1"/>
    <w:rsid w:val="006D4411"/>
    <w:rsid w:val="00717AAB"/>
    <w:rsid w:val="00790C5D"/>
    <w:rsid w:val="007F12F6"/>
    <w:rsid w:val="0080432B"/>
    <w:rsid w:val="00820FE7"/>
    <w:rsid w:val="0083742E"/>
    <w:rsid w:val="00844C4D"/>
    <w:rsid w:val="00872282"/>
    <w:rsid w:val="008826AD"/>
    <w:rsid w:val="008D6E53"/>
    <w:rsid w:val="009427F8"/>
    <w:rsid w:val="00965D48"/>
    <w:rsid w:val="00994DF3"/>
    <w:rsid w:val="009D1ED9"/>
    <w:rsid w:val="009F19A4"/>
    <w:rsid w:val="00A462BE"/>
    <w:rsid w:val="00A52CFF"/>
    <w:rsid w:val="00A64231"/>
    <w:rsid w:val="00AD7A1D"/>
    <w:rsid w:val="00AE7DF5"/>
    <w:rsid w:val="00B25102"/>
    <w:rsid w:val="00B9258C"/>
    <w:rsid w:val="00B976F1"/>
    <w:rsid w:val="00BB7A4D"/>
    <w:rsid w:val="00BE54FE"/>
    <w:rsid w:val="00BE55E3"/>
    <w:rsid w:val="00BE6A3C"/>
    <w:rsid w:val="00BF70FF"/>
    <w:rsid w:val="00CF364D"/>
    <w:rsid w:val="00D37A57"/>
    <w:rsid w:val="00D96B0C"/>
    <w:rsid w:val="00DB5DEC"/>
    <w:rsid w:val="00DD2A5D"/>
    <w:rsid w:val="00DF76B6"/>
    <w:rsid w:val="00E2247A"/>
    <w:rsid w:val="00E4009D"/>
    <w:rsid w:val="00E45636"/>
    <w:rsid w:val="00EF0C5A"/>
    <w:rsid w:val="00F0573A"/>
    <w:rsid w:val="00F54F95"/>
    <w:rsid w:val="00F81DD9"/>
    <w:rsid w:val="00FA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zingenwill2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5</cp:revision>
  <dcterms:created xsi:type="dcterms:W3CDTF">2025-01-20T10:08:00Z</dcterms:created>
  <dcterms:modified xsi:type="dcterms:W3CDTF">2025-01-20T14:03:00Z</dcterms:modified>
</cp:coreProperties>
</file>