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22D5A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205D82" w:rsidRPr="00A22D5A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A22D5A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3D4B3D3A" wp14:editId="0A78BF9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44277B" w:rsidRPr="00A22D5A" w:rsidRDefault="0044277B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b/>
          <w:sz w:val="22"/>
          <w:szCs w:val="22"/>
          <w:lang w:val="da-DK" w:eastAsia="en-US"/>
        </w:rPr>
      </w:pPr>
      <w:r w:rsidRPr="00A22D5A">
        <w:rPr>
          <w:rFonts w:ascii="Helvetica" w:eastAsiaTheme="minorHAnsi" w:hAnsi="Helvetica" w:cs="Helvetica"/>
          <w:b/>
          <w:sz w:val="22"/>
          <w:szCs w:val="22"/>
          <w:lang w:val="da-DK" w:eastAsia="en-US"/>
        </w:rPr>
        <w:t>Høj tilslutningstæthed på de mindste steder</w:t>
      </w:r>
    </w:p>
    <w:p w:rsidR="00BB5300" w:rsidRPr="00A22D5A" w:rsidRDefault="00BB5300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44277B" w:rsidRPr="00A22D5A" w:rsidRDefault="006C1FD5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A22D5A">
        <w:rPr>
          <w:rFonts w:ascii="Helvetica" w:eastAsiaTheme="minorHAnsi" w:hAnsi="Helvetica" w:cs="Helvetica"/>
          <w:lang w:val="da-DK" w:eastAsia="en-US"/>
        </w:rPr>
        <w:t xml:space="preserve">Med det nye DFMC 0,5 printkortstik fra Phoenix Contact kan op til 32 ledere tilsluttes på en samlet højde på blot 10,5 mm. Stikkene </w:t>
      </w:r>
      <w:r w:rsidR="00804218">
        <w:rPr>
          <w:rFonts w:ascii="Helvetica" w:eastAsiaTheme="minorHAnsi" w:hAnsi="Helvetica" w:cs="Helvetica"/>
          <w:lang w:val="da-DK" w:eastAsia="en-US"/>
        </w:rPr>
        <w:t>med en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2,54 mm</w:t>
      </w:r>
      <w:r w:rsidR="006E2386">
        <w:rPr>
          <w:rFonts w:ascii="Helvetica" w:eastAsiaTheme="minorHAnsi" w:hAnsi="Helvetica" w:cs="Helvetica"/>
          <w:lang w:val="da-DK" w:eastAsia="en-US"/>
        </w:rPr>
        <w:t xml:space="preserve"> deling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har en tilslutningstæthed, som er op til </w:t>
      </w:r>
      <w:r w:rsidR="00365648">
        <w:rPr>
          <w:rFonts w:ascii="Helvetica" w:eastAsiaTheme="minorHAnsi" w:hAnsi="Helvetica" w:cs="Helvetica"/>
          <w:lang w:val="da-DK" w:eastAsia="en-US"/>
        </w:rPr>
        <w:br/>
      </w:r>
      <w:r w:rsidRPr="00A22D5A">
        <w:rPr>
          <w:rFonts w:ascii="Helvetica" w:eastAsiaTheme="minorHAnsi" w:hAnsi="Helvetica" w:cs="Helvetica"/>
          <w:lang w:val="da-DK" w:eastAsia="en-US"/>
        </w:rPr>
        <w:t xml:space="preserve">40 % højere end stik </w:t>
      </w:r>
      <w:r w:rsidR="00365648">
        <w:rPr>
          <w:rFonts w:ascii="Helvetica" w:eastAsiaTheme="minorHAnsi" w:hAnsi="Helvetica" w:cs="Helvetica"/>
          <w:lang w:val="da-DK" w:eastAsia="en-US"/>
        </w:rPr>
        <w:t>med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e</w:t>
      </w:r>
      <w:r w:rsidR="00365648">
        <w:rPr>
          <w:rFonts w:ascii="Helvetica" w:eastAsiaTheme="minorHAnsi" w:hAnsi="Helvetica" w:cs="Helvetica"/>
          <w:lang w:val="da-DK" w:eastAsia="en-US"/>
        </w:rPr>
        <w:t>n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3,5 mm </w:t>
      </w:r>
      <w:r w:rsidR="006E2386">
        <w:rPr>
          <w:rFonts w:ascii="Helvetica" w:eastAsiaTheme="minorHAnsi" w:hAnsi="Helvetica" w:cs="Helvetica"/>
          <w:lang w:val="da-DK" w:eastAsia="en-US"/>
        </w:rPr>
        <w:t>deling</w:t>
      </w:r>
      <w:r w:rsidR="005009EF">
        <w:rPr>
          <w:rFonts w:ascii="Helvetica" w:eastAsiaTheme="minorHAnsi" w:hAnsi="Helvetica" w:cs="Helvetica"/>
          <w:lang w:val="da-DK" w:eastAsia="en-US"/>
        </w:rPr>
        <w:t>.</w:t>
      </w:r>
      <w:r w:rsidR="006E2386">
        <w:rPr>
          <w:rFonts w:ascii="Helvetica" w:eastAsiaTheme="minorHAnsi" w:hAnsi="Helvetica" w:cs="Helvetica"/>
          <w:lang w:val="da-DK" w:eastAsia="en-US"/>
        </w:rPr>
        <w:t xml:space="preserve"> </w:t>
      </w:r>
    </w:p>
    <w:p w:rsidR="0044277B" w:rsidRPr="00A22D5A" w:rsidRDefault="0044277B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44277B" w:rsidRPr="00A22D5A" w:rsidRDefault="00A22D5A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A22D5A">
        <w:rPr>
          <w:rFonts w:ascii="Helvetica" w:eastAsiaTheme="minorHAnsi" w:hAnsi="Helvetica" w:cs="Helvetica"/>
          <w:lang w:val="da-DK" w:eastAsia="en-US"/>
        </w:rPr>
        <w:t>Produktprogrammet er designet til strømme op til 6 A</w:t>
      </w:r>
      <w:r w:rsidR="00365648">
        <w:rPr>
          <w:rFonts w:ascii="Helvetica" w:eastAsiaTheme="minorHAnsi" w:hAnsi="Helvetica" w:cs="Helvetica"/>
          <w:lang w:val="da-DK" w:eastAsia="en-US"/>
        </w:rPr>
        <w:t>,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og spændinger op til 160 V. Takket være det forgyldte kontaktsystem sikres enestående pålidelighed,</w:t>
      </w:r>
      <w:r w:rsidR="00365648">
        <w:rPr>
          <w:rFonts w:ascii="Helvetica" w:eastAsiaTheme="minorHAnsi" w:hAnsi="Helvetica" w:cs="Helvetica"/>
          <w:lang w:val="da-DK" w:eastAsia="en-US"/>
        </w:rPr>
        <w:t xml:space="preserve"> </w:t>
      </w:r>
      <w:r w:rsidR="00804218">
        <w:rPr>
          <w:rFonts w:ascii="Helvetica" w:eastAsiaTheme="minorHAnsi" w:hAnsi="Helvetica" w:cs="Helvetica"/>
          <w:lang w:val="da-DK" w:eastAsia="en-US"/>
        </w:rPr>
        <w:t>også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 ved lav effekt. Stikkene </w:t>
      </w:r>
      <w:r w:rsidR="00804218">
        <w:rPr>
          <w:rFonts w:ascii="Helvetica" w:eastAsiaTheme="minorHAnsi" w:hAnsi="Helvetica" w:cs="Helvetica"/>
          <w:lang w:val="da-DK" w:eastAsia="en-US"/>
        </w:rPr>
        <w:t xml:space="preserve">med </w:t>
      </w:r>
      <w:r w:rsidRPr="00A22D5A">
        <w:rPr>
          <w:rFonts w:ascii="Helvetica" w:eastAsiaTheme="minorHAnsi" w:hAnsi="Helvetica" w:cs="Helvetica"/>
          <w:lang w:val="da-DK" w:eastAsia="en-US"/>
        </w:rPr>
        <w:t>ledertværsnit op til 0,5 mm</w:t>
      </w:r>
      <w:r w:rsidRPr="00A22D5A">
        <w:rPr>
          <w:rFonts w:ascii="Helvetica" w:eastAsiaTheme="minorHAnsi" w:hAnsi="Helvetica" w:cs="Helvetica"/>
          <w:vertAlign w:val="superscript"/>
          <w:lang w:val="da-DK" w:eastAsia="en-US"/>
        </w:rPr>
        <w:t>2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</w:t>
      </w:r>
      <w:r w:rsidR="00804218">
        <w:rPr>
          <w:rFonts w:ascii="Helvetica" w:eastAsiaTheme="minorHAnsi" w:hAnsi="Helvetica" w:cs="Helvetica"/>
          <w:lang w:val="da-DK" w:eastAsia="en-US"/>
        </w:rPr>
        <w:t xml:space="preserve">gør brug af vores </w:t>
      </w:r>
      <w:r w:rsidRPr="00A22D5A">
        <w:rPr>
          <w:rFonts w:ascii="Helvetica" w:eastAsiaTheme="minorHAnsi" w:hAnsi="Helvetica" w:cs="Helvetica"/>
          <w:lang w:val="da-DK" w:eastAsia="en-US"/>
        </w:rPr>
        <w:t>brugervenlig</w:t>
      </w:r>
      <w:r w:rsidR="00365648">
        <w:rPr>
          <w:rFonts w:ascii="Helvetica" w:eastAsiaTheme="minorHAnsi" w:hAnsi="Helvetica" w:cs="Helvetica"/>
          <w:lang w:val="da-DK" w:eastAsia="en-US"/>
        </w:rPr>
        <w:t>e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push-in tilslutningsteknologi. </w:t>
      </w:r>
      <w:r w:rsidR="00804218">
        <w:rPr>
          <w:rFonts w:ascii="Helvetica" w:eastAsiaTheme="minorHAnsi" w:hAnsi="Helvetica" w:cs="Helvetica"/>
          <w:lang w:val="da-DK" w:eastAsia="en-US"/>
        </w:rPr>
        <w:t xml:space="preserve"> En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</w:t>
      </w:r>
      <w:r w:rsidR="000A6BBF">
        <w:rPr>
          <w:rFonts w:ascii="Helvetica" w:eastAsiaTheme="minorHAnsi" w:hAnsi="Helvetica" w:cs="Helvetica"/>
          <w:lang w:val="da-DK" w:eastAsia="en-US"/>
        </w:rPr>
        <w:t xml:space="preserve">af </w:t>
      </w:r>
      <w:r w:rsidRPr="00A22D5A">
        <w:rPr>
          <w:rFonts w:ascii="Helvetica" w:eastAsiaTheme="minorHAnsi" w:hAnsi="Helvetica" w:cs="Helvetica"/>
          <w:lang w:val="da-DK" w:eastAsia="en-US"/>
        </w:rPr>
        <w:t>fordele</w:t>
      </w:r>
      <w:r w:rsidR="000A6BBF">
        <w:rPr>
          <w:rFonts w:ascii="Helvetica" w:eastAsiaTheme="minorHAnsi" w:hAnsi="Helvetica" w:cs="Helvetica"/>
          <w:lang w:val="da-DK" w:eastAsia="en-US"/>
        </w:rPr>
        <w:t>ne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er</w:t>
      </w:r>
      <w:r w:rsidR="00804218">
        <w:rPr>
          <w:rFonts w:ascii="Helvetica" w:eastAsiaTheme="minorHAnsi" w:hAnsi="Helvetica" w:cs="Helvetica"/>
          <w:lang w:val="da-DK" w:eastAsia="en-US"/>
        </w:rPr>
        <w:t xml:space="preserve"> de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integrere</w:t>
      </w:r>
      <w:r w:rsidR="00365648">
        <w:rPr>
          <w:rFonts w:ascii="Helvetica" w:eastAsiaTheme="minorHAnsi" w:hAnsi="Helvetica" w:cs="Helvetica"/>
          <w:lang w:val="da-DK" w:eastAsia="en-US"/>
        </w:rPr>
        <w:t>de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</w:t>
      </w:r>
      <w:r w:rsidR="00804218">
        <w:rPr>
          <w:rFonts w:ascii="Helvetica" w:eastAsiaTheme="minorHAnsi" w:hAnsi="Helvetica" w:cs="Helvetica"/>
          <w:lang w:val="da-DK" w:eastAsia="en-US"/>
        </w:rPr>
        <w:t>prøve</w:t>
      </w:r>
      <w:r w:rsidRPr="00A22D5A">
        <w:rPr>
          <w:rFonts w:ascii="Helvetica" w:eastAsiaTheme="minorHAnsi" w:hAnsi="Helvetica" w:cs="Helvetica"/>
          <w:lang w:val="da-DK" w:eastAsia="en-US"/>
        </w:rPr>
        <w:t>tilslutning</w:t>
      </w:r>
      <w:r w:rsidR="00804218">
        <w:rPr>
          <w:rFonts w:ascii="Helvetica" w:eastAsiaTheme="minorHAnsi" w:hAnsi="Helvetica" w:cs="Helvetica"/>
          <w:lang w:val="da-DK" w:eastAsia="en-US"/>
        </w:rPr>
        <w:t xml:space="preserve">er </w:t>
      </w:r>
      <w:r w:rsidRPr="00A22D5A">
        <w:rPr>
          <w:rFonts w:ascii="Helvetica" w:eastAsiaTheme="minorHAnsi" w:hAnsi="Helvetica" w:cs="Helvetica"/>
          <w:lang w:val="da-DK" w:eastAsia="en-US"/>
        </w:rPr>
        <w:t>til test af spænding med 0,64 mm testspidser.</w:t>
      </w:r>
    </w:p>
    <w:p w:rsidR="00BB5300" w:rsidRPr="00A22D5A" w:rsidRDefault="00BB5300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BB5300" w:rsidRPr="00A22D5A" w:rsidRDefault="00A22D5A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A22D5A">
        <w:rPr>
          <w:rFonts w:ascii="Helvetica" w:eastAsiaTheme="minorHAnsi" w:hAnsi="Helvetica" w:cs="Helvetica"/>
          <w:lang w:val="da-DK" w:eastAsia="en-US"/>
        </w:rPr>
        <w:t xml:space="preserve">Serien fuldendes af passende grunddele til THR og </w:t>
      </w:r>
      <w:r w:rsidR="00804218">
        <w:rPr>
          <w:rFonts w:ascii="Helvetica" w:eastAsiaTheme="minorHAnsi" w:hAnsi="Helvetica" w:cs="Helvetica"/>
          <w:lang w:val="da-DK" w:eastAsia="en-US"/>
        </w:rPr>
        <w:t>SMD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loddeprocesser. Med denne kombination af høj tilslutningstæthed, bekvem installation og vedligeholdelse sammen med høj pålidelighed er stikkene særligt egnede til mangepolede applikationer inden for måling, kontrol og reguleringsteknologi (MCR) </w:t>
      </w:r>
      <w:r w:rsidR="00804218">
        <w:rPr>
          <w:rFonts w:ascii="Helvetica" w:eastAsiaTheme="minorHAnsi" w:hAnsi="Helvetica" w:cs="Helvetica"/>
          <w:lang w:val="da-DK" w:eastAsia="en-US"/>
        </w:rPr>
        <w:t>samt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I/O systemer, controllere eller dataloggere.</w:t>
      </w:r>
    </w:p>
    <w:p w:rsidR="00A22D5A" w:rsidRPr="00A22D5A" w:rsidRDefault="00A22D5A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A22D5A" w:rsidRPr="00A22D5A" w:rsidRDefault="00A22D5A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  <w:r w:rsidRPr="00A22D5A">
        <w:rPr>
          <w:rFonts w:ascii="Helvetica" w:eastAsiaTheme="minorHAnsi" w:hAnsi="Helvetica" w:cs="Helvetica"/>
          <w:lang w:val="da-DK" w:eastAsia="en-US"/>
        </w:rPr>
        <w:t xml:space="preserve">For yderligere information kontakt </w:t>
      </w:r>
      <w:r w:rsidR="003C4A48">
        <w:rPr>
          <w:rFonts w:ascii="Helvetica" w:eastAsiaTheme="minorHAnsi" w:hAnsi="Helvetica" w:cs="Helvetica"/>
          <w:lang w:val="da-DK" w:eastAsia="en-US"/>
        </w:rPr>
        <w:t>Product Manager</w:t>
      </w:r>
      <w:bookmarkStart w:id="1" w:name="_GoBack"/>
      <w:bookmarkEnd w:id="1"/>
      <w:r w:rsidR="006E2386">
        <w:rPr>
          <w:rFonts w:ascii="Helvetica" w:eastAsiaTheme="minorHAnsi" w:hAnsi="Helvetica" w:cs="Helvetica"/>
          <w:lang w:val="da-DK" w:eastAsia="en-US"/>
        </w:rPr>
        <w:t xml:space="preserve"> </w:t>
      </w:r>
      <w:r w:rsidRPr="00A22D5A">
        <w:rPr>
          <w:rFonts w:ascii="Helvetica" w:eastAsiaTheme="minorHAnsi" w:hAnsi="Helvetica" w:cs="Helvetica"/>
          <w:lang w:val="da-DK" w:eastAsia="en-US"/>
        </w:rPr>
        <w:t>Nikolaj Z</w:t>
      </w:r>
      <w:r w:rsidR="000A6BBF">
        <w:rPr>
          <w:rFonts w:ascii="Helvetica" w:eastAsiaTheme="minorHAnsi" w:hAnsi="Helvetica" w:cs="Helvetica"/>
          <w:lang w:val="da-DK" w:eastAsia="en-US"/>
        </w:rPr>
        <w:t>offmann</w:t>
      </w:r>
      <w:r w:rsidRPr="00A22D5A">
        <w:rPr>
          <w:rFonts w:ascii="Helvetica" w:eastAsiaTheme="minorHAnsi" w:hAnsi="Helvetica" w:cs="Helvetica"/>
          <w:lang w:val="da-DK" w:eastAsia="en-US"/>
        </w:rPr>
        <w:t xml:space="preserve"> Jessen på </w:t>
      </w:r>
      <w:hyperlink r:id="rId9" w:history="1">
        <w:r w:rsidRPr="00A22D5A">
          <w:rPr>
            <w:rStyle w:val="Hyperlink"/>
            <w:rFonts w:ascii="Helvetica" w:eastAsiaTheme="minorHAnsi" w:hAnsi="Helvetica" w:cs="Helvetica"/>
            <w:lang w:val="da-DK" w:eastAsia="en-US"/>
          </w:rPr>
          <w:t>njessen@phoenixcontact.dk</w:t>
        </w:r>
      </w:hyperlink>
      <w:r w:rsidRPr="00A22D5A">
        <w:rPr>
          <w:rFonts w:ascii="Helvetica" w:eastAsiaTheme="minorHAnsi" w:hAnsi="Helvetica" w:cs="Helvetica"/>
          <w:lang w:val="da-DK" w:eastAsia="en-US"/>
        </w:rPr>
        <w:t xml:space="preserve"> eller kundeservice på telefon 36 77 44 11. </w:t>
      </w:r>
    </w:p>
    <w:p w:rsidR="00A22D5A" w:rsidRPr="00A22D5A" w:rsidRDefault="00A22D5A" w:rsidP="0044277B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eastAsiaTheme="minorHAnsi" w:hAnsi="Helvetica" w:cs="Helvetica"/>
          <w:lang w:val="da-DK" w:eastAsia="en-US"/>
        </w:rPr>
      </w:pPr>
    </w:p>
    <w:sectPr w:rsidR="00A22D5A" w:rsidRPr="00A22D5A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B1" w:rsidRDefault="003364B1">
      <w:r>
        <w:separator/>
      </w:r>
    </w:p>
  </w:endnote>
  <w:endnote w:type="continuationSeparator" w:id="0">
    <w:p w:rsidR="003364B1" w:rsidRDefault="0033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B" w:rsidRDefault="0044277B" w:rsidP="0044277B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44277B" w:rsidRDefault="0044277B" w:rsidP="0044277B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B1" w:rsidRDefault="003364B1">
      <w:r>
        <w:separator/>
      </w:r>
    </w:p>
  </w:footnote>
  <w:footnote w:type="continuationSeparator" w:id="0">
    <w:p w:rsidR="003364B1" w:rsidRDefault="0033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44277B">
      <w:rPr>
        <w:rFonts w:ascii="Helvetica" w:hAnsi="Helvetica"/>
        <w:b/>
        <w:i/>
        <w:spacing w:val="80"/>
        <w:sz w:val="40"/>
      </w:rPr>
      <w:t>ressemeddelelse</w:t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A6BBF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6DE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440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364B1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5648"/>
    <w:rsid w:val="003671F8"/>
    <w:rsid w:val="0037038C"/>
    <w:rsid w:val="00370FC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4A48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277B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09EF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1FD5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2386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AAE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4218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679EC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2D5A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0AC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300"/>
    <w:rsid w:val="00BB581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16CE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42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44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jes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171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5</cp:revision>
  <cp:lastPrinted>2015-12-02T14:38:00Z</cp:lastPrinted>
  <dcterms:created xsi:type="dcterms:W3CDTF">2016-01-27T07:37:00Z</dcterms:created>
  <dcterms:modified xsi:type="dcterms:W3CDTF">2016-01-27T10:59:00Z</dcterms:modified>
</cp:coreProperties>
</file>