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DD" w:rsidRDefault="004163DD"/>
    <w:p w:rsidR="004163DD" w:rsidRPr="00B14C8B" w:rsidRDefault="002E4B2B">
      <w:pPr>
        <w:rPr>
          <w:sz w:val="36"/>
          <w:szCs w:val="36"/>
        </w:rPr>
      </w:pPr>
      <w:r>
        <w:rPr>
          <w:sz w:val="36"/>
          <w:szCs w:val="36"/>
        </w:rPr>
        <w:t>Jakobsdals Charkuter ger e</w:t>
      </w:r>
      <w:r w:rsidR="007F5622">
        <w:rPr>
          <w:sz w:val="36"/>
          <w:szCs w:val="36"/>
        </w:rPr>
        <w:t>n</w:t>
      </w:r>
      <w:r>
        <w:rPr>
          <w:sz w:val="36"/>
          <w:szCs w:val="36"/>
        </w:rPr>
        <w:t xml:space="preserve"> </w:t>
      </w:r>
      <w:r w:rsidR="000A7153">
        <w:rPr>
          <w:sz w:val="36"/>
          <w:szCs w:val="36"/>
        </w:rPr>
        <w:t>halv kurator till BRIS</w:t>
      </w:r>
    </w:p>
    <w:p w:rsidR="00B14C8B" w:rsidRDefault="00B14C8B"/>
    <w:p w:rsidR="002E4B2B" w:rsidRPr="00B14C8B" w:rsidRDefault="004D22BC" w:rsidP="002E4B2B">
      <w:pPr>
        <w:rPr>
          <w:b/>
        </w:rPr>
      </w:pPr>
      <w:r w:rsidRPr="002E4B2B">
        <w:rPr>
          <w:b/>
        </w:rPr>
        <w:t xml:space="preserve">Efter ett </w:t>
      </w:r>
      <w:r w:rsidR="00C32453" w:rsidRPr="002E4B2B">
        <w:rPr>
          <w:b/>
        </w:rPr>
        <w:t xml:space="preserve">engagerande </w:t>
      </w:r>
      <w:r w:rsidRPr="002E4B2B">
        <w:rPr>
          <w:b/>
        </w:rPr>
        <w:t xml:space="preserve">möte med BRIS förra året bestämde man sig på Jakobsdals Charkuteri </w:t>
      </w:r>
      <w:r w:rsidR="00A17024" w:rsidRPr="002E4B2B">
        <w:rPr>
          <w:b/>
        </w:rPr>
        <w:t xml:space="preserve">för att </w:t>
      </w:r>
      <w:r w:rsidR="00C32453" w:rsidRPr="002E4B2B">
        <w:rPr>
          <w:b/>
        </w:rPr>
        <w:t xml:space="preserve">man </w:t>
      </w:r>
      <w:r w:rsidR="00A17024" w:rsidRPr="002E4B2B">
        <w:rPr>
          <w:b/>
        </w:rPr>
        <w:t>bidra till BRIS arbete. Bris har behov av fler utbildade kuratorer</w:t>
      </w:r>
      <w:r w:rsidR="00C32453" w:rsidRPr="002E4B2B">
        <w:rPr>
          <w:b/>
        </w:rPr>
        <w:t>,</w:t>
      </w:r>
      <w:r w:rsidR="002E4B2B" w:rsidRPr="002E4B2B">
        <w:rPr>
          <w:b/>
        </w:rPr>
        <w:t xml:space="preserve"> för att kunna möta fler barn och unga. På </w:t>
      </w:r>
      <w:r w:rsidR="00A17024" w:rsidRPr="002E4B2B">
        <w:rPr>
          <w:b/>
        </w:rPr>
        <w:t xml:space="preserve">Jakobsdals Charkuteri </w:t>
      </w:r>
      <w:r w:rsidR="002E4B2B" w:rsidRPr="002E4B2B">
        <w:rPr>
          <w:b/>
        </w:rPr>
        <w:t>satte man därför som sitt mål att finansiera en kurator.</w:t>
      </w:r>
      <w:r w:rsidR="002E4B2B">
        <w:rPr>
          <w:b/>
        </w:rPr>
        <w:t xml:space="preserve"> </w:t>
      </w:r>
      <w:r w:rsidR="002E4B2B" w:rsidRPr="00B14C8B">
        <w:rPr>
          <w:b/>
        </w:rPr>
        <w:t xml:space="preserve">Genom en </w:t>
      </w:r>
      <w:r w:rsidR="002E4B2B">
        <w:rPr>
          <w:b/>
        </w:rPr>
        <w:t>uppseendeväckande</w:t>
      </w:r>
      <w:r w:rsidR="002E4B2B" w:rsidRPr="00B14C8B">
        <w:rPr>
          <w:b/>
        </w:rPr>
        <w:t xml:space="preserve"> butikskampanj har Jakobsdals Charkuteri </w:t>
      </w:r>
      <w:r w:rsidR="002E4B2B">
        <w:rPr>
          <w:b/>
        </w:rPr>
        <w:t xml:space="preserve">nu </w:t>
      </w:r>
      <w:r w:rsidR="002E4B2B" w:rsidRPr="00B14C8B">
        <w:rPr>
          <w:b/>
        </w:rPr>
        <w:t xml:space="preserve">samlat in 374 990 kr till förmån för Bris. </w:t>
      </w:r>
      <w:r w:rsidR="002E4B2B">
        <w:rPr>
          <w:b/>
        </w:rPr>
        <w:t xml:space="preserve">Det täcker kostnaden för en halv kurator. Målsättningen är att finansiera en hel kurator, vilket man kommer att försöka nå genom fler kampanjer i butik under året. </w:t>
      </w:r>
    </w:p>
    <w:p w:rsidR="002E4B2B" w:rsidRDefault="002E4B2B" w:rsidP="002E4B2B">
      <w:pPr>
        <w:pStyle w:val="Liststycke"/>
        <w:numPr>
          <w:ilvl w:val="0"/>
          <w:numId w:val="2"/>
        </w:numPr>
        <w:rPr>
          <w:rFonts w:asciiTheme="minorHAnsi" w:hAnsiTheme="minorHAnsi"/>
        </w:rPr>
      </w:pPr>
      <w:r w:rsidRPr="00B14C8B">
        <w:rPr>
          <w:rFonts w:asciiTheme="minorHAnsi" w:hAnsiTheme="minorHAnsi"/>
        </w:rPr>
        <w:t>Målet för oss är att samla in 600 000 kronor till BRIS, vilket finansierar en kurator på heltid. För oss som familjeföretag är det viktigt att ta ansvar, och vi vill därför göra vad vi kan för att stödja Bris betydelsefulla arbete för barn och unga, säger Maria Skårberg, vd och delägare, Jakobsdals Charkuteri</w:t>
      </w:r>
    </w:p>
    <w:p w:rsidR="002E4B2B" w:rsidRDefault="002E4B2B" w:rsidP="002E4B2B">
      <w:pPr>
        <w:pStyle w:val="Liststycke"/>
        <w:rPr>
          <w:rFonts w:asciiTheme="minorHAnsi" w:hAnsiTheme="minorHAnsi"/>
        </w:rPr>
      </w:pPr>
    </w:p>
    <w:p w:rsidR="002E4B2B" w:rsidRDefault="002E4B2B" w:rsidP="002E4B2B">
      <w:pPr>
        <w:pStyle w:val="Liststycke"/>
        <w:numPr>
          <w:ilvl w:val="0"/>
          <w:numId w:val="2"/>
        </w:numPr>
        <w:rPr>
          <w:rFonts w:asciiTheme="minorHAnsi" w:hAnsiTheme="minorHAnsi"/>
        </w:rPr>
      </w:pPr>
      <w:r>
        <w:rPr>
          <w:rFonts w:asciiTheme="minorHAnsi" w:hAnsiTheme="minorHAnsi"/>
        </w:rPr>
        <w:t>Långsiktiga och ansvarsfulla samarbeten som det vi har med Jakobsdals Charkuteri är guld värt. Det är tack vare stöd som detta som Bris kan ha välutbildade kuratorer på plats varje dag året om som kan stötta och lotsa barn och unga till samhällets hjälp. Stort tack! Den här gåvan betyder att vi kan fortsätta att hjälpa barn och unga, säger Kattis Ahlström, Generalsekreterare, BRIS</w:t>
      </w:r>
    </w:p>
    <w:p w:rsidR="002E4B2B" w:rsidRDefault="002E4B2B" w:rsidP="002D3C08"/>
    <w:p w:rsidR="004163DD" w:rsidRDefault="002E4B2B" w:rsidP="002D3C08">
      <w:r>
        <w:t>Vårens kampanj</w:t>
      </w:r>
      <w:r w:rsidR="00852906">
        <w:t xml:space="preserve"> pågick i butik </w:t>
      </w:r>
      <w:r w:rsidR="00BD5BC8">
        <w:t>under maj månad</w:t>
      </w:r>
      <w:r w:rsidR="00E93ECB">
        <w:t>.</w:t>
      </w:r>
      <w:r w:rsidR="00852906">
        <w:t xml:space="preserve"> Förpackningarna </w:t>
      </w:r>
      <w:r w:rsidR="00936F51">
        <w:t xml:space="preserve">hade </w:t>
      </w:r>
      <w:r w:rsidR="002159D9">
        <w:t xml:space="preserve">blåa </w:t>
      </w:r>
      <w:r w:rsidR="00936F51">
        <w:t xml:space="preserve">kampanjetiketter i BRIS egna färger samt information om kampanjen direkt på paketet. </w:t>
      </w:r>
      <w:r w:rsidR="00852906">
        <w:t xml:space="preserve">För varje sålt hekto </w:t>
      </w:r>
      <w:r w:rsidR="00E93ECB">
        <w:t>skinka skänkte</w:t>
      </w:r>
      <w:r w:rsidR="00852906">
        <w:t xml:space="preserve"> </w:t>
      </w:r>
      <w:r w:rsidR="00E93ECB">
        <w:t>Jakobsdals</w:t>
      </w:r>
      <w:r w:rsidR="00B14C8B">
        <w:t xml:space="preserve"> Charkuteri</w:t>
      </w:r>
      <w:r w:rsidR="00E93ECB">
        <w:t xml:space="preserve"> en</w:t>
      </w:r>
      <w:r w:rsidR="00852906">
        <w:t xml:space="preserve"> krona till BRIS. </w:t>
      </w:r>
      <w:r w:rsidR="00BD5BC8">
        <w:t>Totalt gav kampanjen 374 990 kronor.</w:t>
      </w:r>
      <w:r w:rsidR="004D22BC">
        <w:t xml:space="preserve"> </w:t>
      </w:r>
    </w:p>
    <w:p w:rsidR="0057130A" w:rsidRPr="00B14C8B" w:rsidRDefault="0057130A" w:rsidP="0057130A">
      <w:pPr>
        <w:pStyle w:val="Liststycke"/>
        <w:numPr>
          <w:ilvl w:val="0"/>
          <w:numId w:val="2"/>
        </w:numPr>
        <w:rPr>
          <w:rFonts w:asciiTheme="minorHAnsi" w:hAnsiTheme="minorHAnsi"/>
        </w:rPr>
      </w:pPr>
      <w:r w:rsidRPr="00B14C8B">
        <w:rPr>
          <w:rFonts w:asciiTheme="minorHAnsi" w:hAnsiTheme="minorHAnsi"/>
        </w:rPr>
        <w:t>Kampanjen överträffade helt klart våra förväntningar. Vi är stolta och glada och tackar våra kunder som har hjälpt oss att hjälpa, säger Gabriella Lysell, marknadschef, Jakobsdals Charkuteri</w:t>
      </w:r>
    </w:p>
    <w:p w:rsidR="0057130A" w:rsidRDefault="0057130A" w:rsidP="0057130A"/>
    <w:p w:rsidR="00B14C8B" w:rsidRDefault="0057130A" w:rsidP="002D3C08">
      <w:r>
        <w:t xml:space="preserve">Jakobsdals Charkuteri planerar att återkomma med en ny kampanj i butik senare i år. Syftet är att nå målet att samla in tillräcklig med pengar för att kunna finansiera en </w:t>
      </w:r>
      <w:r w:rsidR="004D22BC">
        <w:t xml:space="preserve">hel </w:t>
      </w:r>
      <w:r>
        <w:t>Bris-kurator under nästa år, en satsning som Bris välkomnar.</w:t>
      </w:r>
    </w:p>
    <w:p w:rsidR="002E4B2B" w:rsidRDefault="002E4B2B" w:rsidP="00B14C8B">
      <w:pPr>
        <w:shd w:val="clear" w:color="auto" w:fill="FFFFFF"/>
        <w:spacing w:after="135" w:line="270" w:lineRule="atLeast"/>
        <w:rPr>
          <w:rFonts w:ascii="Helvetica" w:eastAsia="Times New Roman" w:hAnsi="Helvetica" w:cs="Helvetica"/>
          <w:color w:val="555555"/>
          <w:sz w:val="20"/>
          <w:szCs w:val="20"/>
        </w:rPr>
      </w:pPr>
      <w:bookmarkStart w:id="0" w:name="_GoBack"/>
      <w:bookmarkEnd w:id="0"/>
    </w:p>
    <w:p w:rsidR="002E4B2B" w:rsidRDefault="002E4B2B" w:rsidP="00B14C8B">
      <w:pPr>
        <w:shd w:val="clear" w:color="auto" w:fill="FFFFFF"/>
        <w:spacing w:after="135" w:line="270" w:lineRule="atLeast"/>
        <w:rPr>
          <w:rFonts w:ascii="Helvetica" w:eastAsia="Times New Roman" w:hAnsi="Helvetica" w:cs="Helvetica"/>
          <w:color w:val="555555"/>
          <w:sz w:val="20"/>
          <w:szCs w:val="20"/>
        </w:rPr>
      </w:pPr>
    </w:p>
    <w:p w:rsidR="002E4B2B" w:rsidRDefault="002E4B2B" w:rsidP="00B14C8B">
      <w:pPr>
        <w:shd w:val="clear" w:color="auto" w:fill="FFFFFF"/>
        <w:spacing w:after="135" w:line="270" w:lineRule="atLeast"/>
        <w:rPr>
          <w:rFonts w:ascii="Helvetica" w:eastAsia="Times New Roman" w:hAnsi="Helvetica" w:cs="Helvetica"/>
          <w:color w:val="555555"/>
          <w:sz w:val="20"/>
          <w:szCs w:val="20"/>
        </w:rPr>
      </w:pPr>
    </w:p>
    <w:p w:rsidR="002E4B2B" w:rsidRDefault="002E4B2B" w:rsidP="00B14C8B">
      <w:pPr>
        <w:shd w:val="clear" w:color="auto" w:fill="FFFFFF"/>
        <w:spacing w:after="135" w:line="270" w:lineRule="atLeast"/>
        <w:rPr>
          <w:rFonts w:ascii="Helvetica" w:eastAsia="Times New Roman" w:hAnsi="Helvetica" w:cs="Helvetica"/>
          <w:color w:val="555555"/>
          <w:sz w:val="20"/>
          <w:szCs w:val="20"/>
        </w:rPr>
      </w:pPr>
    </w:p>
    <w:p w:rsidR="00B14C8B" w:rsidRDefault="00B14C8B" w:rsidP="00B14C8B">
      <w:pPr>
        <w:shd w:val="clear" w:color="auto" w:fill="FFFFFF"/>
        <w:spacing w:after="135" w:line="270" w:lineRule="atLeast"/>
        <w:rPr>
          <w:rFonts w:ascii="Helvetica" w:eastAsia="Times New Roman" w:hAnsi="Helvetica" w:cs="Helvetica"/>
          <w:color w:val="555555"/>
          <w:sz w:val="20"/>
          <w:szCs w:val="20"/>
        </w:rPr>
      </w:pPr>
    </w:p>
    <w:p w:rsidR="00852906" w:rsidRPr="00B14C8B" w:rsidRDefault="00852906" w:rsidP="00B14C8B">
      <w:pPr>
        <w:shd w:val="clear" w:color="auto" w:fill="FFFFFF"/>
        <w:spacing w:after="135" w:line="270" w:lineRule="atLeast"/>
        <w:rPr>
          <w:rFonts w:ascii="Helvetica" w:eastAsia="Times New Roman" w:hAnsi="Helvetica" w:cs="Helvetica"/>
          <w:color w:val="555555"/>
          <w:sz w:val="18"/>
          <w:szCs w:val="18"/>
        </w:rPr>
      </w:pPr>
      <w:r w:rsidRPr="00B14C8B">
        <w:rPr>
          <w:rFonts w:ascii="Helvetica" w:eastAsia="Times New Roman" w:hAnsi="Helvetica" w:cs="Helvetica"/>
          <w:color w:val="555555"/>
          <w:sz w:val="18"/>
          <w:szCs w:val="18"/>
        </w:rPr>
        <w:t>Jakobsdals Charkuteri är ett familjeföretag i Göteborg som tillverkar charkuterier av högsta kvalitet. Det har vi gjort i generationer, och alltid efter mottot av kärlek tillagat. Välkommen att prova Mor Matildas kokta skinkor, Bror Jakobs rökta skinkor, Haga-Petters finfina korvar och Charkuteriets klassiska charkprodukter. Bolaget ägs av fem kusiner som samtliga är operativt verksamma. Idag är vi ca 85 anställda och omsätter runt 220 MSEK. Mer information om oss finns på www.jakobsdals.se</w:t>
      </w:r>
    </w:p>
    <w:p w:rsidR="00852906" w:rsidRPr="00CA46FF" w:rsidRDefault="00852906" w:rsidP="00852906">
      <w:pPr>
        <w:rPr>
          <w:color w:val="000000" w:themeColor="text1"/>
          <w:sz w:val="28"/>
          <w:szCs w:val="28"/>
        </w:rPr>
      </w:pPr>
      <w:r w:rsidRPr="00CA46FF">
        <w:rPr>
          <w:color w:val="000000" w:themeColor="text1"/>
          <w:sz w:val="28"/>
          <w:szCs w:val="28"/>
        </w:rPr>
        <w:t xml:space="preserve"> </w:t>
      </w:r>
    </w:p>
    <w:p w:rsidR="00852906" w:rsidRDefault="00852906"/>
    <w:sectPr w:rsidR="00852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5AFF"/>
    <w:multiLevelType w:val="hybridMultilevel"/>
    <w:tmpl w:val="C2E6637A"/>
    <w:lvl w:ilvl="0" w:tplc="03F6510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C6C1C78"/>
    <w:multiLevelType w:val="hybridMultilevel"/>
    <w:tmpl w:val="AE5EC296"/>
    <w:lvl w:ilvl="0" w:tplc="2F10027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6"/>
    <w:rsid w:val="000A7153"/>
    <w:rsid w:val="002159D9"/>
    <w:rsid w:val="002D3C08"/>
    <w:rsid w:val="002E4B2B"/>
    <w:rsid w:val="00374A1A"/>
    <w:rsid w:val="004163DD"/>
    <w:rsid w:val="004D22BC"/>
    <w:rsid w:val="0057130A"/>
    <w:rsid w:val="006E5B44"/>
    <w:rsid w:val="007309F4"/>
    <w:rsid w:val="007F5622"/>
    <w:rsid w:val="00852906"/>
    <w:rsid w:val="008B0441"/>
    <w:rsid w:val="00936F51"/>
    <w:rsid w:val="00A17024"/>
    <w:rsid w:val="00B14C8B"/>
    <w:rsid w:val="00BD5BC8"/>
    <w:rsid w:val="00C32453"/>
    <w:rsid w:val="00C34769"/>
    <w:rsid w:val="00CE11D3"/>
    <w:rsid w:val="00D92034"/>
    <w:rsid w:val="00E93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76CF6-4858-433E-9936-854E1896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2906"/>
    <w:pPr>
      <w:spacing w:after="0" w:line="240" w:lineRule="auto"/>
      <w:ind w:left="720"/>
      <w:contextualSpacing/>
    </w:pPr>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F562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5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400</Words>
  <Characters>2124</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Lysell</dc:creator>
  <cp:keywords/>
  <dc:description/>
  <cp:lastModifiedBy>Gabriella Lysell</cp:lastModifiedBy>
  <cp:revision>6</cp:revision>
  <cp:lastPrinted>2015-06-04T09:41:00Z</cp:lastPrinted>
  <dcterms:created xsi:type="dcterms:W3CDTF">2015-06-04T08:53:00Z</dcterms:created>
  <dcterms:modified xsi:type="dcterms:W3CDTF">2015-06-04T10:24:00Z</dcterms:modified>
</cp:coreProperties>
</file>