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809B1" w14:textId="38EC7BCF" w:rsidR="00E60194" w:rsidRDefault="00E60194" w:rsidP="00E60194">
      <w:pPr>
        <w:pStyle w:val="Rubrik11"/>
      </w:pPr>
      <w:r>
        <w:rPr>
          <w:noProof/>
        </w:rPr>
        <w:drawing>
          <wp:inline distT="0" distB="0" distL="0" distR="0" wp14:anchorId="63567490" wp14:editId="7198D1E6">
            <wp:extent cx="2222500" cy="596900"/>
            <wp:effectExtent l="0" t="0" r="12700" b="1270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chakt_CMYK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94CDC" w14:textId="77777777" w:rsidR="00E60194" w:rsidRDefault="00E60194" w:rsidP="00E60194">
      <w:pPr>
        <w:pStyle w:val="Rubrik11"/>
      </w:pPr>
    </w:p>
    <w:p w14:paraId="0C2DE553" w14:textId="775DFEC7" w:rsidR="00FA2751" w:rsidRDefault="00E31F41" w:rsidP="00E60194">
      <w:pPr>
        <w:pStyle w:val="Rubrik11"/>
      </w:pPr>
      <w:r>
        <w:t>T-schakt AB, Örebro</w:t>
      </w:r>
      <w:r w:rsidR="00E60194" w:rsidRPr="00E60194">
        <w:t xml:space="preserve"> miljö- och kvalitetscertifierade mot ISO 9001 och ISO 14001</w:t>
      </w:r>
    </w:p>
    <w:p w14:paraId="4B940BED" w14:textId="77777777" w:rsidR="00E60194" w:rsidRDefault="00E60194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14:paraId="57C34784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T-schakt är Örebros största leverantör av maskintjänster för alla tillfällen och ändamål, 70 företagare står till förfogande med mer än 300 anläggningsmaskiner. Med utgångspunkt från kunder, resurser och förutsättningar skall T-schakt erbjuda kvalitativa och miljöeffektiva maskintjänster. </w:t>
      </w:r>
    </w:p>
    <w:p w14:paraId="799B6CCA" w14:textId="77777777" w:rsidR="00055D47" w:rsidRDefault="00055D47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14:paraId="5AA9796B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”Tydligare krav på våra maskintjänster, systematisk kontroll och styrning av arbetssättet med fokus på kundkrav. Det är de största fördelarna som certifieringen lett till menar T-schakts VD Mikael Arman.”</w:t>
      </w:r>
    </w:p>
    <w:p w14:paraId="32A3D769" w14:textId="77777777" w:rsidR="00055D47" w:rsidRDefault="00055D47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434343"/>
          <w:sz w:val="26"/>
          <w:szCs w:val="26"/>
        </w:rPr>
      </w:pPr>
    </w:p>
    <w:p w14:paraId="528BB34E" w14:textId="5D53D392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 w:rsidRPr="00055D47">
        <w:rPr>
          <w:rFonts w:ascii="Helvetica Neue" w:hAnsi="Helvetica Neue" w:cs="Helvetica Neue"/>
          <w:bCs/>
          <w:color w:val="434343"/>
          <w:sz w:val="26"/>
          <w:szCs w:val="26"/>
        </w:rPr>
        <w:t>T-schakt</w:t>
      </w:r>
      <w:r>
        <w:rPr>
          <w:rFonts w:ascii="Helvetica Neue" w:hAnsi="Helvetica Neue" w:cs="Helvetica Neue"/>
          <w:color w:val="434343"/>
          <w:sz w:val="26"/>
          <w:szCs w:val="26"/>
        </w:rPr>
        <w:t xml:space="preserve"> har länge arbetat aktivt med kvalitets- och miljöfrågor så certifieringen mot ISO</w:t>
      </w:r>
      <w:r w:rsidR="00E31F41"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434343"/>
          <w:sz w:val="26"/>
          <w:szCs w:val="26"/>
        </w:rPr>
        <w:t>9001 och ISO</w:t>
      </w:r>
      <w:r w:rsidR="00E31F41"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434343"/>
          <w:sz w:val="26"/>
          <w:szCs w:val="26"/>
        </w:rPr>
        <w:t>14001 är ett välförtjänt kvitto.</w:t>
      </w:r>
    </w:p>
    <w:p w14:paraId="73E87EF3" w14:textId="77777777" w:rsidR="00E31F41" w:rsidRDefault="00E31F4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14:paraId="546AA135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Företaget har ett brett utbud av anläggningsmaskiner och gör allt från anläggningsarbeten, dränering,</w:t>
      </w:r>
      <w:r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434343"/>
          <w:sz w:val="26"/>
          <w:szCs w:val="26"/>
        </w:rPr>
        <w:t>snöröjning och rivningsarbeten till lastning och transporter.</w:t>
      </w:r>
      <w:r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r>
        <w:rPr>
          <w:rFonts w:ascii="Helvetica Neue" w:hAnsi="Helvetica Neue" w:cs="Helvetica Neue"/>
          <w:color w:val="434343"/>
          <w:sz w:val="26"/>
          <w:szCs w:val="26"/>
        </w:rPr>
        <w:t>Certifieringen har lett till att tydligare krav ställs på maskintjänsterna vilket också kontrolleras systematiskt. Vi har styrt upp vårt arbetssätt för att säkerställa att kundernas krav och förväntningar uppfylls.</w:t>
      </w:r>
    </w:p>
    <w:p w14:paraId="19B76159" w14:textId="77777777" w:rsidR="00055D47" w:rsidRDefault="00055D47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14:paraId="2B1E46CF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”Våra största kunder är de stora byggbolagen men självklart utför vi även jobb åt småföretag och privatpersoner. Alla ska k</w:t>
      </w:r>
      <w:bookmarkStart w:id="0" w:name="_GoBack"/>
      <w:bookmarkEnd w:id="0"/>
      <w:r>
        <w:rPr>
          <w:rFonts w:ascii="Helvetica Neue" w:hAnsi="Helvetica Neue" w:cs="Helvetica Neue"/>
          <w:color w:val="434343"/>
          <w:sz w:val="26"/>
          <w:szCs w:val="26"/>
        </w:rPr>
        <w:t xml:space="preserve">änna sig nöjda med våra tjänster konstaterar VD </w:t>
      </w:r>
      <w:r w:rsidRPr="00E31F41">
        <w:rPr>
          <w:rFonts w:ascii="Helvetica Neue" w:hAnsi="Helvetica Neue" w:cs="Helvetica Neue"/>
          <w:bCs/>
          <w:color w:val="434343"/>
          <w:sz w:val="26"/>
          <w:szCs w:val="26"/>
        </w:rPr>
        <w:t>Mikael Arman</w:t>
      </w:r>
      <w:r w:rsidRPr="00E31F41">
        <w:rPr>
          <w:rFonts w:ascii="Helvetica Neue" w:hAnsi="Helvetica Neue" w:cs="Helvetica Neue"/>
          <w:color w:val="434343"/>
          <w:sz w:val="26"/>
          <w:szCs w:val="26"/>
        </w:rPr>
        <w:t>.”</w:t>
      </w:r>
    </w:p>
    <w:p w14:paraId="438F44DF" w14:textId="77777777" w:rsidR="00055D47" w:rsidRDefault="00055D47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i/>
          <w:iCs/>
          <w:color w:val="434343"/>
          <w:sz w:val="26"/>
          <w:szCs w:val="26"/>
        </w:rPr>
      </w:pPr>
    </w:p>
    <w:p w14:paraId="6A51F866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i/>
          <w:iCs/>
          <w:color w:val="434343"/>
          <w:sz w:val="26"/>
          <w:szCs w:val="26"/>
        </w:rPr>
        <w:t>Fakta:</w:t>
      </w:r>
    </w:p>
    <w:p w14:paraId="65B355A4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i/>
          <w:iCs/>
          <w:color w:val="434343"/>
          <w:sz w:val="26"/>
          <w:szCs w:val="26"/>
        </w:rPr>
        <w:t>T-schakt AB är Örebro läns största leverantör av maskintjänster för alla tillfällen och ändamål. T-schakt är ett helägt dotterbolag till Örebro Läns Schakt- och grävmaskinsförening ek. för.</w:t>
      </w:r>
      <w:r w:rsidR="00055D47"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r>
        <w:rPr>
          <w:rFonts w:ascii="Helvetica Neue" w:hAnsi="Helvetica Neue" w:cs="Helvetica Neue"/>
          <w:i/>
          <w:iCs/>
          <w:color w:val="434343"/>
          <w:sz w:val="26"/>
          <w:szCs w:val="26"/>
        </w:rPr>
        <w:t>En samlad resurs av 70 företagare med gedigen kompetens och lång erfarenhet gör att vår organisationsform är unik. Mer än 300 anläggningsmaskiner står till ditt förfogande.</w:t>
      </w:r>
      <w:r w:rsidR="00055D47">
        <w:rPr>
          <w:rFonts w:ascii="Helvetica Neue" w:hAnsi="Helvetica Neue" w:cs="Helvetica Neue"/>
          <w:i/>
          <w:iCs/>
          <w:color w:val="434343"/>
          <w:sz w:val="26"/>
          <w:szCs w:val="26"/>
        </w:rPr>
        <w:t xml:space="preserve"> </w:t>
      </w:r>
    </w:p>
    <w:p w14:paraId="2BE966B2" w14:textId="77777777" w:rsidR="00055D47" w:rsidRDefault="00055D47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</w:p>
    <w:p w14:paraId="341586A4" w14:textId="77777777" w:rsidR="00FA2751" w:rsidRDefault="00FA2751" w:rsidP="00FA2751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Kontakt: VD Mikael Arman, 019 - 20 63 00</w:t>
      </w:r>
    </w:p>
    <w:p w14:paraId="38DB2276" w14:textId="77777777" w:rsidR="00055D47" w:rsidRDefault="00055D47" w:rsidP="00FA2751">
      <w:pPr>
        <w:rPr>
          <w:rFonts w:ascii="Helvetica Neue" w:hAnsi="Helvetica Neue" w:cs="Helvetica Neue"/>
          <w:color w:val="434343"/>
          <w:sz w:val="26"/>
          <w:szCs w:val="26"/>
        </w:rPr>
      </w:pPr>
    </w:p>
    <w:p w14:paraId="49C5DD63" w14:textId="77777777" w:rsidR="005C3C18" w:rsidRDefault="00FA2751" w:rsidP="00FA2751">
      <w:r>
        <w:rPr>
          <w:rFonts w:ascii="Helvetica Neue" w:hAnsi="Helvetica Neue" w:cs="Helvetica Neue"/>
          <w:color w:val="434343"/>
          <w:sz w:val="26"/>
          <w:szCs w:val="26"/>
        </w:rPr>
        <w:t>Hemsida: </w:t>
      </w:r>
      <w:hyperlink r:id="rId7" w:history="1">
        <w:r>
          <w:rPr>
            <w:rFonts w:ascii="Helvetica Neue" w:hAnsi="Helvetica Neue" w:cs="Helvetica Neue"/>
            <w:color w:val="103CC0"/>
            <w:sz w:val="26"/>
            <w:szCs w:val="26"/>
            <w:u w:val="single" w:color="103CC0"/>
          </w:rPr>
          <w:t>www.tschakt.se</w:t>
        </w:r>
      </w:hyperlink>
    </w:p>
    <w:sectPr w:rsidR="005C3C18" w:rsidSect="005C3C1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555D2"/>
    <w:multiLevelType w:val="multilevel"/>
    <w:tmpl w:val="9EC45BD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DC45150"/>
    <w:multiLevelType w:val="multilevel"/>
    <w:tmpl w:val="786404B6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51"/>
    <w:rsid w:val="00055D47"/>
    <w:rsid w:val="000D5311"/>
    <w:rsid w:val="005C3C18"/>
    <w:rsid w:val="00743971"/>
    <w:rsid w:val="0079213D"/>
    <w:rsid w:val="00A254E2"/>
    <w:rsid w:val="00E31F41"/>
    <w:rsid w:val="00E60194"/>
    <w:rsid w:val="00E65835"/>
    <w:rsid w:val="00EF102A"/>
    <w:rsid w:val="00FA275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16C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4E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743971"/>
    <w:pPr>
      <w:keepNext/>
      <w:keepLines/>
      <w:numPr>
        <w:ilvl w:val="2"/>
        <w:numId w:val="3"/>
      </w:numPr>
      <w:tabs>
        <w:tab w:val="clear" w:pos="360"/>
        <w:tab w:val="num" w:pos="720"/>
      </w:tabs>
      <w:spacing w:before="200"/>
      <w:ind w:left="720" w:hanging="72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 1"/>
    <w:basedOn w:val="Rubrik1"/>
    <w:qFormat/>
    <w:rsid w:val="00A254E2"/>
    <w:pPr>
      <w:keepLines w:val="0"/>
      <w:spacing w:before="120" w:after="180"/>
    </w:pPr>
    <w:rPr>
      <w:rFonts w:ascii="Arial" w:eastAsia="Times New Roman" w:hAnsi="Arial" w:cs="Times New Roman"/>
      <w:b w:val="0"/>
      <w:bCs w:val="0"/>
      <w:noProof/>
      <w:color w:val="404040"/>
      <w:kern w:val="32"/>
      <w:sz w:val="40"/>
      <w:szCs w:val="20"/>
      <w:lang w:val="en-GB"/>
    </w:rPr>
  </w:style>
  <w:style w:type="character" w:customStyle="1" w:styleId="Rubrik1Char">
    <w:name w:val="Rubrik 1 Char"/>
    <w:basedOn w:val="Standardstycketypsnitt"/>
    <w:link w:val="Rubrik1"/>
    <w:uiPriority w:val="9"/>
    <w:rsid w:val="00A254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ubrik11">
    <w:name w:val="Rubrik1"/>
    <w:basedOn w:val="Normal"/>
    <w:next w:val="Rubrik1"/>
    <w:qFormat/>
    <w:rsid w:val="0079213D"/>
    <w:rPr>
      <w:sz w:val="32"/>
    </w:rPr>
  </w:style>
  <w:style w:type="paragraph" w:customStyle="1" w:styleId="Mellis">
    <w:name w:val="Mellis"/>
    <w:basedOn w:val="Rubrik3"/>
    <w:next w:val="Rubrik3"/>
    <w:qFormat/>
    <w:rsid w:val="0079213D"/>
    <w:pPr>
      <w:widowControl w:val="0"/>
      <w:autoSpaceDE w:val="0"/>
      <w:autoSpaceDN w:val="0"/>
      <w:adjustRightInd w:val="0"/>
      <w:ind w:right="-992"/>
    </w:pPr>
    <w:rPr>
      <w:rFonts w:asciiTheme="minorHAnsi" w:hAnsiTheme="minorHAnsi" w:cs="Times New Roman"/>
      <w:b/>
    </w:rPr>
  </w:style>
  <w:style w:type="character" w:customStyle="1" w:styleId="Rubrik3Char">
    <w:name w:val="Rubrik 3 Char"/>
    <w:basedOn w:val="Standardstycketypsnitt"/>
    <w:link w:val="Rubrik3"/>
    <w:uiPriority w:val="9"/>
    <w:rsid w:val="00743971"/>
    <w:rPr>
      <w:rFonts w:ascii="Arial" w:eastAsiaTheme="majorEastAsia" w:hAnsi="Arial" w:cstheme="majorBidi"/>
      <w:bCs/>
      <w:sz w:val="28"/>
    </w:rPr>
  </w:style>
  <w:style w:type="paragraph" w:customStyle="1" w:styleId="Brdtext1">
    <w:name w:val="Brödtext1"/>
    <w:basedOn w:val="Mellis"/>
    <w:qFormat/>
    <w:rsid w:val="0079213D"/>
    <w:rPr>
      <w:rFonts w:asciiTheme="majorHAnsi" w:hAnsiTheme="majorHAnsi"/>
      <w:sz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6019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601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254E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743971"/>
    <w:pPr>
      <w:keepNext/>
      <w:keepLines/>
      <w:numPr>
        <w:ilvl w:val="2"/>
        <w:numId w:val="3"/>
      </w:numPr>
      <w:tabs>
        <w:tab w:val="clear" w:pos="360"/>
        <w:tab w:val="num" w:pos="720"/>
      </w:tabs>
      <w:spacing w:before="200"/>
      <w:ind w:left="720" w:hanging="720"/>
      <w:outlineLvl w:val="2"/>
    </w:pPr>
    <w:rPr>
      <w:rFonts w:ascii="Arial" w:eastAsiaTheme="majorEastAsia" w:hAnsi="Arial" w:cstheme="majorBidi"/>
      <w:bCs/>
      <w:sz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0">
    <w:name w:val="RUBRIK 1"/>
    <w:basedOn w:val="Rubrik1"/>
    <w:qFormat/>
    <w:rsid w:val="00A254E2"/>
    <w:pPr>
      <w:keepLines w:val="0"/>
      <w:spacing w:before="120" w:after="180"/>
    </w:pPr>
    <w:rPr>
      <w:rFonts w:ascii="Arial" w:eastAsia="Times New Roman" w:hAnsi="Arial" w:cs="Times New Roman"/>
      <w:b w:val="0"/>
      <w:bCs w:val="0"/>
      <w:noProof/>
      <w:color w:val="404040"/>
      <w:kern w:val="32"/>
      <w:sz w:val="40"/>
      <w:szCs w:val="20"/>
      <w:lang w:val="en-GB"/>
    </w:rPr>
  </w:style>
  <w:style w:type="character" w:customStyle="1" w:styleId="Rubrik1Char">
    <w:name w:val="Rubrik 1 Char"/>
    <w:basedOn w:val="Standardstycketypsnitt"/>
    <w:link w:val="Rubrik1"/>
    <w:uiPriority w:val="9"/>
    <w:rsid w:val="00A254E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Rubrik11">
    <w:name w:val="Rubrik1"/>
    <w:basedOn w:val="Normal"/>
    <w:next w:val="Rubrik1"/>
    <w:qFormat/>
    <w:rsid w:val="0079213D"/>
    <w:rPr>
      <w:sz w:val="32"/>
    </w:rPr>
  </w:style>
  <w:style w:type="paragraph" w:customStyle="1" w:styleId="Mellis">
    <w:name w:val="Mellis"/>
    <w:basedOn w:val="Rubrik3"/>
    <w:next w:val="Rubrik3"/>
    <w:qFormat/>
    <w:rsid w:val="0079213D"/>
    <w:pPr>
      <w:widowControl w:val="0"/>
      <w:autoSpaceDE w:val="0"/>
      <w:autoSpaceDN w:val="0"/>
      <w:adjustRightInd w:val="0"/>
      <w:ind w:right="-992"/>
    </w:pPr>
    <w:rPr>
      <w:rFonts w:asciiTheme="minorHAnsi" w:hAnsiTheme="minorHAnsi" w:cs="Times New Roman"/>
      <w:b/>
    </w:rPr>
  </w:style>
  <w:style w:type="character" w:customStyle="1" w:styleId="Rubrik3Char">
    <w:name w:val="Rubrik 3 Char"/>
    <w:basedOn w:val="Standardstycketypsnitt"/>
    <w:link w:val="Rubrik3"/>
    <w:uiPriority w:val="9"/>
    <w:rsid w:val="00743971"/>
    <w:rPr>
      <w:rFonts w:ascii="Arial" w:eastAsiaTheme="majorEastAsia" w:hAnsi="Arial" w:cstheme="majorBidi"/>
      <w:bCs/>
      <w:sz w:val="28"/>
    </w:rPr>
  </w:style>
  <w:style w:type="paragraph" w:customStyle="1" w:styleId="Brdtext1">
    <w:name w:val="Brödtext1"/>
    <w:basedOn w:val="Mellis"/>
    <w:qFormat/>
    <w:rsid w:val="0079213D"/>
    <w:rPr>
      <w:rFonts w:asciiTheme="majorHAnsi" w:hAnsiTheme="majorHAnsi"/>
      <w:sz w:val="22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E60194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E601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hyperlink" Target="http://www.tschakt.se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279</Words>
  <Characters>1484</Characters>
  <Application>Microsoft Macintosh Word</Application>
  <DocSecurity>0</DocSecurity>
  <Lines>12</Lines>
  <Paragraphs>3</Paragraphs>
  <ScaleCrop>false</ScaleCrop>
  <Company>MK MarknadsKommunikation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</dc:creator>
  <cp:keywords/>
  <dc:description/>
  <cp:lastModifiedBy>Monika K</cp:lastModifiedBy>
  <cp:revision>4</cp:revision>
  <cp:lastPrinted>2015-05-18T13:52:00Z</cp:lastPrinted>
  <dcterms:created xsi:type="dcterms:W3CDTF">2015-05-18T13:48:00Z</dcterms:created>
  <dcterms:modified xsi:type="dcterms:W3CDTF">2015-05-18T13:57:00Z</dcterms:modified>
</cp:coreProperties>
</file>