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44F0" w:rsidRDefault="000944F0" w:rsidP="00260DD4">
      <w:pPr>
        <w:spacing w:line="276" w:lineRule="auto"/>
        <w:ind w:right="277"/>
        <w:rPr>
          <w:rFonts w:asciiTheme="majorHAnsi" w:hAnsiTheme="majorHAnsi"/>
          <w:sz w:val="20"/>
          <w:szCs w:val="20"/>
        </w:rPr>
      </w:pPr>
    </w:p>
    <w:p w:rsidR="000944F0" w:rsidRDefault="000944F0" w:rsidP="00260DD4">
      <w:pPr>
        <w:spacing w:line="276" w:lineRule="auto"/>
        <w:ind w:right="27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PRESSINFORMATION</w:t>
      </w:r>
    </w:p>
    <w:p w:rsidR="00463B72" w:rsidRDefault="00463B72" w:rsidP="00260DD4">
      <w:pPr>
        <w:spacing w:line="276" w:lineRule="auto"/>
        <w:ind w:right="277"/>
        <w:rPr>
          <w:rFonts w:asciiTheme="majorHAnsi" w:hAnsiTheme="majorHAnsi"/>
          <w:sz w:val="20"/>
          <w:szCs w:val="20"/>
        </w:rPr>
      </w:pPr>
    </w:p>
    <w:p w:rsidR="00463B72" w:rsidRDefault="00463B72" w:rsidP="00260DD4">
      <w:pPr>
        <w:spacing w:line="276" w:lineRule="auto"/>
        <w:ind w:right="27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Foto från första ombyggnadsetappen. </w:t>
      </w:r>
    </w:p>
    <w:p w:rsidR="00463B72" w:rsidRDefault="00463B72" w:rsidP="00260DD4">
      <w:pPr>
        <w:spacing w:line="276" w:lineRule="auto"/>
        <w:ind w:right="27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Fotograf: Anna Sigge</w:t>
      </w:r>
    </w:p>
    <w:p w:rsidR="000944F0" w:rsidRDefault="000944F0" w:rsidP="00260DD4">
      <w:pPr>
        <w:spacing w:line="276" w:lineRule="auto"/>
        <w:ind w:right="277"/>
        <w:rPr>
          <w:rFonts w:asciiTheme="majorHAnsi" w:hAnsiTheme="majorHAnsi"/>
          <w:sz w:val="18"/>
          <w:szCs w:val="18"/>
        </w:rPr>
      </w:pPr>
    </w:p>
    <w:p w:rsidR="000944F0" w:rsidRPr="004F51A2" w:rsidRDefault="000944F0" w:rsidP="00260DD4">
      <w:pPr>
        <w:spacing w:line="276" w:lineRule="auto"/>
        <w:ind w:right="277"/>
        <w:rPr>
          <w:rFonts w:asciiTheme="majorHAnsi" w:hAnsiTheme="majorHAnsi"/>
          <w:sz w:val="18"/>
          <w:szCs w:val="18"/>
        </w:rPr>
      </w:pPr>
      <w:r w:rsidRPr="004F51A2">
        <w:rPr>
          <w:rFonts w:asciiTheme="majorHAnsi" w:hAnsiTheme="majorHAnsi"/>
          <w:sz w:val="18"/>
          <w:szCs w:val="18"/>
        </w:rPr>
        <w:t>2020-</w:t>
      </w:r>
      <w:r w:rsidR="002B55F9">
        <w:rPr>
          <w:rFonts w:asciiTheme="majorHAnsi" w:hAnsiTheme="majorHAnsi"/>
          <w:sz w:val="18"/>
          <w:szCs w:val="18"/>
        </w:rPr>
        <w:t>06-</w:t>
      </w:r>
      <w:r w:rsidR="00BA721C">
        <w:rPr>
          <w:rFonts w:asciiTheme="majorHAnsi" w:hAnsiTheme="majorHAnsi"/>
          <w:sz w:val="18"/>
          <w:szCs w:val="18"/>
        </w:rPr>
        <w:t>08</w:t>
      </w:r>
    </w:p>
    <w:p w:rsidR="001556D7" w:rsidRDefault="001556D7" w:rsidP="00260DD4">
      <w:pPr>
        <w:ind w:right="277"/>
        <w:rPr>
          <w:sz w:val="20"/>
          <w:szCs w:val="20"/>
        </w:rPr>
      </w:pPr>
    </w:p>
    <w:p w:rsidR="001556D7" w:rsidRDefault="001556D7" w:rsidP="00260DD4">
      <w:pPr>
        <w:ind w:right="277"/>
        <w:rPr>
          <w:sz w:val="20"/>
          <w:szCs w:val="20"/>
        </w:rPr>
      </w:pPr>
    </w:p>
    <w:p w:rsidR="001556D7" w:rsidRDefault="001556D7" w:rsidP="00260DD4">
      <w:pPr>
        <w:ind w:right="277"/>
        <w:rPr>
          <w:sz w:val="20"/>
          <w:szCs w:val="20"/>
        </w:rPr>
      </w:pPr>
    </w:p>
    <w:p w:rsidR="001556D7" w:rsidRDefault="001556D7" w:rsidP="00260DD4">
      <w:pPr>
        <w:ind w:right="277"/>
        <w:rPr>
          <w:sz w:val="20"/>
          <w:szCs w:val="20"/>
        </w:rPr>
      </w:pPr>
    </w:p>
    <w:p w:rsidR="001556D7" w:rsidRPr="001556D7" w:rsidRDefault="001A608A" w:rsidP="00260DD4">
      <w:pPr>
        <w:ind w:right="277"/>
        <w:rPr>
          <w:b/>
          <w:bCs/>
        </w:rPr>
      </w:pPr>
      <w:r>
        <w:rPr>
          <w:b/>
          <w:bCs/>
        </w:rPr>
        <w:t>Wästbygg</w:t>
      </w:r>
      <w:r w:rsidR="002B55F9">
        <w:rPr>
          <w:b/>
          <w:bCs/>
        </w:rPr>
        <w:t xml:space="preserve"> </w:t>
      </w:r>
      <w:r w:rsidR="00BA721C">
        <w:rPr>
          <w:b/>
          <w:bCs/>
        </w:rPr>
        <w:t xml:space="preserve">fortsätter om- och tillbyggnaden av </w:t>
      </w:r>
      <w:proofErr w:type="spellStart"/>
      <w:r w:rsidR="00BA721C">
        <w:rPr>
          <w:b/>
          <w:bCs/>
        </w:rPr>
        <w:t>Asecs</w:t>
      </w:r>
      <w:proofErr w:type="spellEnd"/>
      <w:r w:rsidR="00BA721C">
        <w:rPr>
          <w:b/>
          <w:bCs/>
        </w:rPr>
        <w:t xml:space="preserve"> köpcentrum i Jönköping</w:t>
      </w:r>
    </w:p>
    <w:p w:rsidR="001556D7" w:rsidRDefault="001556D7" w:rsidP="00260DD4">
      <w:pPr>
        <w:ind w:right="277"/>
        <w:rPr>
          <w:sz w:val="20"/>
          <w:szCs w:val="20"/>
        </w:rPr>
      </w:pPr>
    </w:p>
    <w:p w:rsidR="006C51C1" w:rsidRDefault="00BA721C" w:rsidP="00260DD4">
      <w:pPr>
        <w:ind w:right="277"/>
        <w:rPr>
          <w:sz w:val="20"/>
          <w:szCs w:val="20"/>
        </w:rPr>
      </w:pPr>
      <w:r>
        <w:rPr>
          <w:sz w:val="20"/>
          <w:szCs w:val="20"/>
        </w:rPr>
        <w:t xml:space="preserve">Tjänstepensionsföretaget Alecta ger Wästbygg fortsatt förtroende när de investerar 400 mkr i en andra ombyggnadsetapp av köpcentrumet </w:t>
      </w:r>
      <w:proofErr w:type="spellStart"/>
      <w:r>
        <w:rPr>
          <w:sz w:val="20"/>
          <w:szCs w:val="20"/>
        </w:rPr>
        <w:t>Asecs</w:t>
      </w:r>
      <w:proofErr w:type="spellEnd"/>
      <w:r>
        <w:rPr>
          <w:sz w:val="20"/>
          <w:szCs w:val="20"/>
        </w:rPr>
        <w:t xml:space="preserve"> i Jönköping. Den första etappen, som omfattade en om- och tillbyggnad </w:t>
      </w:r>
      <w:r w:rsidR="003160A1">
        <w:rPr>
          <w:sz w:val="20"/>
          <w:szCs w:val="20"/>
        </w:rPr>
        <w:t>på</w:t>
      </w:r>
      <w:r>
        <w:rPr>
          <w:sz w:val="20"/>
          <w:szCs w:val="20"/>
        </w:rPr>
        <w:t xml:space="preserve"> 36 000 kvm, avslutades i oktober 2019 efter en byggperiod</w:t>
      </w:r>
      <w:r w:rsidR="005A729F">
        <w:rPr>
          <w:sz w:val="20"/>
          <w:szCs w:val="20"/>
        </w:rPr>
        <w:t xml:space="preserve"> på tre och ett halvt år</w:t>
      </w:r>
      <w:r>
        <w:rPr>
          <w:sz w:val="20"/>
          <w:szCs w:val="20"/>
        </w:rPr>
        <w:t>. Kvarvarande 20 000 kvm byggs nu om och rustas upp</w:t>
      </w:r>
      <w:r w:rsidR="00DB09D8">
        <w:rPr>
          <w:sz w:val="20"/>
          <w:szCs w:val="20"/>
        </w:rPr>
        <w:t>, bland annat med ett nytt restaurangtorg</w:t>
      </w:r>
      <w:r>
        <w:rPr>
          <w:sz w:val="20"/>
          <w:szCs w:val="20"/>
        </w:rPr>
        <w:t>. Dessutom byggs en ny entrédel</w:t>
      </w:r>
      <w:r w:rsidR="00260DD4">
        <w:rPr>
          <w:sz w:val="20"/>
          <w:szCs w:val="20"/>
        </w:rPr>
        <w:t xml:space="preserve"> på 700 kvm</w:t>
      </w:r>
      <w:r>
        <w:rPr>
          <w:sz w:val="20"/>
          <w:szCs w:val="20"/>
        </w:rPr>
        <w:t>.</w:t>
      </w:r>
    </w:p>
    <w:p w:rsidR="004D145C" w:rsidRDefault="004D145C" w:rsidP="00260DD4">
      <w:pPr>
        <w:ind w:right="277"/>
        <w:rPr>
          <w:sz w:val="20"/>
          <w:szCs w:val="20"/>
        </w:rPr>
      </w:pPr>
    </w:p>
    <w:p w:rsidR="004D145C" w:rsidRPr="004D145C" w:rsidRDefault="004D145C" w:rsidP="004D145C">
      <w:pPr>
        <w:ind w:right="277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4D145C">
        <w:rPr>
          <w:sz w:val="20"/>
          <w:szCs w:val="20"/>
        </w:rPr>
        <w:t>Vi väljer att jobba vidare med samma organisation</w:t>
      </w:r>
      <w:r>
        <w:rPr>
          <w:sz w:val="20"/>
          <w:szCs w:val="20"/>
        </w:rPr>
        <w:t>.</w:t>
      </w:r>
      <w:r w:rsidRPr="004D14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Wästbygg har </w:t>
      </w:r>
      <w:r w:rsidRPr="004D145C">
        <w:rPr>
          <w:sz w:val="20"/>
          <w:szCs w:val="20"/>
        </w:rPr>
        <w:t>visat stort engagemang, samarbetsförmåga och arbetsglädje under flera år</w:t>
      </w:r>
      <w:r>
        <w:rPr>
          <w:sz w:val="20"/>
          <w:szCs w:val="20"/>
        </w:rPr>
        <w:t xml:space="preserve"> och</w:t>
      </w:r>
      <w:r w:rsidRPr="004D145C">
        <w:rPr>
          <w:sz w:val="20"/>
          <w:szCs w:val="20"/>
        </w:rPr>
        <w:t xml:space="preserve"> det </w:t>
      </w:r>
      <w:r>
        <w:rPr>
          <w:sz w:val="20"/>
          <w:szCs w:val="20"/>
        </w:rPr>
        <w:t>har varit</w:t>
      </w:r>
      <w:r w:rsidRPr="004D145C">
        <w:rPr>
          <w:sz w:val="20"/>
          <w:szCs w:val="20"/>
        </w:rPr>
        <w:t xml:space="preserve"> ett vinnande koncept i detta projekt</w:t>
      </w:r>
      <w:r>
        <w:rPr>
          <w:sz w:val="20"/>
          <w:szCs w:val="20"/>
        </w:rPr>
        <w:t xml:space="preserve">. Nu kan vi också </w:t>
      </w:r>
      <w:r w:rsidRPr="004D145C">
        <w:rPr>
          <w:sz w:val="20"/>
          <w:szCs w:val="20"/>
        </w:rPr>
        <w:t>utnyttja de erfarenheter vi</w:t>
      </w:r>
      <w:r>
        <w:rPr>
          <w:sz w:val="20"/>
          <w:szCs w:val="20"/>
        </w:rPr>
        <w:t xml:space="preserve"> har</w:t>
      </w:r>
      <w:r w:rsidRPr="004D145C">
        <w:rPr>
          <w:sz w:val="20"/>
          <w:szCs w:val="20"/>
        </w:rPr>
        <w:t xml:space="preserve"> tillgodogjort oss under etapp </w:t>
      </w:r>
      <w:r>
        <w:rPr>
          <w:sz w:val="20"/>
          <w:szCs w:val="20"/>
        </w:rPr>
        <w:t>ett</w:t>
      </w:r>
      <w:r w:rsidRPr="004D145C">
        <w:rPr>
          <w:sz w:val="20"/>
          <w:szCs w:val="20"/>
        </w:rPr>
        <w:t xml:space="preserve"> </w:t>
      </w:r>
      <w:r>
        <w:rPr>
          <w:sz w:val="20"/>
          <w:szCs w:val="20"/>
        </w:rPr>
        <w:t>på ett optimalt sätt</w:t>
      </w:r>
      <w:r w:rsidRPr="004D145C">
        <w:rPr>
          <w:sz w:val="20"/>
          <w:szCs w:val="20"/>
        </w:rPr>
        <w:t xml:space="preserve">, säger Alexander Sundberg, </w:t>
      </w:r>
      <w:r>
        <w:rPr>
          <w:sz w:val="20"/>
          <w:szCs w:val="20"/>
        </w:rPr>
        <w:t>c</w:t>
      </w:r>
      <w:r w:rsidRPr="004D145C">
        <w:rPr>
          <w:sz w:val="20"/>
          <w:szCs w:val="20"/>
        </w:rPr>
        <w:t>hef Fastighetsutveckling på tjänstepensionsbolaget Alecta.</w:t>
      </w:r>
    </w:p>
    <w:p w:rsidR="004D145C" w:rsidRDefault="004D145C" w:rsidP="00260DD4">
      <w:pPr>
        <w:ind w:right="277"/>
        <w:rPr>
          <w:sz w:val="20"/>
          <w:szCs w:val="20"/>
        </w:rPr>
      </w:pPr>
    </w:p>
    <w:p w:rsidR="004D145C" w:rsidRPr="006C51C1" w:rsidRDefault="004D145C" w:rsidP="00260DD4">
      <w:pPr>
        <w:ind w:right="277"/>
        <w:rPr>
          <w:sz w:val="20"/>
          <w:szCs w:val="20"/>
        </w:rPr>
      </w:pPr>
      <w:r>
        <w:rPr>
          <w:sz w:val="20"/>
          <w:szCs w:val="20"/>
        </w:rPr>
        <w:t xml:space="preserve">Arbetet kommer att genomföras i 15 block. Några butiker åt gången får provisoriska lokaler när de befintliga byggs om. Hela arbetet ska vara slutfört i början av 2022 och totalt är det 57 butiker och restauranger som berörs. Under byggtiden kommer </w:t>
      </w:r>
      <w:proofErr w:type="spellStart"/>
      <w:r>
        <w:rPr>
          <w:sz w:val="20"/>
          <w:szCs w:val="20"/>
        </w:rPr>
        <w:t>Asecs</w:t>
      </w:r>
      <w:proofErr w:type="spellEnd"/>
      <w:r>
        <w:rPr>
          <w:sz w:val="20"/>
          <w:szCs w:val="20"/>
        </w:rPr>
        <w:t xml:space="preserve"> att vara öppet som vanligt.</w:t>
      </w:r>
    </w:p>
    <w:p w:rsidR="001556D7" w:rsidRDefault="001556D7" w:rsidP="00260DD4">
      <w:pPr>
        <w:ind w:right="277"/>
        <w:rPr>
          <w:sz w:val="20"/>
          <w:szCs w:val="20"/>
        </w:rPr>
      </w:pPr>
    </w:p>
    <w:p w:rsidR="00DB09D8" w:rsidRDefault="001556D7" w:rsidP="00260DD4">
      <w:pPr>
        <w:ind w:right="277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4D145C">
        <w:rPr>
          <w:sz w:val="20"/>
          <w:szCs w:val="20"/>
        </w:rPr>
        <w:t>Även vi ser tillbaka på ett mycket</w:t>
      </w:r>
      <w:r w:rsidR="00BA721C">
        <w:rPr>
          <w:sz w:val="20"/>
          <w:szCs w:val="20"/>
        </w:rPr>
        <w:t xml:space="preserve"> gott samarbete med såväl Alecta som övriga aktörer i projektet under den första etappen</w:t>
      </w:r>
      <w:r w:rsidR="00344A46">
        <w:rPr>
          <w:sz w:val="20"/>
          <w:szCs w:val="20"/>
        </w:rPr>
        <w:t>.</w:t>
      </w:r>
      <w:r w:rsidR="00C35774">
        <w:rPr>
          <w:sz w:val="20"/>
          <w:szCs w:val="20"/>
        </w:rPr>
        <w:t xml:space="preserve"> </w:t>
      </w:r>
      <w:r w:rsidR="00BA721C">
        <w:rPr>
          <w:sz w:val="20"/>
          <w:szCs w:val="20"/>
        </w:rPr>
        <w:t>Att vi nu</w:t>
      </w:r>
      <w:r w:rsidR="00DB09D8">
        <w:rPr>
          <w:sz w:val="20"/>
          <w:szCs w:val="20"/>
        </w:rPr>
        <w:t xml:space="preserve"> får </w:t>
      </w:r>
      <w:r w:rsidR="004D145C">
        <w:rPr>
          <w:sz w:val="20"/>
          <w:szCs w:val="20"/>
        </w:rPr>
        <w:t xml:space="preserve">uppdraget även under </w:t>
      </w:r>
      <w:r w:rsidR="00DB09D8">
        <w:rPr>
          <w:sz w:val="20"/>
          <w:szCs w:val="20"/>
        </w:rPr>
        <w:t xml:space="preserve">etapp två ser jag som ett mycket gott betyg åt vår organisation på plats och </w:t>
      </w:r>
      <w:r w:rsidR="004D145C">
        <w:rPr>
          <w:sz w:val="20"/>
          <w:szCs w:val="20"/>
        </w:rPr>
        <w:t xml:space="preserve">det arbete de har lagt ner. Vi ser alla fram emot att få fortsätta vara med och utveckla </w:t>
      </w:r>
      <w:proofErr w:type="spellStart"/>
      <w:r w:rsidR="004D145C">
        <w:rPr>
          <w:sz w:val="20"/>
          <w:szCs w:val="20"/>
        </w:rPr>
        <w:t>Asecs</w:t>
      </w:r>
      <w:proofErr w:type="spellEnd"/>
      <w:r w:rsidR="00DB09D8">
        <w:rPr>
          <w:sz w:val="20"/>
          <w:szCs w:val="20"/>
        </w:rPr>
        <w:t>,</w:t>
      </w:r>
      <w:r w:rsidR="000A4555">
        <w:rPr>
          <w:sz w:val="20"/>
          <w:szCs w:val="20"/>
        </w:rPr>
        <w:t xml:space="preserve"> säger </w:t>
      </w:r>
      <w:r w:rsidR="00DB09D8">
        <w:rPr>
          <w:sz w:val="20"/>
          <w:szCs w:val="20"/>
        </w:rPr>
        <w:t>Susanne Liljedahl, vd på Wästbygg AB</w:t>
      </w:r>
      <w:r w:rsidR="000A4555">
        <w:rPr>
          <w:sz w:val="20"/>
          <w:szCs w:val="20"/>
        </w:rPr>
        <w:t>.</w:t>
      </w:r>
    </w:p>
    <w:p w:rsidR="00DB09D8" w:rsidRDefault="00DB09D8" w:rsidP="00260DD4">
      <w:pPr>
        <w:ind w:right="277"/>
        <w:rPr>
          <w:sz w:val="20"/>
          <w:szCs w:val="20"/>
        </w:rPr>
      </w:pPr>
    </w:p>
    <w:p w:rsidR="000A4555" w:rsidRDefault="000A4555" w:rsidP="00260DD4">
      <w:pPr>
        <w:ind w:right="277"/>
        <w:rPr>
          <w:sz w:val="20"/>
          <w:szCs w:val="20"/>
        </w:rPr>
      </w:pPr>
    </w:p>
    <w:p w:rsidR="000944F0" w:rsidRDefault="000944F0" w:rsidP="00260DD4">
      <w:pPr>
        <w:ind w:right="277"/>
        <w:rPr>
          <w:sz w:val="20"/>
          <w:szCs w:val="20"/>
        </w:rPr>
      </w:pPr>
    </w:p>
    <w:p w:rsidR="000944F0" w:rsidRPr="002A5A26" w:rsidRDefault="000944F0" w:rsidP="00260DD4">
      <w:pPr>
        <w:ind w:right="277"/>
        <w:rPr>
          <w:rFonts w:asciiTheme="majorHAnsi" w:hAnsiTheme="majorHAnsi"/>
          <w:sz w:val="20"/>
          <w:szCs w:val="20"/>
        </w:rPr>
      </w:pPr>
      <w:r w:rsidRPr="002A5A26">
        <w:rPr>
          <w:rFonts w:asciiTheme="majorHAnsi" w:hAnsiTheme="majorHAnsi"/>
          <w:sz w:val="20"/>
          <w:szCs w:val="20"/>
        </w:rPr>
        <w:t>………</w:t>
      </w:r>
    </w:p>
    <w:p w:rsidR="000944F0" w:rsidRPr="002A5A26" w:rsidRDefault="000944F0" w:rsidP="00260DD4">
      <w:pPr>
        <w:ind w:right="277"/>
        <w:rPr>
          <w:rFonts w:asciiTheme="majorHAnsi" w:hAnsiTheme="majorHAnsi"/>
          <w:sz w:val="20"/>
          <w:szCs w:val="20"/>
        </w:rPr>
      </w:pPr>
    </w:p>
    <w:p w:rsidR="000944F0" w:rsidRPr="007B2DB0" w:rsidRDefault="000944F0" w:rsidP="00260DD4">
      <w:pPr>
        <w:widowControl w:val="0"/>
        <w:autoSpaceDE w:val="0"/>
        <w:autoSpaceDN w:val="0"/>
        <w:adjustRightInd w:val="0"/>
        <w:ind w:right="277"/>
        <w:rPr>
          <w:rFonts w:asciiTheme="majorHAnsi" w:hAnsiTheme="majorHAnsi" w:cs="Calibri"/>
          <w:sz w:val="18"/>
          <w:szCs w:val="18"/>
        </w:rPr>
      </w:pPr>
      <w:r w:rsidRPr="007B2DB0">
        <w:rPr>
          <w:rFonts w:asciiTheme="majorHAnsi" w:hAnsiTheme="majorHAnsi" w:cs="Calibri"/>
          <w:sz w:val="18"/>
          <w:szCs w:val="18"/>
        </w:rPr>
        <w:t>För mer information, kontakta</w:t>
      </w:r>
      <w:r>
        <w:rPr>
          <w:rFonts w:asciiTheme="majorHAnsi" w:hAnsiTheme="majorHAnsi" w:cs="Calibri"/>
          <w:sz w:val="18"/>
          <w:szCs w:val="18"/>
        </w:rPr>
        <w:t>:</w:t>
      </w:r>
      <w:r w:rsidRPr="007B2DB0">
        <w:rPr>
          <w:rFonts w:asciiTheme="majorHAnsi" w:hAnsiTheme="majorHAnsi" w:cs="Calibri"/>
          <w:sz w:val="18"/>
          <w:szCs w:val="18"/>
        </w:rPr>
        <w:t xml:space="preserve"> </w:t>
      </w:r>
    </w:p>
    <w:p w:rsidR="000944F0" w:rsidRPr="004D145C" w:rsidRDefault="005A729F" w:rsidP="00260DD4">
      <w:pPr>
        <w:widowControl w:val="0"/>
        <w:autoSpaceDE w:val="0"/>
        <w:autoSpaceDN w:val="0"/>
        <w:adjustRightInd w:val="0"/>
        <w:ind w:right="277"/>
        <w:rPr>
          <w:rFonts w:asciiTheme="majorHAnsi" w:hAnsiTheme="majorHAnsi"/>
          <w:sz w:val="18"/>
          <w:szCs w:val="18"/>
        </w:rPr>
      </w:pPr>
      <w:r w:rsidRPr="004D145C">
        <w:rPr>
          <w:rFonts w:asciiTheme="majorHAnsi" w:hAnsiTheme="majorHAnsi"/>
          <w:sz w:val="18"/>
          <w:szCs w:val="18"/>
        </w:rPr>
        <w:t>Susanne Liljedahl</w:t>
      </w:r>
      <w:r w:rsidR="000A4555" w:rsidRPr="004D145C">
        <w:rPr>
          <w:rFonts w:asciiTheme="majorHAnsi" w:hAnsiTheme="majorHAnsi"/>
          <w:sz w:val="18"/>
          <w:szCs w:val="18"/>
        </w:rPr>
        <w:t xml:space="preserve">, </w:t>
      </w:r>
      <w:r w:rsidRPr="004D145C">
        <w:rPr>
          <w:rFonts w:asciiTheme="majorHAnsi" w:hAnsiTheme="majorHAnsi"/>
          <w:sz w:val="18"/>
          <w:szCs w:val="18"/>
        </w:rPr>
        <w:t>vd Wästbygg AB</w:t>
      </w:r>
      <w:r w:rsidR="000944F0" w:rsidRPr="004D145C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0944F0" w:rsidRPr="004D145C">
        <w:rPr>
          <w:rFonts w:asciiTheme="majorHAnsi" w:hAnsiTheme="majorHAnsi"/>
          <w:sz w:val="18"/>
          <w:szCs w:val="18"/>
        </w:rPr>
        <w:t>tel</w:t>
      </w:r>
      <w:proofErr w:type="spellEnd"/>
      <w:r w:rsidR="000944F0" w:rsidRPr="004D145C">
        <w:rPr>
          <w:rFonts w:asciiTheme="majorHAnsi" w:hAnsiTheme="majorHAnsi"/>
          <w:sz w:val="18"/>
          <w:szCs w:val="18"/>
        </w:rPr>
        <w:t xml:space="preserve"> </w:t>
      </w:r>
      <w:r w:rsidRPr="004D145C">
        <w:rPr>
          <w:rFonts w:asciiTheme="majorHAnsi" w:hAnsiTheme="majorHAnsi"/>
          <w:sz w:val="18"/>
          <w:szCs w:val="18"/>
        </w:rPr>
        <w:t>031-385 11 90</w:t>
      </w:r>
      <w:r w:rsidR="000944F0" w:rsidRPr="004D145C">
        <w:rPr>
          <w:rFonts w:asciiTheme="majorHAnsi" w:hAnsiTheme="majorHAnsi"/>
          <w:sz w:val="18"/>
          <w:szCs w:val="18"/>
        </w:rPr>
        <w:t xml:space="preserve">, e-post </w:t>
      </w:r>
      <w:r w:rsidRPr="004D145C">
        <w:rPr>
          <w:rFonts w:asciiTheme="majorHAnsi" w:hAnsiTheme="majorHAnsi"/>
          <w:sz w:val="18"/>
          <w:szCs w:val="18"/>
        </w:rPr>
        <w:t>susanne.liljedahl</w:t>
      </w:r>
      <w:r w:rsidR="000944F0" w:rsidRPr="004D145C">
        <w:rPr>
          <w:rFonts w:asciiTheme="majorHAnsi" w:hAnsiTheme="majorHAnsi"/>
          <w:sz w:val="18"/>
          <w:szCs w:val="18"/>
        </w:rPr>
        <w:t xml:space="preserve">@wastbygg.se </w:t>
      </w:r>
    </w:p>
    <w:p w:rsidR="000944F0" w:rsidRPr="004D145C" w:rsidRDefault="000944F0" w:rsidP="00260DD4">
      <w:pPr>
        <w:widowControl w:val="0"/>
        <w:autoSpaceDE w:val="0"/>
        <w:autoSpaceDN w:val="0"/>
        <w:adjustRightInd w:val="0"/>
        <w:ind w:right="277"/>
        <w:rPr>
          <w:rFonts w:asciiTheme="majorHAnsi" w:hAnsiTheme="majorHAnsi"/>
          <w:sz w:val="18"/>
          <w:szCs w:val="18"/>
        </w:rPr>
      </w:pPr>
    </w:p>
    <w:p w:rsidR="000944F0" w:rsidRPr="004D145C" w:rsidRDefault="000944F0" w:rsidP="00260DD4">
      <w:pPr>
        <w:widowControl w:val="0"/>
        <w:autoSpaceDE w:val="0"/>
        <w:autoSpaceDN w:val="0"/>
        <w:adjustRightInd w:val="0"/>
        <w:ind w:right="277"/>
        <w:rPr>
          <w:rFonts w:asciiTheme="majorHAnsi" w:hAnsiTheme="majorHAnsi"/>
          <w:sz w:val="18"/>
          <w:szCs w:val="18"/>
        </w:rPr>
      </w:pPr>
    </w:p>
    <w:p w:rsidR="000944F0" w:rsidRPr="005345B1" w:rsidRDefault="000944F0" w:rsidP="00260DD4">
      <w:pPr>
        <w:widowControl w:val="0"/>
        <w:autoSpaceDE w:val="0"/>
        <w:autoSpaceDN w:val="0"/>
        <w:adjustRightInd w:val="0"/>
        <w:ind w:right="277"/>
        <w:rPr>
          <w:rFonts w:asciiTheme="majorHAnsi" w:hAnsiTheme="majorHAnsi" w:cs="Calibri"/>
          <w:sz w:val="18"/>
          <w:szCs w:val="18"/>
        </w:rPr>
      </w:pPr>
      <w:r w:rsidRPr="005345B1">
        <w:rPr>
          <w:rFonts w:asciiTheme="majorHAnsi" w:hAnsiTheme="majorHAnsi" w:cs="Calibri"/>
          <w:sz w:val="18"/>
          <w:szCs w:val="18"/>
        </w:rPr>
        <w:t>www.wastbygg.se</w:t>
      </w:r>
    </w:p>
    <w:p w:rsidR="000944F0" w:rsidRPr="005345B1" w:rsidRDefault="000944F0" w:rsidP="00260DD4">
      <w:pPr>
        <w:ind w:right="277"/>
        <w:rPr>
          <w:rFonts w:asciiTheme="majorHAnsi" w:hAnsiTheme="majorHAnsi"/>
          <w:sz w:val="18"/>
          <w:szCs w:val="18"/>
        </w:rPr>
      </w:pPr>
    </w:p>
    <w:p w:rsidR="000944F0" w:rsidRPr="00B21C9F" w:rsidRDefault="000944F0" w:rsidP="00260DD4">
      <w:pPr>
        <w:ind w:right="277"/>
        <w:rPr>
          <w:rFonts w:asciiTheme="majorHAnsi" w:hAnsiTheme="majorHAnsi"/>
          <w:sz w:val="18"/>
          <w:szCs w:val="18"/>
        </w:rPr>
      </w:pPr>
      <w:r w:rsidRPr="00B21C9F">
        <w:rPr>
          <w:rFonts w:asciiTheme="majorHAnsi" w:hAnsiTheme="majorHAnsi"/>
          <w:sz w:val="18"/>
          <w:szCs w:val="18"/>
        </w:rPr>
        <w:t>………..</w:t>
      </w:r>
    </w:p>
    <w:p w:rsidR="000944F0" w:rsidRPr="00B21C9F" w:rsidRDefault="000944F0" w:rsidP="00260DD4">
      <w:pPr>
        <w:ind w:right="277"/>
        <w:rPr>
          <w:rFonts w:asciiTheme="majorHAnsi" w:hAnsiTheme="majorHAnsi"/>
          <w:b/>
          <w:bCs/>
          <w:sz w:val="18"/>
          <w:szCs w:val="18"/>
        </w:rPr>
      </w:pPr>
    </w:p>
    <w:p w:rsidR="000944F0" w:rsidRPr="00B21C9F" w:rsidRDefault="000944F0" w:rsidP="00260DD4">
      <w:pPr>
        <w:ind w:right="277"/>
        <w:rPr>
          <w:rFonts w:asciiTheme="majorHAnsi" w:hAnsiTheme="majorHAnsi"/>
          <w:b/>
          <w:bCs/>
          <w:sz w:val="18"/>
          <w:szCs w:val="18"/>
        </w:rPr>
      </w:pPr>
      <w:r w:rsidRPr="00B21C9F">
        <w:rPr>
          <w:rFonts w:asciiTheme="majorHAnsi" w:hAnsiTheme="majorHAnsi"/>
          <w:b/>
          <w:bCs/>
          <w:sz w:val="18"/>
          <w:szCs w:val="18"/>
        </w:rPr>
        <w:t>Om Wästbygg</w:t>
      </w:r>
      <w:r w:rsidRPr="00B21C9F">
        <w:rPr>
          <w:rFonts w:asciiTheme="majorHAnsi" w:hAnsiTheme="majorHAnsi"/>
          <w:b/>
          <w:bCs/>
          <w:sz w:val="18"/>
          <w:szCs w:val="18"/>
          <w:lang w:val="da-DK"/>
        </w:rPr>
        <w:t>:</w:t>
      </w:r>
    </w:p>
    <w:p w:rsidR="000944F0" w:rsidRPr="00B21C9F" w:rsidRDefault="000944F0" w:rsidP="00260DD4">
      <w:pPr>
        <w:ind w:right="277"/>
        <w:rPr>
          <w:rFonts w:asciiTheme="majorHAnsi" w:hAnsiTheme="majorHAnsi"/>
          <w:sz w:val="18"/>
          <w:szCs w:val="18"/>
        </w:rPr>
      </w:pPr>
    </w:p>
    <w:p w:rsidR="000944F0" w:rsidRPr="00320CDF" w:rsidRDefault="000944F0" w:rsidP="00260DD4">
      <w:pPr>
        <w:ind w:right="277"/>
        <w:rPr>
          <w:rFonts w:asciiTheme="majorHAnsi" w:hAnsiTheme="majorHAnsi"/>
          <w:sz w:val="18"/>
          <w:szCs w:val="18"/>
        </w:rPr>
      </w:pPr>
      <w:r w:rsidRPr="00320CDF">
        <w:rPr>
          <w:rFonts w:asciiTheme="majorHAnsi" w:hAnsiTheme="majorHAnsi"/>
          <w:sz w:val="18"/>
          <w:szCs w:val="18"/>
        </w:rPr>
        <w:t>Wästbygg</w:t>
      </w:r>
      <w:r>
        <w:rPr>
          <w:rFonts w:asciiTheme="majorHAnsi" w:hAnsiTheme="majorHAnsi"/>
          <w:sz w:val="18"/>
          <w:szCs w:val="18"/>
        </w:rPr>
        <w:t xml:space="preserve"> Gruppen</w:t>
      </w:r>
      <w:r w:rsidRPr="00320CDF">
        <w:rPr>
          <w:rFonts w:asciiTheme="majorHAnsi" w:hAnsiTheme="majorHAnsi"/>
          <w:sz w:val="18"/>
          <w:szCs w:val="18"/>
        </w:rPr>
        <w:t xml:space="preserve"> är ett entreprenad- och projektutvecklingsbolag med en tydlig närvaro på de mest expansiva marknaderna i Sverige. Företaget grundades 1981 i Borås</w:t>
      </w:r>
      <w:r>
        <w:rPr>
          <w:rFonts w:asciiTheme="majorHAnsi" w:hAnsiTheme="majorHAnsi"/>
          <w:sz w:val="18"/>
          <w:szCs w:val="18"/>
        </w:rPr>
        <w:t>.</w:t>
      </w:r>
      <w:r w:rsidRPr="00320CDF">
        <w:rPr>
          <w:rFonts w:asciiTheme="majorHAnsi" w:hAnsiTheme="majorHAnsi"/>
          <w:sz w:val="18"/>
          <w:szCs w:val="18"/>
        </w:rPr>
        <w:t xml:space="preserve"> </w:t>
      </w:r>
    </w:p>
    <w:p w:rsidR="000944F0" w:rsidRPr="00320CDF" w:rsidRDefault="000944F0" w:rsidP="00260DD4">
      <w:pPr>
        <w:ind w:right="277"/>
        <w:rPr>
          <w:rFonts w:asciiTheme="majorHAnsi" w:hAnsiTheme="majorHAnsi"/>
          <w:sz w:val="18"/>
          <w:szCs w:val="18"/>
        </w:rPr>
      </w:pPr>
    </w:p>
    <w:p w:rsidR="000944F0" w:rsidRPr="00B21C9F" w:rsidRDefault="000944F0" w:rsidP="00260DD4">
      <w:pPr>
        <w:ind w:right="277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 är verksamma</w:t>
      </w:r>
      <w:r w:rsidRPr="00320CDF">
        <w:rPr>
          <w:rFonts w:asciiTheme="majorHAnsi" w:hAnsiTheme="majorHAnsi"/>
          <w:sz w:val="18"/>
          <w:szCs w:val="18"/>
        </w:rPr>
        <w:t xml:space="preserve"> inom de tre segmenten Bostad, Kommersiellt </w:t>
      </w:r>
      <w:r w:rsidR="004D145C">
        <w:rPr>
          <w:rFonts w:asciiTheme="majorHAnsi" w:hAnsiTheme="majorHAnsi"/>
          <w:sz w:val="18"/>
          <w:szCs w:val="18"/>
        </w:rPr>
        <w:t>samt</w:t>
      </w:r>
      <w:r w:rsidRPr="00320CDF">
        <w:rPr>
          <w:rFonts w:asciiTheme="majorHAnsi" w:hAnsiTheme="majorHAnsi"/>
          <w:sz w:val="18"/>
          <w:szCs w:val="18"/>
        </w:rPr>
        <w:t xml:space="preserve"> Logistik</w:t>
      </w:r>
      <w:r w:rsidR="004D145C">
        <w:rPr>
          <w:rFonts w:asciiTheme="majorHAnsi" w:hAnsiTheme="majorHAnsi"/>
          <w:sz w:val="18"/>
          <w:szCs w:val="18"/>
        </w:rPr>
        <w:t xml:space="preserve"> och industri</w:t>
      </w:r>
      <w:r w:rsidRPr="00320CDF">
        <w:rPr>
          <w:rFonts w:asciiTheme="majorHAnsi" w:hAnsiTheme="majorHAnsi"/>
          <w:sz w:val="18"/>
          <w:szCs w:val="18"/>
        </w:rPr>
        <w:t>, områden där vi har stor kompetens och lång erfarenhet. Inom respektive segment arbetar vi med både entreprenaduppdrag och projektutveckling.</w:t>
      </w:r>
      <w:r>
        <w:rPr>
          <w:rFonts w:asciiTheme="majorHAnsi" w:hAnsiTheme="majorHAnsi"/>
          <w:sz w:val="18"/>
          <w:szCs w:val="18"/>
        </w:rPr>
        <w:t xml:space="preserve"> Egna kontor finns</w:t>
      </w:r>
      <w:r w:rsidRPr="00B21C9F">
        <w:rPr>
          <w:rFonts w:asciiTheme="majorHAnsi" w:hAnsiTheme="majorHAnsi"/>
          <w:sz w:val="18"/>
          <w:szCs w:val="18"/>
        </w:rPr>
        <w:t xml:space="preserve"> i Göteborg, Stockholm, Malmö, Jönköping, Borås, Helsingborg och Varberg. </w:t>
      </w:r>
      <w:r>
        <w:rPr>
          <w:rFonts w:asciiTheme="majorHAnsi" w:hAnsiTheme="majorHAnsi"/>
          <w:sz w:val="18"/>
          <w:szCs w:val="18"/>
        </w:rPr>
        <w:t>K</w:t>
      </w:r>
      <w:r w:rsidRPr="00B21C9F">
        <w:rPr>
          <w:rFonts w:asciiTheme="majorHAnsi" w:hAnsiTheme="majorHAnsi"/>
          <w:sz w:val="18"/>
          <w:szCs w:val="18"/>
        </w:rPr>
        <w:t xml:space="preserve">oncernen omsätter fyra miljarder kronor och har </w:t>
      </w:r>
      <w:r w:rsidR="00974DB9">
        <w:rPr>
          <w:rFonts w:asciiTheme="majorHAnsi" w:hAnsiTheme="majorHAnsi"/>
          <w:sz w:val="18"/>
          <w:szCs w:val="18"/>
        </w:rPr>
        <w:t xml:space="preserve">320 </w:t>
      </w:r>
      <w:r w:rsidRPr="00B21C9F">
        <w:rPr>
          <w:rFonts w:asciiTheme="majorHAnsi" w:hAnsiTheme="majorHAnsi"/>
          <w:sz w:val="18"/>
          <w:szCs w:val="18"/>
        </w:rPr>
        <w:t>anställda.</w:t>
      </w:r>
    </w:p>
    <w:p w:rsidR="000944F0" w:rsidRPr="001556D7" w:rsidRDefault="000944F0" w:rsidP="00260DD4">
      <w:pPr>
        <w:ind w:right="277"/>
        <w:rPr>
          <w:sz w:val="20"/>
          <w:szCs w:val="20"/>
        </w:rPr>
      </w:pPr>
    </w:p>
    <w:p w:rsidR="001556D7" w:rsidRPr="001556D7" w:rsidRDefault="001556D7" w:rsidP="00260DD4">
      <w:pPr>
        <w:ind w:right="277"/>
        <w:rPr>
          <w:sz w:val="20"/>
          <w:szCs w:val="20"/>
        </w:rPr>
      </w:pPr>
    </w:p>
    <w:sectPr w:rsidR="001556D7" w:rsidRPr="001556D7" w:rsidSect="000309D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651F" w:rsidRDefault="00BA651F" w:rsidP="000944F0">
      <w:r>
        <w:separator/>
      </w:r>
    </w:p>
  </w:endnote>
  <w:endnote w:type="continuationSeparator" w:id="0">
    <w:p w:rsidR="00BA651F" w:rsidRDefault="00BA651F" w:rsidP="000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651F" w:rsidRDefault="00BA651F" w:rsidP="000944F0">
      <w:r>
        <w:separator/>
      </w:r>
    </w:p>
  </w:footnote>
  <w:footnote w:type="continuationSeparator" w:id="0">
    <w:p w:rsidR="00BA651F" w:rsidRDefault="00BA651F" w:rsidP="0009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44F0" w:rsidRDefault="000944F0">
    <w:pPr>
      <w:pStyle w:val="Sidhuvud"/>
    </w:pPr>
    <w:r>
      <w:rPr>
        <w:noProof/>
        <w:lang w:eastAsia="sv-SE"/>
      </w:rPr>
      <w:drawing>
        <wp:inline distT="0" distB="0" distL="0" distR="0" wp14:anchorId="289DB84B" wp14:editId="45B3E857">
          <wp:extent cx="1636509" cy="251607"/>
          <wp:effectExtent l="25400" t="0" r="0" b="0"/>
          <wp:docPr id="2" name="Bild 1" descr=":web-W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web-W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222" cy="2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002A6"/>
    <w:multiLevelType w:val="multilevel"/>
    <w:tmpl w:val="92E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7"/>
    <w:rsid w:val="000309DB"/>
    <w:rsid w:val="00033258"/>
    <w:rsid w:val="00070D18"/>
    <w:rsid w:val="000819F5"/>
    <w:rsid w:val="000944F0"/>
    <w:rsid w:val="000A4555"/>
    <w:rsid w:val="001556D7"/>
    <w:rsid w:val="00193DCD"/>
    <w:rsid w:val="001A608A"/>
    <w:rsid w:val="001A6EB3"/>
    <w:rsid w:val="001B7A3C"/>
    <w:rsid w:val="001E6633"/>
    <w:rsid w:val="001F5980"/>
    <w:rsid w:val="002609E8"/>
    <w:rsid w:val="00260DD4"/>
    <w:rsid w:val="00286E69"/>
    <w:rsid w:val="002946A7"/>
    <w:rsid w:val="002B55F9"/>
    <w:rsid w:val="003160A1"/>
    <w:rsid w:val="003445A8"/>
    <w:rsid w:val="00344A46"/>
    <w:rsid w:val="003554F4"/>
    <w:rsid w:val="00355553"/>
    <w:rsid w:val="00384A12"/>
    <w:rsid w:val="00387201"/>
    <w:rsid w:val="00463B72"/>
    <w:rsid w:val="00474C1E"/>
    <w:rsid w:val="004D145C"/>
    <w:rsid w:val="0050495F"/>
    <w:rsid w:val="00513019"/>
    <w:rsid w:val="005A729F"/>
    <w:rsid w:val="005D24C2"/>
    <w:rsid w:val="005F1F52"/>
    <w:rsid w:val="00652D02"/>
    <w:rsid w:val="006C51C1"/>
    <w:rsid w:val="007A371D"/>
    <w:rsid w:val="007C3921"/>
    <w:rsid w:val="008118BD"/>
    <w:rsid w:val="008C6935"/>
    <w:rsid w:val="00901313"/>
    <w:rsid w:val="00974DB9"/>
    <w:rsid w:val="00A0391A"/>
    <w:rsid w:val="00A215FE"/>
    <w:rsid w:val="00AC2BA5"/>
    <w:rsid w:val="00AD706E"/>
    <w:rsid w:val="00B0593F"/>
    <w:rsid w:val="00BA651F"/>
    <w:rsid w:val="00BA721C"/>
    <w:rsid w:val="00BB0D19"/>
    <w:rsid w:val="00C35774"/>
    <w:rsid w:val="00C36243"/>
    <w:rsid w:val="00CF6862"/>
    <w:rsid w:val="00D350AB"/>
    <w:rsid w:val="00D52B23"/>
    <w:rsid w:val="00D71D09"/>
    <w:rsid w:val="00DB09D8"/>
    <w:rsid w:val="00E62000"/>
    <w:rsid w:val="00EC2D54"/>
    <w:rsid w:val="00F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F31F"/>
  <w15:chartTrackingRefBased/>
  <w15:docId w15:val="{2DCEFB08-5E94-6B43-A4BD-DCF98CBD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44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44F0"/>
  </w:style>
  <w:style w:type="paragraph" w:styleId="Sidfot">
    <w:name w:val="footer"/>
    <w:basedOn w:val="Normal"/>
    <w:link w:val="SidfotChar"/>
    <w:uiPriority w:val="99"/>
    <w:unhideWhenUsed/>
    <w:rsid w:val="000944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44F0"/>
  </w:style>
  <w:style w:type="paragraph" w:styleId="Ballongtext">
    <w:name w:val="Balloon Text"/>
    <w:basedOn w:val="Normal"/>
    <w:link w:val="BallongtextChar"/>
    <w:uiPriority w:val="99"/>
    <w:semiHidden/>
    <w:unhideWhenUsed/>
    <w:rsid w:val="00C3577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774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4D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Jönsson</dc:creator>
  <cp:keywords/>
  <dc:description/>
  <cp:lastModifiedBy>Elisabeth Jönsson</cp:lastModifiedBy>
  <cp:revision>9</cp:revision>
  <dcterms:created xsi:type="dcterms:W3CDTF">2020-06-04T10:51:00Z</dcterms:created>
  <dcterms:modified xsi:type="dcterms:W3CDTF">2020-06-05T13:27:00Z</dcterms:modified>
</cp:coreProperties>
</file>