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CF5" w:rsidRPr="00951B63" w:rsidRDefault="00676E9E" w:rsidP="00EC252E">
      <w:pPr>
        <w:pStyle w:val="Rubrik1"/>
        <w:spacing w:before="600"/>
      </w:pPr>
      <w:bookmarkStart w:id="0" w:name="_GoBack"/>
      <w:bookmarkEnd w:id="0"/>
      <w:r w:rsidRPr="00676E9E">
        <w:rPr>
          <w:noProof/>
        </w:rPr>
        <w:t>Regeringen behöver se över kraven på förvaring av fyrverkerier</w:t>
      </w:r>
    </w:p>
    <w:p w:rsidR="00676E9E" w:rsidRDefault="00676E9E" w:rsidP="00676E9E">
      <w:pPr>
        <w:pStyle w:val="Brdtext"/>
      </w:pPr>
      <w:r>
        <w:t>En debatt om fyrverkeriernas vara eller icke vara har under de senaste veckorna gått varm. En balans mellan eget ansvar och värnandet av trygghet har här betydelse. Växjö utsattes 2015 för en rad oroligheter med fyrverkerier inblandat, medan problematiken avtagit något under 2016, frånsett den tragiska skolbrand som inträffade precis efter nyår. En betydelsefull skillnad mellan de två åren, är att inga fyrverkerier stals från förvaringsplatserna under 2016.</w:t>
      </w:r>
    </w:p>
    <w:p w:rsidR="00676E9E" w:rsidRDefault="00676E9E" w:rsidP="00676E9E">
      <w:pPr>
        <w:pStyle w:val="Brdtext"/>
      </w:pPr>
      <w:r>
        <w:t>Polisen är hårt ansatt och aktuell brottsstatistik kan ge goda skäl att inte prioritera tillbud med fyrverkerier. Förvaringsplatserna av fyrverkerier utsätts inte sällan för stöldförsök. För polis, och i vårt fall socialtjänstens fältverksamhet, blir det krävande att bevaka förvaringsplatserna. Det är en uppgift som ligger en bra bit utanför kärnuppdraget för kommuner och rättsvårdande myndigheter. Samtidigt ger erfarenheter en klar bild; en stöld kommer rendera i oroligheter och betydande otrygghet.</w:t>
      </w:r>
    </w:p>
    <w:p w:rsidR="00676E9E" w:rsidRDefault="00676E9E" w:rsidP="00676E9E">
      <w:pPr>
        <w:pStyle w:val="Brdtext"/>
      </w:pPr>
      <w:r>
        <w:t>För att söka konstruktiva lösningar har vi träffat inblandade myndigheter. Polisen och Räddningstjänsten ger stort beröm till de förebyggande insatser som vi genomfört tillsammans med dem. Resultaten bedöms goda. Samtidigt bedömer vi att det finns skäl att se över delar av de regelverk som omfattar de som förvarar och handlar med fyrverkerier.</w:t>
      </w:r>
    </w:p>
    <w:p w:rsidR="00155B95" w:rsidRDefault="00676E9E" w:rsidP="00676E9E">
      <w:pPr>
        <w:pStyle w:val="Brdtext"/>
      </w:pPr>
      <w:r>
        <w:t>Riktlinjerna från Myndigheten för samhällsskydd och beredskap för förvaring av fyrverkerier inriktar sig helt på brandskydd, och inte alls på stöldskydd. Samtidigt är stöldrisken uppenbar och stölderna riskerar att lägga grund för samhällsfara. Vi uppmanar därför regeringen att se över riktlinjerna för förvaring av fyrverkerier. Förändringarna bör i huvudsak inrikta sig på tre behov:</w:t>
      </w:r>
    </w:p>
    <w:p w:rsidR="00676E9E" w:rsidRDefault="00676E9E" w:rsidP="00676E9E">
      <w:pPr>
        <w:pStyle w:val="Brdtext"/>
        <w:numPr>
          <w:ilvl w:val="0"/>
          <w:numId w:val="1"/>
        </w:numPr>
      </w:pPr>
      <w:r>
        <w:t>Krav på stöldskydd, liksom brandskydd, för förvaring av fyrverkerier. Säkrare förvaringsplatser, bättre låsanordningar och möjlighet att inom tillståndsgivningen ställa krav på bevakning.</w:t>
      </w:r>
    </w:p>
    <w:p w:rsidR="00676E9E" w:rsidRDefault="00676E9E" w:rsidP="00676E9E">
      <w:pPr>
        <w:pStyle w:val="Brdtext"/>
        <w:numPr>
          <w:ilvl w:val="0"/>
          <w:numId w:val="1"/>
        </w:numPr>
      </w:pPr>
      <w:r>
        <w:t>Utökade möjligheter för kommunen att ställa krav vid tillståndsprövning för fyrverkerihantering. Exempelvis på lämplighetsbedömning för säljare eller var förvaringen får ske och hur den ska övervakas.</w:t>
      </w:r>
    </w:p>
    <w:p w:rsidR="00676E9E" w:rsidRDefault="00676E9E" w:rsidP="00676E9E">
      <w:pPr>
        <w:pStyle w:val="Brdtext"/>
      </w:pPr>
    </w:p>
    <w:p w:rsidR="00676E9E" w:rsidRDefault="00676E9E" w:rsidP="00676E9E">
      <w:pPr>
        <w:pStyle w:val="Brdtext"/>
      </w:pPr>
    </w:p>
    <w:p w:rsidR="00676E9E" w:rsidRDefault="00676E9E" w:rsidP="00676E9E">
      <w:pPr>
        <w:pStyle w:val="Brdtext"/>
      </w:pPr>
    </w:p>
    <w:p w:rsidR="00676E9E" w:rsidRDefault="00676E9E" w:rsidP="00676E9E">
      <w:pPr>
        <w:pStyle w:val="Signatur"/>
      </w:pPr>
      <w:r>
        <w:t>…………………………………</w:t>
      </w:r>
      <w:r>
        <w:tab/>
      </w:r>
      <w:r>
        <w:tab/>
      </w:r>
    </w:p>
    <w:p w:rsidR="00676E9E" w:rsidRPr="00A5611C" w:rsidRDefault="00676E9E" w:rsidP="00676E9E">
      <w:pPr>
        <w:pStyle w:val="Signatur"/>
      </w:pPr>
      <w:r>
        <w:t>Anna Tenje</w:t>
      </w:r>
    </w:p>
    <w:p w:rsidR="00676E9E" w:rsidRDefault="00676E9E" w:rsidP="00676E9E">
      <w:pPr>
        <w:pStyle w:val="Signatur"/>
      </w:pPr>
      <w:r>
        <w:t>kommunstyrelsens ordförande</w:t>
      </w:r>
    </w:p>
    <w:p w:rsidR="00676E9E" w:rsidRDefault="00676E9E" w:rsidP="00676E9E">
      <w:pPr>
        <w:pStyle w:val="Signatur"/>
      </w:pPr>
    </w:p>
    <w:p w:rsidR="00676E9E" w:rsidRDefault="00676E9E" w:rsidP="00676E9E">
      <w:pPr>
        <w:pStyle w:val="Signatur"/>
      </w:pPr>
    </w:p>
    <w:p w:rsidR="00676E9E" w:rsidRDefault="00676E9E" w:rsidP="00676E9E">
      <w:pPr>
        <w:pStyle w:val="Signatur"/>
      </w:pPr>
      <w:r>
        <w:t>………………………………….</w:t>
      </w:r>
      <w:r>
        <w:tab/>
        <w:t>………………………………..</w:t>
      </w:r>
    </w:p>
    <w:p w:rsidR="00676E9E" w:rsidRDefault="00676E9E" w:rsidP="00676E9E">
      <w:pPr>
        <w:pStyle w:val="Signatur"/>
      </w:pPr>
      <w:r>
        <w:t>Per Schöldberg</w:t>
      </w:r>
      <w:r>
        <w:tab/>
      </w:r>
      <w:r>
        <w:tab/>
        <w:t>Oliver Rosengren</w:t>
      </w:r>
    </w:p>
    <w:p w:rsidR="00676E9E" w:rsidRDefault="00676E9E" w:rsidP="00676E9E">
      <w:pPr>
        <w:pStyle w:val="Signatur"/>
      </w:pPr>
      <w:r>
        <w:t>kommunalråd</w:t>
      </w:r>
      <w:r>
        <w:tab/>
      </w:r>
      <w:r>
        <w:tab/>
        <w:t>kommunalråd</w:t>
      </w:r>
      <w:r>
        <w:tab/>
      </w:r>
    </w:p>
    <w:p w:rsidR="00676E9E" w:rsidRDefault="00676E9E" w:rsidP="00676E9E">
      <w:pPr>
        <w:pStyle w:val="Brdtext"/>
      </w:pPr>
    </w:p>
    <w:p w:rsidR="00676E9E" w:rsidRPr="00ED62B9" w:rsidRDefault="00676E9E" w:rsidP="00676E9E">
      <w:pPr>
        <w:pStyle w:val="Brdtext"/>
      </w:pPr>
    </w:p>
    <w:p w:rsidR="00A90F72" w:rsidRDefault="00A90F72" w:rsidP="00075416">
      <w:pPr>
        <w:pStyle w:val="Brdtext"/>
      </w:pPr>
    </w:p>
    <w:p w:rsidR="00B465CA" w:rsidRDefault="00B465CA" w:rsidP="00B465CA">
      <w:pPr>
        <w:pStyle w:val="Brdtext"/>
      </w:pPr>
    </w:p>
    <w:sectPr w:rsidR="00B465CA" w:rsidSect="007D5DF7">
      <w:headerReference w:type="default" r:id="rId8"/>
      <w:footerReference w:type="default" r:id="rId9"/>
      <w:headerReference w:type="first" r:id="rId10"/>
      <w:footerReference w:type="first" r:id="rId11"/>
      <w:pgSz w:w="11906" w:h="16838" w:code="9"/>
      <w:pgMar w:top="454" w:right="2041" w:bottom="397" w:left="2438" w:header="567"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C89" w:rsidRDefault="00706C89" w:rsidP="00A80039">
      <w:pPr>
        <w:pStyle w:val="Tabellinnehll"/>
      </w:pPr>
      <w:r>
        <w:separator/>
      </w:r>
    </w:p>
  </w:endnote>
  <w:endnote w:type="continuationSeparator" w:id="0">
    <w:p w:rsidR="00706C89" w:rsidRDefault="00706C89"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B44" w:rsidRPr="00106AD7" w:rsidRDefault="00C12A3C" w:rsidP="00106AD7">
    <w:pPr>
      <w:pStyle w:val="Sidfot"/>
      <w:tabs>
        <w:tab w:val="right" w:pos="8222"/>
      </w:tabs>
      <w:spacing w:before="240" w:after="1320"/>
      <w:rPr>
        <w:szCs w:val="18"/>
      </w:rPr>
    </w:pPr>
    <w:r>
      <w:rPr>
        <w:sz w:val="20"/>
      </w:rPr>
      <w:tab/>
    </w:r>
    <w:r w:rsidRPr="00106AD7">
      <w:rPr>
        <w:szCs w:val="18"/>
      </w:rPr>
      <w:t>1 (</w:t>
    </w:r>
    <w:r w:rsidRPr="00106AD7">
      <w:rPr>
        <w:szCs w:val="18"/>
      </w:rPr>
      <w:fldChar w:fldCharType="begin"/>
    </w:r>
    <w:r w:rsidRPr="00106AD7">
      <w:rPr>
        <w:szCs w:val="18"/>
      </w:rPr>
      <w:instrText xml:space="preserve"> NUMPAGES </w:instrText>
    </w:r>
    <w:r w:rsidRPr="00106AD7">
      <w:rPr>
        <w:szCs w:val="18"/>
      </w:rPr>
      <w:fldChar w:fldCharType="separate"/>
    </w:r>
    <w:r w:rsidR="00F9075B">
      <w:rPr>
        <w:noProof/>
        <w:szCs w:val="18"/>
      </w:rPr>
      <w:t>2</w:t>
    </w:r>
    <w:r w:rsidRPr="00106AD7">
      <w:rPr>
        <w:szCs w:val="18"/>
      </w:rPr>
      <w:fldChar w:fldCharType="end"/>
    </w:r>
    <w:r w:rsidRPr="00106AD7">
      <w:rPr>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B44" w:rsidRDefault="00EE1B44" w:rsidP="00903E4C">
    <w:pPr>
      <w:pStyle w:val="Sidfot"/>
      <w:ind w:right="-1644"/>
    </w:pPr>
  </w:p>
  <w:tbl>
    <w:tblPr>
      <w:tblW w:w="10093" w:type="dxa"/>
      <w:tblInd w:w="-1304" w:type="dxa"/>
      <w:tblBorders>
        <w:insideH w:val="single" w:sz="4" w:space="0" w:color="auto"/>
      </w:tblBorders>
      <w:tblCellMar>
        <w:left w:w="0" w:type="dxa"/>
        <w:right w:w="0" w:type="dxa"/>
      </w:tblCellMar>
      <w:tblLook w:val="01E0" w:firstRow="1" w:lastRow="1" w:firstColumn="1" w:lastColumn="1" w:noHBand="0" w:noVBand="0"/>
    </w:tblPr>
    <w:tblGrid>
      <w:gridCol w:w="10093"/>
    </w:tblGrid>
    <w:tr w:rsidR="00EE1B44" w:rsidRPr="004D25BA" w:rsidTr="00C12A3C">
      <w:trPr>
        <w:trHeight w:val="113"/>
      </w:trPr>
      <w:tc>
        <w:tcPr>
          <w:tcW w:w="10093" w:type="dxa"/>
        </w:tcPr>
        <w:p w:rsidR="00EE1B44" w:rsidRPr="00106AD7" w:rsidRDefault="00706C89" w:rsidP="007D5DF7">
          <w:pPr>
            <w:pStyle w:val="Sidfot"/>
            <w:tabs>
              <w:tab w:val="right" w:pos="9384"/>
            </w:tabs>
            <w:rPr>
              <w:szCs w:val="18"/>
            </w:rPr>
          </w:pPr>
          <w:r>
            <w:rPr>
              <w:sz w:val="20"/>
            </w:rPr>
            <w:t>Kommunledningsförvaltningen</w:t>
          </w:r>
          <w:r w:rsidR="00C12A3C" w:rsidRPr="00C12A3C">
            <w:rPr>
              <w:sz w:val="20"/>
            </w:rPr>
            <w:tab/>
          </w:r>
          <w:r w:rsidR="00C12A3C" w:rsidRPr="00106AD7">
            <w:rPr>
              <w:szCs w:val="18"/>
            </w:rPr>
            <w:t>1 (</w:t>
          </w:r>
          <w:r w:rsidR="00C12A3C" w:rsidRPr="00106AD7">
            <w:rPr>
              <w:szCs w:val="18"/>
            </w:rPr>
            <w:fldChar w:fldCharType="begin"/>
          </w:r>
          <w:r w:rsidR="00C12A3C" w:rsidRPr="00106AD7">
            <w:rPr>
              <w:szCs w:val="18"/>
            </w:rPr>
            <w:instrText xml:space="preserve"> NUMPAGES </w:instrText>
          </w:r>
          <w:r w:rsidR="00C12A3C" w:rsidRPr="00106AD7">
            <w:rPr>
              <w:szCs w:val="18"/>
            </w:rPr>
            <w:fldChar w:fldCharType="separate"/>
          </w:r>
          <w:r w:rsidR="00F9075B">
            <w:rPr>
              <w:noProof/>
              <w:szCs w:val="18"/>
            </w:rPr>
            <w:t>2</w:t>
          </w:r>
          <w:r w:rsidR="00C12A3C" w:rsidRPr="00106AD7">
            <w:rPr>
              <w:szCs w:val="18"/>
            </w:rPr>
            <w:fldChar w:fldCharType="end"/>
          </w:r>
          <w:r w:rsidR="00C12A3C" w:rsidRPr="00106AD7">
            <w:rPr>
              <w:szCs w:val="18"/>
            </w:rPr>
            <w:t>)</w:t>
          </w:r>
        </w:p>
      </w:tc>
    </w:tr>
    <w:tr w:rsidR="00EE1B44" w:rsidRPr="004D25BA" w:rsidTr="00C12A3C">
      <w:trPr>
        <w:trHeight w:val="665"/>
      </w:trPr>
      <w:tc>
        <w:tcPr>
          <w:tcW w:w="10093" w:type="dxa"/>
        </w:tcPr>
        <w:p w:rsidR="00EE1B44" w:rsidRPr="004D25BA" w:rsidRDefault="00EE1B44" w:rsidP="004D25BA">
          <w:pPr>
            <w:pStyle w:val="Sidfot"/>
          </w:pPr>
          <w:r w:rsidRPr="004D25BA">
            <w:rPr>
              <w:b/>
            </w:rPr>
            <w:t>Postadress</w:t>
          </w:r>
          <w:r w:rsidR="00500275">
            <w:rPr>
              <w:b/>
            </w:rPr>
            <w:t xml:space="preserve"> </w:t>
          </w:r>
          <w:r w:rsidR="00706C89">
            <w:rPr>
              <w:bCs/>
            </w:rPr>
            <w:t>Box 1222</w:t>
          </w:r>
          <w:r w:rsidRPr="004D25BA">
            <w:t xml:space="preserve">, </w:t>
          </w:r>
          <w:r w:rsidR="00706C89">
            <w:rPr>
              <w:bCs/>
            </w:rPr>
            <w:t>35112</w:t>
          </w:r>
          <w:r w:rsidRPr="004D25BA">
            <w:t xml:space="preserve"> </w:t>
          </w:r>
          <w:r w:rsidR="00706C89">
            <w:rPr>
              <w:bCs/>
            </w:rPr>
            <w:t>Växjö</w:t>
          </w:r>
          <w:r w:rsidRPr="004D25BA">
            <w:t xml:space="preserve"> </w:t>
          </w:r>
          <w:r w:rsidRPr="004D25BA">
            <w:rPr>
              <w:b/>
            </w:rPr>
            <w:t>Besöksadress</w:t>
          </w:r>
          <w:r w:rsidRPr="004D25BA">
            <w:t xml:space="preserve"> </w:t>
          </w:r>
          <w:r w:rsidR="00706C89">
            <w:rPr>
              <w:bCs/>
            </w:rPr>
            <w:t>Västra Esplanaden 18</w:t>
          </w:r>
        </w:p>
        <w:p w:rsidR="00EE1B44" w:rsidRPr="001536B1" w:rsidRDefault="00EE1B44" w:rsidP="004D25BA">
          <w:pPr>
            <w:pStyle w:val="Sidfot"/>
            <w:rPr>
              <w:lang w:val="en-US"/>
            </w:rPr>
          </w:pPr>
          <w:r w:rsidRPr="001536B1">
            <w:rPr>
              <w:b/>
              <w:lang w:val="en-US"/>
            </w:rPr>
            <w:t xml:space="preserve">Tel. </w:t>
          </w:r>
          <w:r w:rsidR="00706C89">
            <w:rPr>
              <w:bCs/>
              <w:lang w:val="en-US"/>
            </w:rPr>
            <w:t>0470-41000</w:t>
          </w:r>
          <w:r w:rsidRPr="001536B1">
            <w:rPr>
              <w:lang w:val="en-US"/>
            </w:rPr>
            <w:t xml:space="preserve"> </w:t>
          </w:r>
          <w:r w:rsidRPr="001536B1">
            <w:rPr>
              <w:b/>
              <w:lang w:val="en-US"/>
            </w:rPr>
            <w:t>Fax</w:t>
          </w:r>
          <w:r w:rsidRPr="001536B1">
            <w:rPr>
              <w:lang w:val="en-US"/>
            </w:rPr>
            <w:t xml:space="preserve"> </w:t>
          </w:r>
          <w:r w:rsidR="00706C89">
            <w:rPr>
              <w:bCs/>
              <w:lang w:val="en-US"/>
            </w:rPr>
            <w:t>0470-16489</w:t>
          </w:r>
          <w:r w:rsidRPr="001536B1">
            <w:rPr>
              <w:lang w:val="en-US"/>
            </w:rPr>
            <w:t xml:space="preserve"> </w:t>
          </w:r>
          <w:r w:rsidRPr="001536B1">
            <w:rPr>
              <w:b/>
              <w:lang w:val="en-US"/>
            </w:rPr>
            <w:t>Org.nr</w:t>
          </w:r>
          <w:r w:rsidRPr="001536B1">
            <w:rPr>
              <w:lang w:val="en-US"/>
            </w:rPr>
            <w:t xml:space="preserve"> </w:t>
          </w:r>
          <w:r w:rsidR="00706C89">
            <w:rPr>
              <w:bCs/>
              <w:lang w:val="en-US"/>
            </w:rPr>
            <w:t>212000-0662</w:t>
          </w:r>
          <w:r w:rsidRPr="001536B1">
            <w:rPr>
              <w:lang w:val="en-US"/>
            </w:rPr>
            <w:t xml:space="preserve"> </w:t>
          </w:r>
          <w:r w:rsidRPr="001536B1">
            <w:rPr>
              <w:b/>
              <w:lang w:val="en-US"/>
            </w:rPr>
            <w:t>Bg.</w:t>
          </w:r>
          <w:r w:rsidRPr="001536B1">
            <w:rPr>
              <w:lang w:val="en-US"/>
            </w:rPr>
            <w:t xml:space="preserve"> 5009-9282</w:t>
          </w:r>
        </w:p>
        <w:p w:rsidR="00EE1B44" w:rsidRPr="004D25BA" w:rsidRDefault="00706C89" w:rsidP="004B1CE4">
          <w:pPr>
            <w:pStyle w:val="Sidfot"/>
            <w:rPr>
              <w:lang w:val="fr-FR"/>
            </w:rPr>
          </w:pPr>
          <w:r>
            <w:rPr>
              <w:bCs/>
              <w:lang w:val="en-US"/>
            </w:rPr>
            <w:t>www.vaxjo.se</w:t>
          </w:r>
        </w:p>
      </w:tc>
    </w:tr>
  </w:tbl>
  <w:p w:rsidR="00541A49" w:rsidRPr="001536B1" w:rsidRDefault="00541A49" w:rsidP="00106AD7">
    <w:pPr>
      <w:pStyle w:val="Sidfot"/>
      <w:spacing w:after="480"/>
      <w:ind w:right="-1644"/>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C89" w:rsidRDefault="00706C89" w:rsidP="00A80039">
      <w:pPr>
        <w:pStyle w:val="Tabellinnehll"/>
      </w:pPr>
      <w:r>
        <w:separator/>
      </w:r>
    </w:p>
  </w:footnote>
  <w:footnote w:type="continuationSeparator" w:id="0">
    <w:p w:rsidR="00706C89" w:rsidRDefault="00706C89" w:rsidP="00A80039">
      <w:pPr>
        <w:pStyle w:val="Tabellinnehll"/>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112"/>
      <w:gridCol w:w="2712"/>
      <w:gridCol w:w="2608"/>
    </w:tblGrid>
    <w:tr w:rsidR="00C12A3C" w:rsidRPr="00951B63" w:rsidTr="000B7C55">
      <w:trPr>
        <w:cantSplit/>
        <w:trHeight w:val="1248"/>
      </w:trPr>
      <w:tc>
        <w:tcPr>
          <w:tcW w:w="5112" w:type="dxa"/>
        </w:tcPr>
        <w:p w:rsidR="00C12A3C" w:rsidRPr="00BA799C" w:rsidRDefault="00C12A3C" w:rsidP="000B7C55">
          <w:pPr>
            <w:pStyle w:val="Ingetavstnd"/>
          </w:pPr>
        </w:p>
      </w:tc>
      <w:tc>
        <w:tcPr>
          <w:tcW w:w="2712" w:type="dxa"/>
          <w:vAlign w:val="center"/>
        </w:tcPr>
        <w:p w:rsidR="00C12A3C" w:rsidRPr="00CB2918" w:rsidRDefault="00C12A3C" w:rsidP="000B7C55">
          <w:pPr>
            <w:pStyle w:val="Tabellinnehll"/>
            <w:rPr>
              <w:sz w:val="18"/>
            </w:rPr>
          </w:pPr>
          <w:r w:rsidRPr="00CB2918">
            <w:rPr>
              <w:sz w:val="18"/>
            </w:rPr>
            <w:t>ÄRENDE</w:t>
          </w:r>
        </w:p>
        <w:p w:rsidR="00C12A3C" w:rsidRPr="00CB2918" w:rsidRDefault="00C12A3C" w:rsidP="000B7C55">
          <w:pPr>
            <w:pStyle w:val="Tabellinnehll"/>
            <w:rPr>
              <w:sz w:val="18"/>
            </w:rPr>
          </w:pPr>
          <w:r>
            <w:rPr>
              <w:sz w:val="18"/>
            </w:rPr>
            <w:t xml:space="preserve">Dnr </w:t>
          </w:r>
          <w:r w:rsidR="00706C89" w:rsidRPr="002344EF">
            <w:rPr>
              <w:noProof/>
              <w:sz w:val="18"/>
            </w:rPr>
            <w:t>KS</w:t>
          </w:r>
          <w:r w:rsidR="00706C89">
            <w:rPr>
              <w:noProof/>
              <w:sz w:val="18"/>
            </w:rPr>
            <w:t xml:space="preserve"> </w:t>
          </w:r>
          <w:r w:rsidR="00706C89" w:rsidRPr="002344EF">
            <w:rPr>
              <w:noProof/>
              <w:sz w:val="18"/>
            </w:rPr>
            <w:t>2017-00039</w:t>
          </w:r>
        </w:p>
        <w:p w:rsidR="00C12A3C" w:rsidRPr="00CB2918" w:rsidRDefault="00706C89" w:rsidP="000B7C55">
          <w:pPr>
            <w:pStyle w:val="Tabellinnehll"/>
            <w:rPr>
              <w:sz w:val="18"/>
            </w:rPr>
          </w:pPr>
          <w:r>
            <w:rPr>
              <w:noProof/>
              <w:sz w:val="18"/>
            </w:rPr>
            <w:t>2017-01-17</w:t>
          </w:r>
        </w:p>
        <w:p w:rsidR="00C12A3C" w:rsidRDefault="00C12A3C" w:rsidP="000B7C55">
          <w:pPr>
            <w:pStyle w:val="Tabellinnehll"/>
            <w:rPr>
              <w:caps/>
            </w:rPr>
          </w:pPr>
        </w:p>
        <w:p w:rsidR="00C12A3C" w:rsidRPr="00BA799C" w:rsidRDefault="00C12A3C" w:rsidP="000B7C55">
          <w:pPr>
            <w:pStyle w:val="Tabellinnehll"/>
            <w:rPr>
              <w:caps/>
            </w:rPr>
          </w:pPr>
        </w:p>
      </w:tc>
      <w:tc>
        <w:tcPr>
          <w:tcW w:w="2608" w:type="dxa"/>
          <w:vAlign w:val="bottom"/>
        </w:tcPr>
        <w:p w:rsidR="00C12A3C" w:rsidRPr="00BA799C" w:rsidRDefault="00F9075B" w:rsidP="000B7C55">
          <w:pPr>
            <w:pStyle w:val="Tabellinnehll"/>
          </w:pPr>
          <w:r>
            <w:rPr>
              <w:noProof/>
            </w:rPr>
            <w:drawing>
              <wp:anchor distT="0" distB="0" distL="114300" distR="114300" simplePos="0" relativeHeight="251658240" behindDoc="0" locked="0" layoutInCell="1" allowOverlap="1">
                <wp:simplePos x="0" y="0"/>
                <wp:positionH relativeFrom="column">
                  <wp:posOffset>213995</wp:posOffset>
                </wp:positionH>
                <wp:positionV relativeFrom="paragraph">
                  <wp:posOffset>50800</wp:posOffset>
                </wp:positionV>
                <wp:extent cx="1207135" cy="734695"/>
                <wp:effectExtent l="0" t="0" r="0" b="8255"/>
                <wp:wrapNone/>
                <wp:docPr id="6" name="Bild 6" descr="_f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_f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7135" cy="734695"/>
                        </a:xfrm>
                        <a:prstGeom prst="rect">
                          <a:avLst/>
                        </a:prstGeom>
                        <a:noFill/>
                      </pic:spPr>
                    </pic:pic>
                  </a:graphicData>
                </a:graphic>
                <wp14:sizeRelH relativeFrom="page">
                  <wp14:pctWidth>0</wp14:pctWidth>
                </wp14:sizeRelH>
                <wp14:sizeRelV relativeFrom="page">
                  <wp14:pctHeight>0</wp14:pctHeight>
                </wp14:sizeRelV>
              </wp:anchor>
            </w:drawing>
          </w:r>
        </w:p>
      </w:tc>
    </w:tr>
  </w:tbl>
  <w:p w:rsidR="00EE1B44" w:rsidRDefault="00EE1B44" w:rsidP="003F5EBD">
    <w:pPr>
      <w:pStyle w:val="Sidhuvud"/>
      <w:spacing w:after="4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112"/>
      <w:gridCol w:w="2712"/>
      <w:gridCol w:w="2608"/>
    </w:tblGrid>
    <w:tr w:rsidR="00471A3A" w:rsidRPr="00951B63" w:rsidTr="007D5DF7">
      <w:trPr>
        <w:cantSplit/>
        <w:trHeight w:val="1701"/>
      </w:trPr>
      <w:tc>
        <w:tcPr>
          <w:tcW w:w="5112" w:type="dxa"/>
        </w:tcPr>
        <w:p w:rsidR="00471A3A" w:rsidRPr="00BA799C" w:rsidRDefault="00471A3A" w:rsidP="00471A3A">
          <w:pPr>
            <w:pStyle w:val="Ingetavstnd"/>
          </w:pPr>
        </w:p>
      </w:tc>
      <w:tc>
        <w:tcPr>
          <w:tcW w:w="2712" w:type="dxa"/>
        </w:tcPr>
        <w:p w:rsidR="00471A3A" w:rsidRPr="00CB2918" w:rsidRDefault="00471A3A" w:rsidP="007D5DF7">
          <w:pPr>
            <w:pStyle w:val="Tabellinnehll"/>
            <w:spacing w:before="120"/>
            <w:rPr>
              <w:sz w:val="18"/>
            </w:rPr>
          </w:pPr>
          <w:r w:rsidRPr="00CB2918">
            <w:rPr>
              <w:sz w:val="18"/>
            </w:rPr>
            <w:t>ÄRENDE</w:t>
          </w:r>
        </w:p>
        <w:p w:rsidR="00471A3A" w:rsidRPr="00CB2918" w:rsidRDefault="00471A3A" w:rsidP="007D5DF7">
          <w:pPr>
            <w:pStyle w:val="Tabellinnehll"/>
            <w:rPr>
              <w:sz w:val="18"/>
            </w:rPr>
          </w:pPr>
          <w:r>
            <w:rPr>
              <w:sz w:val="18"/>
            </w:rPr>
            <w:t xml:space="preserve">Dnr </w:t>
          </w:r>
          <w:r w:rsidR="00706C89" w:rsidRPr="002344EF">
            <w:rPr>
              <w:noProof/>
              <w:sz w:val="18"/>
            </w:rPr>
            <w:t>KS</w:t>
          </w:r>
          <w:r w:rsidR="00706C89">
            <w:rPr>
              <w:noProof/>
              <w:sz w:val="18"/>
            </w:rPr>
            <w:t xml:space="preserve"> </w:t>
          </w:r>
          <w:r w:rsidR="00706C89" w:rsidRPr="002344EF">
            <w:rPr>
              <w:noProof/>
              <w:sz w:val="18"/>
            </w:rPr>
            <w:t>2017-00039</w:t>
          </w:r>
        </w:p>
        <w:p w:rsidR="00471A3A" w:rsidRPr="00CB2918" w:rsidRDefault="00706C89" w:rsidP="007D5DF7">
          <w:pPr>
            <w:pStyle w:val="Tabellinnehll"/>
            <w:rPr>
              <w:sz w:val="18"/>
            </w:rPr>
          </w:pPr>
          <w:r>
            <w:rPr>
              <w:noProof/>
              <w:sz w:val="18"/>
            </w:rPr>
            <w:t>2017-01-17</w:t>
          </w:r>
        </w:p>
        <w:p w:rsidR="007D5DF7" w:rsidRDefault="007D5DF7" w:rsidP="007D5DF7">
          <w:pPr>
            <w:pStyle w:val="Tabellinnehll"/>
            <w:rPr>
              <w:caps/>
            </w:rPr>
          </w:pPr>
        </w:p>
        <w:p w:rsidR="00676E9E" w:rsidRDefault="00676E9E" w:rsidP="00676E9E">
          <w:pPr>
            <w:pStyle w:val="Tabellinnehll"/>
          </w:pPr>
        </w:p>
        <w:p w:rsidR="00676E9E" w:rsidRDefault="00676E9E" w:rsidP="00676E9E">
          <w:pPr>
            <w:pStyle w:val="Tabellinnehll"/>
          </w:pPr>
          <w:r>
            <w:t>Regeringskansliet</w:t>
          </w:r>
        </w:p>
        <w:p w:rsidR="00676E9E" w:rsidRPr="00BA799C" w:rsidRDefault="00676E9E" w:rsidP="00676E9E">
          <w:pPr>
            <w:pStyle w:val="Tabellinnehll"/>
            <w:rPr>
              <w:caps/>
            </w:rPr>
          </w:pPr>
          <w:r>
            <w:t>103 33 Stockholm</w:t>
          </w:r>
        </w:p>
      </w:tc>
      <w:tc>
        <w:tcPr>
          <w:tcW w:w="2608" w:type="dxa"/>
          <w:vAlign w:val="bottom"/>
        </w:tcPr>
        <w:p w:rsidR="00471A3A" w:rsidRPr="00BA799C" w:rsidRDefault="00F9075B" w:rsidP="00471A3A">
          <w:pPr>
            <w:pStyle w:val="Tabellinnehll"/>
          </w:pPr>
          <w:r>
            <w:rPr>
              <w:noProof/>
            </w:rPr>
            <w:drawing>
              <wp:anchor distT="0" distB="0" distL="114300" distR="114300" simplePos="0" relativeHeight="251657216" behindDoc="0" locked="0" layoutInCell="1" allowOverlap="1">
                <wp:simplePos x="0" y="0"/>
                <wp:positionH relativeFrom="column">
                  <wp:posOffset>213995</wp:posOffset>
                </wp:positionH>
                <wp:positionV relativeFrom="paragraph">
                  <wp:posOffset>50800</wp:posOffset>
                </wp:positionV>
                <wp:extent cx="1207135" cy="734695"/>
                <wp:effectExtent l="0" t="0" r="0" b="8255"/>
                <wp:wrapNone/>
                <wp:docPr id="5" name="Bild 5" descr="_f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_f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7135" cy="734695"/>
                        </a:xfrm>
                        <a:prstGeom prst="rect">
                          <a:avLst/>
                        </a:prstGeom>
                        <a:noFill/>
                      </pic:spPr>
                    </pic:pic>
                  </a:graphicData>
                </a:graphic>
                <wp14:sizeRelH relativeFrom="page">
                  <wp14:pctWidth>0</wp14:pctWidth>
                </wp14:sizeRelH>
                <wp14:sizeRelV relativeFrom="page">
                  <wp14:pctHeight>0</wp14:pctHeight>
                </wp14:sizeRelV>
              </wp:anchor>
            </w:drawing>
          </w:r>
        </w:p>
      </w:tc>
    </w:tr>
    <w:tr w:rsidR="00471A3A" w:rsidRPr="00951B63" w:rsidTr="00DF2DBB">
      <w:trPr>
        <w:cantSplit/>
        <w:trHeight w:hRule="exact" w:val="934"/>
      </w:trPr>
      <w:tc>
        <w:tcPr>
          <w:tcW w:w="5112" w:type="dxa"/>
        </w:tcPr>
        <w:p w:rsidR="00471A3A" w:rsidRPr="00951B63" w:rsidRDefault="00471A3A" w:rsidP="00706C89">
          <w:pPr>
            <w:pStyle w:val="Sidhuvud"/>
          </w:pPr>
        </w:p>
      </w:tc>
      <w:tc>
        <w:tcPr>
          <w:tcW w:w="5320" w:type="dxa"/>
          <w:gridSpan w:val="2"/>
        </w:tcPr>
        <w:p w:rsidR="00471A3A" w:rsidRPr="007352F6" w:rsidRDefault="00471A3A" w:rsidP="00471A3A">
          <w:pPr>
            <w:pStyle w:val="Sidhuvud"/>
            <w:rPr>
              <w:rFonts w:cs="Arial"/>
              <w:bCs/>
            </w:rPr>
          </w:pPr>
        </w:p>
      </w:tc>
    </w:tr>
  </w:tbl>
  <w:p w:rsidR="00EE1B44" w:rsidRDefault="00EE1B44">
    <w:pPr>
      <w:pStyle w:val="Sidhuvud"/>
      <w:spacing w:after="60"/>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9F45BF"/>
    <w:multiLevelType w:val="hybridMultilevel"/>
    <w:tmpl w:val="F28EE9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kEnhet" w:val="KLF Kommunledningsförvaltningen"/>
    <w:docVar w:name="Dokument under redigering" w:val="1"/>
    <w:docVar w:name="DokumentArkiv_DokId" w:val="312758"/>
    <w:docVar w:name="DokumentArkiv_DokTyp" w:val="A"/>
    <w:docVar w:name="DokumentArkiv_FamId" w:val="181078"/>
    <w:docVar w:name="DokumentArkiv_FileName" w:val="Brevmall.doc"/>
    <w:docVar w:name="DokumentArkiv_guid" w:val="439ed9a8-1c09-49c6-829c-447e96fe808a"/>
    <w:docVar w:name="DokumentArkiv_instans" w:val="0"/>
    <w:docVar w:name="DokumentArkiv_OrigPath" w:val="C:\Users\frepea\AppData\Local\Microsoft\Windows\Temporary Internet Files\Content.IE5\8M7EJWJR"/>
    <w:docVar w:name="Enhet" w:val="Kommunledningsförvaltningen"/>
    <w:docVar w:name="Logga ut" w:val="1"/>
    <w:docVar w:name="mailmerge" w:val="true"/>
    <w:docVar w:name="Mina dokument" w:val="1"/>
    <w:docVar w:name="organisation_txt_Epost" w:val="kommunstyrelsen@vaxjo.se"/>
    <w:docVar w:name="organisation_txt_Fax" w:val="0470-16489"/>
    <w:docVar w:name="organisation_txt_Gatuadress1" w:val="Västra Esplanaden 18"/>
    <w:docVar w:name="organisation_txt_Gatuadress2" w:val="Box 1222"/>
    <w:docVar w:name="organisation_txt_Namn" w:val="Kommunstyrelsen"/>
    <w:docVar w:name="organisation_txt_OrgNr" w:val="212000-0662"/>
    <w:docVar w:name="organisation_txt_Postadress" w:val="Växjö"/>
    <w:docVar w:name="organisation_txt_Postnr" w:val="35112"/>
    <w:docVar w:name="organisation_txt_Telnr" w:val="0470-41000"/>
    <w:docVar w:name="organisation_txt_Www" w:val="www.vaxjo.se"/>
    <w:docVar w:name="Publicera dokument" w:val="1"/>
    <w:docVar w:name="Redigera dokument" w:val="1"/>
    <w:docVar w:name="Senaste dokument" w:val="1"/>
    <w:docVar w:name="Skapa protokollsutdrag" w:val="1"/>
    <w:docVar w:name="Skapa sammansatt dokument" w:val="1"/>
    <w:docVar w:name="Spara som nytt" w:val="1"/>
    <w:docVar w:name="Spara till dokumentarkiv" w:val="0"/>
    <w:docVar w:name="Spara till mapp" w:val="1"/>
    <w:docVar w:name="Spara till möte" w:val="0"/>
    <w:docVar w:name="Sök dokument" w:val="1"/>
  </w:docVars>
  <w:rsids>
    <w:rsidRoot w:val="00951B63"/>
    <w:rsid w:val="0000633C"/>
    <w:rsid w:val="0001060E"/>
    <w:rsid w:val="00017298"/>
    <w:rsid w:val="0002075E"/>
    <w:rsid w:val="0002105D"/>
    <w:rsid w:val="0002645A"/>
    <w:rsid w:val="00036CCD"/>
    <w:rsid w:val="00037330"/>
    <w:rsid w:val="00037F70"/>
    <w:rsid w:val="00040E2E"/>
    <w:rsid w:val="00055670"/>
    <w:rsid w:val="00056BE6"/>
    <w:rsid w:val="000622E6"/>
    <w:rsid w:val="000629D3"/>
    <w:rsid w:val="00075416"/>
    <w:rsid w:val="00081B04"/>
    <w:rsid w:val="000875A0"/>
    <w:rsid w:val="0009570F"/>
    <w:rsid w:val="0009594C"/>
    <w:rsid w:val="00095A70"/>
    <w:rsid w:val="00096505"/>
    <w:rsid w:val="0009660B"/>
    <w:rsid w:val="000968E0"/>
    <w:rsid w:val="0009735F"/>
    <w:rsid w:val="000A6228"/>
    <w:rsid w:val="000B233B"/>
    <w:rsid w:val="000B4DB5"/>
    <w:rsid w:val="000B5A87"/>
    <w:rsid w:val="000B66D9"/>
    <w:rsid w:val="000B7C55"/>
    <w:rsid w:val="000C0782"/>
    <w:rsid w:val="000C134A"/>
    <w:rsid w:val="000C1A39"/>
    <w:rsid w:val="000C1D52"/>
    <w:rsid w:val="000C45D0"/>
    <w:rsid w:val="000C611D"/>
    <w:rsid w:val="000C6CB3"/>
    <w:rsid w:val="000C76CD"/>
    <w:rsid w:val="000D072C"/>
    <w:rsid w:val="000D0EB6"/>
    <w:rsid w:val="000D5721"/>
    <w:rsid w:val="000D7DAC"/>
    <w:rsid w:val="000E6723"/>
    <w:rsid w:val="000F6D18"/>
    <w:rsid w:val="00104394"/>
    <w:rsid w:val="001046D5"/>
    <w:rsid w:val="00106AD7"/>
    <w:rsid w:val="00113AF7"/>
    <w:rsid w:val="00121EEC"/>
    <w:rsid w:val="00122D7C"/>
    <w:rsid w:val="00132049"/>
    <w:rsid w:val="00132220"/>
    <w:rsid w:val="00144939"/>
    <w:rsid w:val="001536B1"/>
    <w:rsid w:val="00154706"/>
    <w:rsid w:val="001556DC"/>
    <w:rsid w:val="00155B95"/>
    <w:rsid w:val="00160519"/>
    <w:rsid w:val="00161D7E"/>
    <w:rsid w:val="00164912"/>
    <w:rsid w:val="00165ED0"/>
    <w:rsid w:val="0016659D"/>
    <w:rsid w:val="00166B99"/>
    <w:rsid w:val="0017281E"/>
    <w:rsid w:val="00173CB4"/>
    <w:rsid w:val="001746C4"/>
    <w:rsid w:val="00177D94"/>
    <w:rsid w:val="0018232F"/>
    <w:rsid w:val="001854DC"/>
    <w:rsid w:val="00192DB8"/>
    <w:rsid w:val="001934D3"/>
    <w:rsid w:val="0019734A"/>
    <w:rsid w:val="0019769E"/>
    <w:rsid w:val="001A4B9D"/>
    <w:rsid w:val="001A7347"/>
    <w:rsid w:val="001B089C"/>
    <w:rsid w:val="001B4485"/>
    <w:rsid w:val="001B7262"/>
    <w:rsid w:val="001C14A3"/>
    <w:rsid w:val="001C3332"/>
    <w:rsid w:val="001C4275"/>
    <w:rsid w:val="001C5836"/>
    <w:rsid w:val="001C71FB"/>
    <w:rsid w:val="001D3577"/>
    <w:rsid w:val="001D51B4"/>
    <w:rsid w:val="001D7713"/>
    <w:rsid w:val="001F6136"/>
    <w:rsid w:val="001F677A"/>
    <w:rsid w:val="0020028D"/>
    <w:rsid w:val="002004EE"/>
    <w:rsid w:val="0020097A"/>
    <w:rsid w:val="00202024"/>
    <w:rsid w:val="002028A6"/>
    <w:rsid w:val="00210112"/>
    <w:rsid w:val="00213046"/>
    <w:rsid w:val="002145E3"/>
    <w:rsid w:val="00221649"/>
    <w:rsid w:val="0022694E"/>
    <w:rsid w:val="002307EA"/>
    <w:rsid w:val="002443BC"/>
    <w:rsid w:val="00246CAA"/>
    <w:rsid w:val="002502F5"/>
    <w:rsid w:val="00256083"/>
    <w:rsid w:val="00270C4A"/>
    <w:rsid w:val="0027120F"/>
    <w:rsid w:val="00272178"/>
    <w:rsid w:val="00273D38"/>
    <w:rsid w:val="00274861"/>
    <w:rsid w:val="00277BC3"/>
    <w:rsid w:val="002844CB"/>
    <w:rsid w:val="00293486"/>
    <w:rsid w:val="00294ADC"/>
    <w:rsid w:val="002955D7"/>
    <w:rsid w:val="00295A4C"/>
    <w:rsid w:val="002972C8"/>
    <w:rsid w:val="00297F3C"/>
    <w:rsid w:val="002A3AB7"/>
    <w:rsid w:val="002B63D9"/>
    <w:rsid w:val="002C0248"/>
    <w:rsid w:val="002D209A"/>
    <w:rsid w:val="002D2C68"/>
    <w:rsid w:val="002D49FA"/>
    <w:rsid w:val="002E17B4"/>
    <w:rsid w:val="002E55D4"/>
    <w:rsid w:val="002E6E22"/>
    <w:rsid w:val="002E773D"/>
    <w:rsid w:val="002F150D"/>
    <w:rsid w:val="002F67BE"/>
    <w:rsid w:val="0030542B"/>
    <w:rsid w:val="00307FEB"/>
    <w:rsid w:val="00310119"/>
    <w:rsid w:val="0031139E"/>
    <w:rsid w:val="00312B2B"/>
    <w:rsid w:val="00313882"/>
    <w:rsid w:val="00315AA1"/>
    <w:rsid w:val="003215E7"/>
    <w:rsid w:val="003230C2"/>
    <w:rsid w:val="00326DAF"/>
    <w:rsid w:val="00327E62"/>
    <w:rsid w:val="003447CD"/>
    <w:rsid w:val="00344876"/>
    <w:rsid w:val="00345A58"/>
    <w:rsid w:val="00350015"/>
    <w:rsid w:val="003502FA"/>
    <w:rsid w:val="003562FA"/>
    <w:rsid w:val="0036393F"/>
    <w:rsid w:val="0036490E"/>
    <w:rsid w:val="0036682C"/>
    <w:rsid w:val="00366D7F"/>
    <w:rsid w:val="003708E9"/>
    <w:rsid w:val="00372BE4"/>
    <w:rsid w:val="00372E00"/>
    <w:rsid w:val="0037409F"/>
    <w:rsid w:val="003756D8"/>
    <w:rsid w:val="00377DF1"/>
    <w:rsid w:val="003841C3"/>
    <w:rsid w:val="00387485"/>
    <w:rsid w:val="00397252"/>
    <w:rsid w:val="003A24EB"/>
    <w:rsid w:val="003A28F4"/>
    <w:rsid w:val="003A74E8"/>
    <w:rsid w:val="003B75E4"/>
    <w:rsid w:val="003C3DBF"/>
    <w:rsid w:val="003C740D"/>
    <w:rsid w:val="003D30E3"/>
    <w:rsid w:val="003D3CB4"/>
    <w:rsid w:val="003D638E"/>
    <w:rsid w:val="003E4E21"/>
    <w:rsid w:val="003E5630"/>
    <w:rsid w:val="003E79C7"/>
    <w:rsid w:val="003F0C7D"/>
    <w:rsid w:val="003F5EBD"/>
    <w:rsid w:val="003F61A8"/>
    <w:rsid w:val="00400EE8"/>
    <w:rsid w:val="00401F39"/>
    <w:rsid w:val="0040232C"/>
    <w:rsid w:val="0040697E"/>
    <w:rsid w:val="0040790D"/>
    <w:rsid w:val="00410593"/>
    <w:rsid w:val="004122B6"/>
    <w:rsid w:val="00415568"/>
    <w:rsid w:val="00415E89"/>
    <w:rsid w:val="004167CC"/>
    <w:rsid w:val="00423AE9"/>
    <w:rsid w:val="004333AA"/>
    <w:rsid w:val="00441FFA"/>
    <w:rsid w:val="00447386"/>
    <w:rsid w:val="0045128D"/>
    <w:rsid w:val="00451495"/>
    <w:rsid w:val="004515F3"/>
    <w:rsid w:val="00455E18"/>
    <w:rsid w:val="004564CD"/>
    <w:rsid w:val="00457163"/>
    <w:rsid w:val="004611AF"/>
    <w:rsid w:val="0046291D"/>
    <w:rsid w:val="004701E1"/>
    <w:rsid w:val="00471A3A"/>
    <w:rsid w:val="004734EE"/>
    <w:rsid w:val="004756AC"/>
    <w:rsid w:val="00477A62"/>
    <w:rsid w:val="00487137"/>
    <w:rsid w:val="004908D6"/>
    <w:rsid w:val="004946FD"/>
    <w:rsid w:val="004958D2"/>
    <w:rsid w:val="004A030C"/>
    <w:rsid w:val="004A53C7"/>
    <w:rsid w:val="004A70C2"/>
    <w:rsid w:val="004A7D93"/>
    <w:rsid w:val="004B1CE4"/>
    <w:rsid w:val="004B67CA"/>
    <w:rsid w:val="004B68F2"/>
    <w:rsid w:val="004B7DBC"/>
    <w:rsid w:val="004C0DD0"/>
    <w:rsid w:val="004C1BAF"/>
    <w:rsid w:val="004D0C23"/>
    <w:rsid w:val="004D103D"/>
    <w:rsid w:val="004D25BA"/>
    <w:rsid w:val="004D4C1C"/>
    <w:rsid w:val="004D55A4"/>
    <w:rsid w:val="004D6855"/>
    <w:rsid w:val="004E1ACC"/>
    <w:rsid w:val="004E1D71"/>
    <w:rsid w:val="004E2168"/>
    <w:rsid w:val="004E74D5"/>
    <w:rsid w:val="004E7E8B"/>
    <w:rsid w:val="00500275"/>
    <w:rsid w:val="005027B3"/>
    <w:rsid w:val="005138D5"/>
    <w:rsid w:val="005203BF"/>
    <w:rsid w:val="00523175"/>
    <w:rsid w:val="00523BD2"/>
    <w:rsid w:val="00533997"/>
    <w:rsid w:val="005343C0"/>
    <w:rsid w:val="00534863"/>
    <w:rsid w:val="00535B74"/>
    <w:rsid w:val="00541A49"/>
    <w:rsid w:val="00551289"/>
    <w:rsid w:val="005517C6"/>
    <w:rsid w:val="00552E5D"/>
    <w:rsid w:val="005562F7"/>
    <w:rsid w:val="00557CDB"/>
    <w:rsid w:val="00561104"/>
    <w:rsid w:val="00563099"/>
    <w:rsid w:val="005660A9"/>
    <w:rsid w:val="005706BB"/>
    <w:rsid w:val="005725D3"/>
    <w:rsid w:val="00572709"/>
    <w:rsid w:val="00574CB8"/>
    <w:rsid w:val="005751AA"/>
    <w:rsid w:val="00582255"/>
    <w:rsid w:val="00584295"/>
    <w:rsid w:val="00584D50"/>
    <w:rsid w:val="005876DD"/>
    <w:rsid w:val="00594612"/>
    <w:rsid w:val="0059595E"/>
    <w:rsid w:val="00595DD9"/>
    <w:rsid w:val="00596109"/>
    <w:rsid w:val="00596FD2"/>
    <w:rsid w:val="005A23E9"/>
    <w:rsid w:val="005A4DEB"/>
    <w:rsid w:val="005A4F6E"/>
    <w:rsid w:val="005A7172"/>
    <w:rsid w:val="005B1657"/>
    <w:rsid w:val="005B7D77"/>
    <w:rsid w:val="005C32A0"/>
    <w:rsid w:val="005C6B90"/>
    <w:rsid w:val="005D6C2F"/>
    <w:rsid w:val="005D7319"/>
    <w:rsid w:val="005D76E8"/>
    <w:rsid w:val="005E78F8"/>
    <w:rsid w:val="005F12BA"/>
    <w:rsid w:val="005F22F0"/>
    <w:rsid w:val="005F2B8E"/>
    <w:rsid w:val="005F6006"/>
    <w:rsid w:val="00600CC4"/>
    <w:rsid w:val="00601050"/>
    <w:rsid w:val="00601420"/>
    <w:rsid w:val="0060170B"/>
    <w:rsid w:val="00607E6D"/>
    <w:rsid w:val="00615583"/>
    <w:rsid w:val="006205D3"/>
    <w:rsid w:val="00620D4B"/>
    <w:rsid w:val="00623485"/>
    <w:rsid w:val="0063013E"/>
    <w:rsid w:val="00645E76"/>
    <w:rsid w:val="006471B2"/>
    <w:rsid w:val="006477B1"/>
    <w:rsid w:val="0064799B"/>
    <w:rsid w:val="00647C54"/>
    <w:rsid w:val="00650395"/>
    <w:rsid w:val="0065236A"/>
    <w:rsid w:val="0065360C"/>
    <w:rsid w:val="006615D0"/>
    <w:rsid w:val="00664AF8"/>
    <w:rsid w:val="00666030"/>
    <w:rsid w:val="0066672B"/>
    <w:rsid w:val="006678D7"/>
    <w:rsid w:val="006711A3"/>
    <w:rsid w:val="00672ACE"/>
    <w:rsid w:val="00676E9E"/>
    <w:rsid w:val="0068197C"/>
    <w:rsid w:val="006921FE"/>
    <w:rsid w:val="00695DFC"/>
    <w:rsid w:val="00695F7D"/>
    <w:rsid w:val="006A092A"/>
    <w:rsid w:val="006A0CF7"/>
    <w:rsid w:val="006A489D"/>
    <w:rsid w:val="006B0841"/>
    <w:rsid w:val="006B1931"/>
    <w:rsid w:val="006C089D"/>
    <w:rsid w:val="006C43E4"/>
    <w:rsid w:val="006C50CC"/>
    <w:rsid w:val="006C6A36"/>
    <w:rsid w:val="006C74BA"/>
    <w:rsid w:val="006D14B5"/>
    <w:rsid w:val="006D1580"/>
    <w:rsid w:val="006D2D62"/>
    <w:rsid w:val="006D3212"/>
    <w:rsid w:val="006D3603"/>
    <w:rsid w:val="006E02F1"/>
    <w:rsid w:val="006E5157"/>
    <w:rsid w:val="006E6FE9"/>
    <w:rsid w:val="006E7AF3"/>
    <w:rsid w:val="006F15EF"/>
    <w:rsid w:val="006F2F3A"/>
    <w:rsid w:val="006F6CDD"/>
    <w:rsid w:val="006F78BA"/>
    <w:rsid w:val="007016A3"/>
    <w:rsid w:val="007036BE"/>
    <w:rsid w:val="0070578A"/>
    <w:rsid w:val="00706AF0"/>
    <w:rsid w:val="00706C89"/>
    <w:rsid w:val="00707D6B"/>
    <w:rsid w:val="007113A5"/>
    <w:rsid w:val="0072626F"/>
    <w:rsid w:val="00727A82"/>
    <w:rsid w:val="00730386"/>
    <w:rsid w:val="00730CF6"/>
    <w:rsid w:val="00731268"/>
    <w:rsid w:val="007352F6"/>
    <w:rsid w:val="00735597"/>
    <w:rsid w:val="00737FB8"/>
    <w:rsid w:val="00752292"/>
    <w:rsid w:val="00763AA7"/>
    <w:rsid w:val="00776FA5"/>
    <w:rsid w:val="00780B2B"/>
    <w:rsid w:val="007828CD"/>
    <w:rsid w:val="00792A2B"/>
    <w:rsid w:val="00794E38"/>
    <w:rsid w:val="00796E27"/>
    <w:rsid w:val="007A1380"/>
    <w:rsid w:val="007A2563"/>
    <w:rsid w:val="007A5216"/>
    <w:rsid w:val="007A76D5"/>
    <w:rsid w:val="007B0E43"/>
    <w:rsid w:val="007B21B8"/>
    <w:rsid w:val="007B30C6"/>
    <w:rsid w:val="007B6371"/>
    <w:rsid w:val="007B6D27"/>
    <w:rsid w:val="007B7365"/>
    <w:rsid w:val="007C013D"/>
    <w:rsid w:val="007C19E3"/>
    <w:rsid w:val="007C273F"/>
    <w:rsid w:val="007C3169"/>
    <w:rsid w:val="007C4A77"/>
    <w:rsid w:val="007C674C"/>
    <w:rsid w:val="007C6B2A"/>
    <w:rsid w:val="007D5DF7"/>
    <w:rsid w:val="007E07C9"/>
    <w:rsid w:val="007E1B50"/>
    <w:rsid w:val="007F51EB"/>
    <w:rsid w:val="0080371E"/>
    <w:rsid w:val="00805910"/>
    <w:rsid w:val="00805B35"/>
    <w:rsid w:val="008163E2"/>
    <w:rsid w:val="00816620"/>
    <w:rsid w:val="00820162"/>
    <w:rsid w:val="008216BF"/>
    <w:rsid w:val="008301E0"/>
    <w:rsid w:val="00833E04"/>
    <w:rsid w:val="00835530"/>
    <w:rsid w:val="00852DFF"/>
    <w:rsid w:val="00854599"/>
    <w:rsid w:val="0086430A"/>
    <w:rsid w:val="00867680"/>
    <w:rsid w:val="00874470"/>
    <w:rsid w:val="00874762"/>
    <w:rsid w:val="00875879"/>
    <w:rsid w:val="00876234"/>
    <w:rsid w:val="00876B2C"/>
    <w:rsid w:val="00877C1F"/>
    <w:rsid w:val="0088065B"/>
    <w:rsid w:val="00880BD4"/>
    <w:rsid w:val="00883306"/>
    <w:rsid w:val="00886424"/>
    <w:rsid w:val="00895155"/>
    <w:rsid w:val="008A0C5B"/>
    <w:rsid w:val="008B18D0"/>
    <w:rsid w:val="008B1C9A"/>
    <w:rsid w:val="008B5493"/>
    <w:rsid w:val="008B7C74"/>
    <w:rsid w:val="008D01DB"/>
    <w:rsid w:val="008D1295"/>
    <w:rsid w:val="008D7AD9"/>
    <w:rsid w:val="008E6E31"/>
    <w:rsid w:val="008E708B"/>
    <w:rsid w:val="008F3B23"/>
    <w:rsid w:val="008F3B8D"/>
    <w:rsid w:val="008F6EEC"/>
    <w:rsid w:val="008F7E78"/>
    <w:rsid w:val="0090277D"/>
    <w:rsid w:val="00903E4C"/>
    <w:rsid w:val="00911719"/>
    <w:rsid w:val="0091437A"/>
    <w:rsid w:val="0092333B"/>
    <w:rsid w:val="00925265"/>
    <w:rsid w:val="0093045D"/>
    <w:rsid w:val="009307F7"/>
    <w:rsid w:val="00933151"/>
    <w:rsid w:val="009402FC"/>
    <w:rsid w:val="00944FEE"/>
    <w:rsid w:val="00951B63"/>
    <w:rsid w:val="0096012B"/>
    <w:rsid w:val="0096251C"/>
    <w:rsid w:val="0096286B"/>
    <w:rsid w:val="009634D1"/>
    <w:rsid w:val="009672F0"/>
    <w:rsid w:val="009713FE"/>
    <w:rsid w:val="00977805"/>
    <w:rsid w:val="0099213E"/>
    <w:rsid w:val="009969B2"/>
    <w:rsid w:val="009970FC"/>
    <w:rsid w:val="00997952"/>
    <w:rsid w:val="009A66FF"/>
    <w:rsid w:val="009A6A8A"/>
    <w:rsid w:val="009B2309"/>
    <w:rsid w:val="009B612D"/>
    <w:rsid w:val="009B62BB"/>
    <w:rsid w:val="009C05A4"/>
    <w:rsid w:val="009C7363"/>
    <w:rsid w:val="009D0CD3"/>
    <w:rsid w:val="009D1CFC"/>
    <w:rsid w:val="009D2557"/>
    <w:rsid w:val="009D2773"/>
    <w:rsid w:val="009F111F"/>
    <w:rsid w:val="00A01A91"/>
    <w:rsid w:val="00A05C5E"/>
    <w:rsid w:val="00A10BD1"/>
    <w:rsid w:val="00A124BF"/>
    <w:rsid w:val="00A12E79"/>
    <w:rsid w:val="00A14CF7"/>
    <w:rsid w:val="00A1778B"/>
    <w:rsid w:val="00A33009"/>
    <w:rsid w:val="00A37E67"/>
    <w:rsid w:val="00A402DB"/>
    <w:rsid w:val="00A40763"/>
    <w:rsid w:val="00A41EAD"/>
    <w:rsid w:val="00A424FE"/>
    <w:rsid w:val="00A4561B"/>
    <w:rsid w:val="00A503F3"/>
    <w:rsid w:val="00A5611C"/>
    <w:rsid w:val="00A56A43"/>
    <w:rsid w:val="00A60E03"/>
    <w:rsid w:val="00A70719"/>
    <w:rsid w:val="00A70975"/>
    <w:rsid w:val="00A75A4E"/>
    <w:rsid w:val="00A76A94"/>
    <w:rsid w:val="00A80039"/>
    <w:rsid w:val="00A80AEE"/>
    <w:rsid w:val="00A80BB2"/>
    <w:rsid w:val="00A909EF"/>
    <w:rsid w:val="00A90F72"/>
    <w:rsid w:val="00A90FC8"/>
    <w:rsid w:val="00A91271"/>
    <w:rsid w:val="00A913E3"/>
    <w:rsid w:val="00A94226"/>
    <w:rsid w:val="00A953B5"/>
    <w:rsid w:val="00A96BDA"/>
    <w:rsid w:val="00A971E6"/>
    <w:rsid w:val="00A97FA9"/>
    <w:rsid w:val="00AB12D9"/>
    <w:rsid w:val="00AB4373"/>
    <w:rsid w:val="00AB43E4"/>
    <w:rsid w:val="00AB4E0F"/>
    <w:rsid w:val="00AB6B5A"/>
    <w:rsid w:val="00AC0856"/>
    <w:rsid w:val="00AC15CB"/>
    <w:rsid w:val="00AC3611"/>
    <w:rsid w:val="00AC7B5A"/>
    <w:rsid w:val="00AD3983"/>
    <w:rsid w:val="00AE74AB"/>
    <w:rsid w:val="00AF2DD0"/>
    <w:rsid w:val="00AF4A9F"/>
    <w:rsid w:val="00B01D70"/>
    <w:rsid w:val="00B027CB"/>
    <w:rsid w:val="00B02D86"/>
    <w:rsid w:val="00B0429E"/>
    <w:rsid w:val="00B046AC"/>
    <w:rsid w:val="00B06A8D"/>
    <w:rsid w:val="00B10389"/>
    <w:rsid w:val="00B10A2E"/>
    <w:rsid w:val="00B235F2"/>
    <w:rsid w:val="00B25C0B"/>
    <w:rsid w:val="00B31F0D"/>
    <w:rsid w:val="00B400F6"/>
    <w:rsid w:val="00B40432"/>
    <w:rsid w:val="00B465CA"/>
    <w:rsid w:val="00B51278"/>
    <w:rsid w:val="00B516D1"/>
    <w:rsid w:val="00B53F73"/>
    <w:rsid w:val="00B544EA"/>
    <w:rsid w:val="00B61F69"/>
    <w:rsid w:val="00B638DF"/>
    <w:rsid w:val="00B63E86"/>
    <w:rsid w:val="00B7099B"/>
    <w:rsid w:val="00B7600A"/>
    <w:rsid w:val="00B83066"/>
    <w:rsid w:val="00B83DA1"/>
    <w:rsid w:val="00B840BE"/>
    <w:rsid w:val="00B85A87"/>
    <w:rsid w:val="00B86457"/>
    <w:rsid w:val="00B94C1F"/>
    <w:rsid w:val="00B96025"/>
    <w:rsid w:val="00BA066B"/>
    <w:rsid w:val="00BA1D94"/>
    <w:rsid w:val="00BA6812"/>
    <w:rsid w:val="00BA799C"/>
    <w:rsid w:val="00BB4574"/>
    <w:rsid w:val="00BC00DB"/>
    <w:rsid w:val="00BC3171"/>
    <w:rsid w:val="00BC70AB"/>
    <w:rsid w:val="00BD1DCF"/>
    <w:rsid w:val="00BF41F9"/>
    <w:rsid w:val="00BF4486"/>
    <w:rsid w:val="00C021B4"/>
    <w:rsid w:val="00C07309"/>
    <w:rsid w:val="00C104DE"/>
    <w:rsid w:val="00C12A3C"/>
    <w:rsid w:val="00C141AD"/>
    <w:rsid w:val="00C145BA"/>
    <w:rsid w:val="00C14A89"/>
    <w:rsid w:val="00C15085"/>
    <w:rsid w:val="00C17E5B"/>
    <w:rsid w:val="00C26558"/>
    <w:rsid w:val="00C268C0"/>
    <w:rsid w:val="00C40795"/>
    <w:rsid w:val="00C452F0"/>
    <w:rsid w:val="00C62068"/>
    <w:rsid w:val="00C6257C"/>
    <w:rsid w:val="00C62AD8"/>
    <w:rsid w:val="00C63372"/>
    <w:rsid w:val="00C64FC5"/>
    <w:rsid w:val="00C72121"/>
    <w:rsid w:val="00C72564"/>
    <w:rsid w:val="00C7690F"/>
    <w:rsid w:val="00C82A13"/>
    <w:rsid w:val="00C85B91"/>
    <w:rsid w:val="00C86AAE"/>
    <w:rsid w:val="00C9341B"/>
    <w:rsid w:val="00CA109F"/>
    <w:rsid w:val="00CA2019"/>
    <w:rsid w:val="00CA31B2"/>
    <w:rsid w:val="00CA5266"/>
    <w:rsid w:val="00CB2918"/>
    <w:rsid w:val="00CB37EF"/>
    <w:rsid w:val="00CD3FFD"/>
    <w:rsid w:val="00CE19D6"/>
    <w:rsid w:val="00CF2B0B"/>
    <w:rsid w:val="00CF5656"/>
    <w:rsid w:val="00CF7643"/>
    <w:rsid w:val="00CF7F32"/>
    <w:rsid w:val="00D04B48"/>
    <w:rsid w:val="00D100E5"/>
    <w:rsid w:val="00D13902"/>
    <w:rsid w:val="00D14AC2"/>
    <w:rsid w:val="00D17004"/>
    <w:rsid w:val="00D17E8B"/>
    <w:rsid w:val="00D20F51"/>
    <w:rsid w:val="00D24223"/>
    <w:rsid w:val="00D25BD0"/>
    <w:rsid w:val="00D25FB7"/>
    <w:rsid w:val="00D3776F"/>
    <w:rsid w:val="00D45332"/>
    <w:rsid w:val="00D46999"/>
    <w:rsid w:val="00D51049"/>
    <w:rsid w:val="00D54D41"/>
    <w:rsid w:val="00D54EBD"/>
    <w:rsid w:val="00D55DB6"/>
    <w:rsid w:val="00D56812"/>
    <w:rsid w:val="00D657CD"/>
    <w:rsid w:val="00D65E82"/>
    <w:rsid w:val="00D707DC"/>
    <w:rsid w:val="00D8545D"/>
    <w:rsid w:val="00D873ED"/>
    <w:rsid w:val="00D91731"/>
    <w:rsid w:val="00D92FB9"/>
    <w:rsid w:val="00D949DF"/>
    <w:rsid w:val="00DA0216"/>
    <w:rsid w:val="00DA3A8D"/>
    <w:rsid w:val="00DA486C"/>
    <w:rsid w:val="00DA77FB"/>
    <w:rsid w:val="00DB0C6A"/>
    <w:rsid w:val="00DB465A"/>
    <w:rsid w:val="00DB554B"/>
    <w:rsid w:val="00DB7715"/>
    <w:rsid w:val="00DB7818"/>
    <w:rsid w:val="00DC01E1"/>
    <w:rsid w:val="00DC36A1"/>
    <w:rsid w:val="00DC479C"/>
    <w:rsid w:val="00DD265F"/>
    <w:rsid w:val="00DD295D"/>
    <w:rsid w:val="00DD3EDA"/>
    <w:rsid w:val="00DD6E70"/>
    <w:rsid w:val="00DE0C13"/>
    <w:rsid w:val="00DE4BAC"/>
    <w:rsid w:val="00DF2DBB"/>
    <w:rsid w:val="00DF5A92"/>
    <w:rsid w:val="00DF79E3"/>
    <w:rsid w:val="00E03810"/>
    <w:rsid w:val="00E05B1C"/>
    <w:rsid w:val="00E13199"/>
    <w:rsid w:val="00E2628C"/>
    <w:rsid w:val="00E310F0"/>
    <w:rsid w:val="00E33F81"/>
    <w:rsid w:val="00E34459"/>
    <w:rsid w:val="00E410AB"/>
    <w:rsid w:val="00E432D5"/>
    <w:rsid w:val="00E50B4C"/>
    <w:rsid w:val="00E52D4E"/>
    <w:rsid w:val="00E53763"/>
    <w:rsid w:val="00E60CF2"/>
    <w:rsid w:val="00E730CD"/>
    <w:rsid w:val="00E74141"/>
    <w:rsid w:val="00E7441D"/>
    <w:rsid w:val="00E76233"/>
    <w:rsid w:val="00E830A2"/>
    <w:rsid w:val="00E85BEC"/>
    <w:rsid w:val="00E90D27"/>
    <w:rsid w:val="00E9347A"/>
    <w:rsid w:val="00E937BE"/>
    <w:rsid w:val="00E939C9"/>
    <w:rsid w:val="00E951E9"/>
    <w:rsid w:val="00E96FF0"/>
    <w:rsid w:val="00E973E1"/>
    <w:rsid w:val="00EA0786"/>
    <w:rsid w:val="00EA63BC"/>
    <w:rsid w:val="00EB1BA6"/>
    <w:rsid w:val="00EB31E5"/>
    <w:rsid w:val="00EB4B01"/>
    <w:rsid w:val="00EC252E"/>
    <w:rsid w:val="00EC5E92"/>
    <w:rsid w:val="00EC7BFE"/>
    <w:rsid w:val="00ED05B8"/>
    <w:rsid w:val="00ED4B13"/>
    <w:rsid w:val="00ED627E"/>
    <w:rsid w:val="00ED62B9"/>
    <w:rsid w:val="00EE1B44"/>
    <w:rsid w:val="00EE2FB8"/>
    <w:rsid w:val="00EE4901"/>
    <w:rsid w:val="00EF115A"/>
    <w:rsid w:val="00EF2E9A"/>
    <w:rsid w:val="00F02CC3"/>
    <w:rsid w:val="00F22C8C"/>
    <w:rsid w:val="00F27678"/>
    <w:rsid w:val="00F30358"/>
    <w:rsid w:val="00F30CC3"/>
    <w:rsid w:val="00F37A73"/>
    <w:rsid w:val="00F37EB4"/>
    <w:rsid w:val="00F404F2"/>
    <w:rsid w:val="00F4108D"/>
    <w:rsid w:val="00F44466"/>
    <w:rsid w:val="00F537B7"/>
    <w:rsid w:val="00F564CA"/>
    <w:rsid w:val="00F706C1"/>
    <w:rsid w:val="00F77D72"/>
    <w:rsid w:val="00F82572"/>
    <w:rsid w:val="00F833D2"/>
    <w:rsid w:val="00F83CD8"/>
    <w:rsid w:val="00F8578D"/>
    <w:rsid w:val="00F9009F"/>
    <w:rsid w:val="00F9075B"/>
    <w:rsid w:val="00F90CB1"/>
    <w:rsid w:val="00F9140D"/>
    <w:rsid w:val="00F91CF5"/>
    <w:rsid w:val="00F929D3"/>
    <w:rsid w:val="00F95AF4"/>
    <w:rsid w:val="00F9696A"/>
    <w:rsid w:val="00FA159E"/>
    <w:rsid w:val="00FA2FB6"/>
    <w:rsid w:val="00FA4BA2"/>
    <w:rsid w:val="00FB5750"/>
    <w:rsid w:val="00FB648E"/>
    <w:rsid w:val="00FC2D8B"/>
    <w:rsid w:val="00FC6512"/>
    <w:rsid w:val="00FC7967"/>
    <w:rsid w:val="00FD41EC"/>
    <w:rsid w:val="00FD59EB"/>
    <w:rsid w:val="00FE1937"/>
    <w:rsid w:val="00FE2D0E"/>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5:chartTrackingRefBased/>
  <w15:docId w15:val="{85A2C7B8-D8A4-43E1-9173-B7C743ABF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Body Text"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02CC3"/>
    <w:rPr>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uiPriority w:val="99"/>
    <w:rsid w:val="004D25BA"/>
    <w:rPr>
      <w:rFonts w:ascii="Arial" w:hAnsi="Arial"/>
      <w:sz w:val="18"/>
    </w:rPr>
  </w:style>
  <w:style w:type="paragraph" w:styleId="Sidhuvud">
    <w:name w:val="header"/>
    <w:basedOn w:val="Normal"/>
    <w:link w:val="SidhuvudChar"/>
    <w:rsid w:val="00EB4B01"/>
    <w:rPr>
      <w:rFonts w:ascii="Arial" w:hAnsi="Arial"/>
      <w:sz w:val="20"/>
    </w:rPr>
  </w:style>
  <w:style w:type="paragraph" w:customStyle="1" w:styleId="Tabellinnehll">
    <w:name w:val="Tabellinnehåll"/>
    <w:basedOn w:val="Normal"/>
    <w:qFormat/>
    <w:rsid w:val="00F9009F"/>
    <w:rPr>
      <w:rFonts w:ascii="Arial" w:hAnsi="Arial"/>
      <w:sz w:val="20"/>
    </w:rPr>
  </w:style>
  <w:style w:type="character" w:styleId="Sidnummer">
    <w:name w:val="page number"/>
    <w:basedOn w:val="Standardstycketeckensnitt"/>
    <w:uiPriority w:val="99"/>
    <w:rsid w:val="00EB4B01"/>
  </w:style>
  <w:style w:type="paragraph" w:customStyle="1" w:styleId="Sidhuvudledtext">
    <w:name w:val="Sidhuvud_ledtext"/>
    <w:basedOn w:val="Sidhuvud"/>
    <w:next w:val="Sidhuvud"/>
    <w:rsid w:val="009969B2"/>
    <w:pPr>
      <w:spacing w:before="10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uiPriority w:val="99"/>
    <w:rsid w:val="004D25BA"/>
    <w:rPr>
      <w:rFonts w:ascii="Arial" w:hAnsi="Arial"/>
      <w:sz w:val="18"/>
      <w:lang w:val="sv-SE" w:eastAsia="sv-SE"/>
    </w:rPr>
  </w:style>
  <w:style w:type="paragraph" w:styleId="Citat">
    <w:name w:val="Quote"/>
    <w:basedOn w:val="Normal"/>
    <w:next w:val="Normal"/>
    <w:link w:val="CitatChar"/>
    <w:uiPriority w:val="29"/>
    <w:qFormat/>
    <w:rsid w:val="00A124BF"/>
    <w:pPr>
      <w:spacing w:after="120"/>
      <w:ind w:left="850" w:right="850"/>
    </w:pPr>
    <w:rPr>
      <w:iCs/>
      <w:color w:val="000000"/>
      <w:sz w:val="22"/>
    </w:rPr>
  </w:style>
  <w:style w:type="character" w:customStyle="1" w:styleId="CitatChar">
    <w:name w:val="Citat Char"/>
    <w:link w:val="Citat"/>
    <w:uiPriority w:val="29"/>
    <w:rsid w:val="00A124B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rsid w:val="003447CD"/>
    <w:rPr>
      <w:i/>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C0504D"/>
      <w:u w:val="single"/>
    </w:rPr>
  </w:style>
  <w:style w:type="paragraph" w:styleId="Ingetavstnd">
    <w:name w:val="No Spacing"/>
    <w:uiPriority w:val="1"/>
    <w:qFormat/>
    <w:rsid w:val="003447CD"/>
    <w:rPr>
      <w:sz w:val="24"/>
    </w:rPr>
  </w:style>
  <w:style w:type="paragraph" w:styleId="Liststycke">
    <w:name w:val="List Paragraph"/>
    <w:basedOn w:val="Normal"/>
    <w:uiPriority w:val="34"/>
    <w:rsid w:val="003447CD"/>
    <w:pPr>
      <w:ind w:left="720"/>
      <w:contextualSpacing/>
    </w:pPr>
  </w:style>
  <w:style w:type="paragraph" w:styleId="Rubrik">
    <w:name w:val="Title"/>
    <w:basedOn w:val="Normal"/>
    <w:next w:val="Normal"/>
    <w:link w:val="RubrikChar"/>
    <w:rsid w:val="003447CD"/>
    <w:pPr>
      <w:pBdr>
        <w:bottom w:val="single" w:sz="8" w:space="4" w:color="4F81BD"/>
      </w:pBdr>
      <w:spacing w:after="300"/>
      <w:contextualSpacing/>
    </w:pPr>
    <w:rPr>
      <w:rFonts w:ascii="Cambria" w:hAnsi="Cambria"/>
      <w:color w:val="17365D"/>
      <w:spacing w:val="5"/>
      <w:kern w:val="28"/>
      <w:sz w:val="52"/>
      <w:szCs w:val="52"/>
    </w:rPr>
  </w:style>
  <w:style w:type="character" w:customStyle="1" w:styleId="RubrikChar">
    <w:name w:val="Rubrik Char"/>
    <w:link w:val="Rubrik"/>
    <w:rsid w:val="003447CD"/>
    <w:rPr>
      <w:rFonts w:ascii="Cambria" w:eastAsia="Times New Roman" w:hAnsi="Cambria" w:cs="Times New Roman"/>
      <w:color w:val="17365D"/>
      <w:spacing w:val="5"/>
      <w:kern w:val="28"/>
      <w:sz w:val="52"/>
      <w:szCs w:val="52"/>
    </w:rPr>
  </w:style>
  <w:style w:type="character" w:styleId="Stark">
    <w:name w:val="Strong"/>
    <w:rsid w:val="003447CD"/>
    <w:rPr>
      <w:b/>
      <w:bCs/>
    </w:rPr>
  </w:style>
  <w:style w:type="character" w:styleId="Starkbetoning">
    <w:name w:val="Intense Emphasis"/>
    <w:uiPriority w:val="21"/>
    <w:rsid w:val="003447CD"/>
    <w:rPr>
      <w:b/>
      <w:bCs/>
      <w:i/>
      <w:iCs/>
      <w:color w:val="4F81BD"/>
    </w:rPr>
  </w:style>
  <w:style w:type="character" w:styleId="Starkreferens">
    <w:name w:val="Intense Reference"/>
    <w:uiPriority w:val="32"/>
    <w:rsid w:val="003447CD"/>
    <w:rPr>
      <w:b/>
      <w:bCs/>
      <w:smallCaps/>
      <w:color w:val="C0504D"/>
      <w:spacing w:val="5"/>
      <w:u w:val="single"/>
    </w:rPr>
  </w:style>
  <w:style w:type="paragraph" w:styleId="Starktcitat">
    <w:name w:val="Intense Quote"/>
    <w:basedOn w:val="Normal"/>
    <w:next w:val="Normal"/>
    <w:link w:val="StarktcitatChar"/>
    <w:uiPriority w:val="30"/>
    <w:rsid w:val="003447CD"/>
    <w:pPr>
      <w:pBdr>
        <w:bottom w:val="single" w:sz="4" w:space="4" w:color="4F81BD"/>
      </w:pBdr>
      <w:spacing w:before="200" w:after="280"/>
      <w:ind w:left="936" w:right="936"/>
    </w:pPr>
    <w:rPr>
      <w:b/>
      <w:bCs/>
      <w:i/>
      <w:iCs/>
      <w:color w:val="4F81BD"/>
    </w:rPr>
  </w:style>
  <w:style w:type="character" w:customStyle="1" w:styleId="StarktcitatChar">
    <w:name w:val="Starkt citat Char"/>
    <w:link w:val="Starktcitat"/>
    <w:uiPriority w:val="30"/>
    <w:rsid w:val="003447CD"/>
    <w:rPr>
      <w:b/>
      <w:bCs/>
      <w:i/>
      <w:iCs/>
      <w:color w:val="4F81BD"/>
      <w:sz w:val="24"/>
    </w:rPr>
  </w:style>
  <w:style w:type="paragraph" w:styleId="Underrubrik">
    <w:name w:val="Subtitle"/>
    <w:basedOn w:val="Normal"/>
    <w:next w:val="Normal"/>
    <w:link w:val="UnderrubrikChar"/>
    <w:rsid w:val="003447CD"/>
    <w:pPr>
      <w:numPr>
        <w:ilvl w:val="1"/>
      </w:numPr>
    </w:pPr>
    <w:rPr>
      <w:rFonts w:ascii="Cambria" w:hAnsi="Cambria"/>
      <w:i/>
      <w:iCs/>
      <w:color w:val="4F81BD"/>
      <w:spacing w:val="15"/>
      <w:szCs w:val="24"/>
    </w:rPr>
  </w:style>
  <w:style w:type="character" w:customStyle="1" w:styleId="UnderrubrikChar">
    <w:name w:val="Underrubrik Char"/>
    <w:link w:val="Underrubrik"/>
    <w:rsid w:val="003447CD"/>
    <w:rPr>
      <w:rFonts w:ascii="Cambria" w:eastAsia="Times New Roman" w:hAnsi="Cambria" w:cs="Times New Roman"/>
      <w:i/>
      <w:iCs/>
      <w:color w:val="4F81BD"/>
      <w:spacing w:val="15"/>
      <w:sz w:val="24"/>
      <w:szCs w:val="24"/>
    </w:rPr>
  </w:style>
  <w:style w:type="character" w:customStyle="1" w:styleId="SidhuvudChar">
    <w:name w:val="Sidhuvud Char"/>
    <w:link w:val="Sidhuvud"/>
    <w:rsid w:val="00523175"/>
    <w:rPr>
      <w:rFonts w:ascii="Arial" w:hAnsi="Arial"/>
    </w:rPr>
  </w:style>
  <w:style w:type="paragraph" w:styleId="Ballongtext">
    <w:name w:val="Balloon Text"/>
    <w:basedOn w:val="Normal"/>
    <w:link w:val="BallongtextChar"/>
    <w:rsid w:val="00951B63"/>
    <w:rPr>
      <w:rFonts w:ascii="Tahoma" w:hAnsi="Tahoma" w:cs="Tahoma"/>
      <w:sz w:val="16"/>
      <w:szCs w:val="16"/>
    </w:rPr>
  </w:style>
  <w:style w:type="character" w:customStyle="1" w:styleId="BallongtextChar">
    <w:name w:val="Ballongtext Char"/>
    <w:link w:val="Ballongtext"/>
    <w:rsid w:val="00951B63"/>
    <w:rPr>
      <w:rFonts w:ascii="Tahoma" w:hAnsi="Tahoma" w:cs="Tahoma"/>
      <w:sz w:val="16"/>
      <w:szCs w:val="16"/>
    </w:rPr>
  </w:style>
  <w:style w:type="paragraph" w:styleId="Normalwebb">
    <w:name w:val="Normal (Web)"/>
    <w:basedOn w:val="Normal"/>
    <w:uiPriority w:val="99"/>
    <w:unhideWhenUsed/>
    <w:rsid w:val="00695F7D"/>
    <w:pPr>
      <w:spacing w:before="100" w:beforeAutospacing="1" w:after="120"/>
    </w:pPr>
    <w:rPr>
      <w:szCs w:val="24"/>
    </w:rPr>
  </w:style>
  <w:style w:type="character" w:styleId="Hyperlnk">
    <w:name w:val="Hyperlink"/>
    <w:rsid w:val="004D25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084150">
      <w:bodyDiv w:val="1"/>
      <w:marLeft w:val="0"/>
      <w:marRight w:val="0"/>
      <w:marTop w:val="0"/>
      <w:marBottom w:val="0"/>
      <w:divBdr>
        <w:top w:val="none" w:sz="0" w:space="0" w:color="auto"/>
        <w:left w:val="none" w:sz="0" w:space="0" w:color="auto"/>
        <w:bottom w:val="none" w:sz="0" w:space="0" w:color="auto"/>
        <w:right w:val="none" w:sz="0" w:space="0" w:color="auto"/>
      </w:divBdr>
    </w:div>
    <w:div w:id="821777810">
      <w:bodyDiv w:val="1"/>
      <w:marLeft w:val="0"/>
      <w:marRight w:val="0"/>
      <w:marTop w:val="0"/>
      <w:marBottom w:val="0"/>
      <w:divBdr>
        <w:top w:val="none" w:sz="0" w:space="0" w:color="auto"/>
        <w:left w:val="none" w:sz="0" w:space="0" w:color="auto"/>
        <w:bottom w:val="none" w:sz="0" w:space="0" w:color="auto"/>
        <w:right w:val="none" w:sz="0" w:space="0" w:color="auto"/>
      </w:divBdr>
      <w:divsChild>
        <w:div w:id="1410494263">
          <w:marLeft w:val="0"/>
          <w:marRight w:val="0"/>
          <w:marTop w:val="0"/>
          <w:marBottom w:val="0"/>
          <w:divBdr>
            <w:top w:val="none" w:sz="0" w:space="0" w:color="auto"/>
            <w:left w:val="none" w:sz="0" w:space="0" w:color="auto"/>
            <w:bottom w:val="none" w:sz="0" w:space="0" w:color="auto"/>
            <w:right w:val="none" w:sz="0" w:space="0" w:color="auto"/>
          </w:divBdr>
        </w:div>
        <w:div w:id="1543058885">
          <w:marLeft w:val="0"/>
          <w:marRight w:val="0"/>
          <w:marTop w:val="0"/>
          <w:marBottom w:val="0"/>
          <w:divBdr>
            <w:top w:val="none" w:sz="0" w:space="0" w:color="auto"/>
            <w:left w:val="none" w:sz="0" w:space="0" w:color="auto"/>
            <w:bottom w:val="none" w:sz="0" w:space="0" w:color="auto"/>
            <w:right w:val="none" w:sz="0" w:space="0" w:color="auto"/>
          </w:divBdr>
        </w:div>
      </w:divsChild>
    </w:div>
    <w:div w:id="1075739552">
      <w:bodyDiv w:val="1"/>
      <w:marLeft w:val="0"/>
      <w:marRight w:val="0"/>
      <w:marTop w:val="0"/>
      <w:marBottom w:val="0"/>
      <w:divBdr>
        <w:top w:val="none" w:sz="0" w:space="0" w:color="auto"/>
        <w:left w:val="none" w:sz="0" w:space="0" w:color="auto"/>
        <w:bottom w:val="none" w:sz="0" w:space="0" w:color="auto"/>
        <w:right w:val="none" w:sz="0" w:space="0" w:color="auto"/>
      </w:divBdr>
    </w:div>
    <w:div w:id="1290357913">
      <w:bodyDiv w:val="1"/>
      <w:marLeft w:val="0"/>
      <w:marRight w:val="0"/>
      <w:marTop w:val="0"/>
      <w:marBottom w:val="0"/>
      <w:divBdr>
        <w:top w:val="none" w:sz="0" w:space="0" w:color="auto"/>
        <w:left w:val="none" w:sz="0" w:space="0" w:color="auto"/>
        <w:bottom w:val="none" w:sz="0" w:space="0" w:color="auto"/>
        <w:right w:val="none" w:sz="0" w:space="0" w:color="auto"/>
      </w:divBdr>
      <w:divsChild>
        <w:div w:id="950816963">
          <w:marLeft w:val="0"/>
          <w:marRight w:val="0"/>
          <w:marTop w:val="0"/>
          <w:marBottom w:val="0"/>
          <w:divBdr>
            <w:top w:val="none" w:sz="0" w:space="0" w:color="auto"/>
            <w:left w:val="none" w:sz="0" w:space="0" w:color="auto"/>
            <w:bottom w:val="none" w:sz="0" w:space="0" w:color="auto"/>
            <w:right w:val="none" w:sz="0" w:space="0" w:color="auto"/>
          </w:divBdr>
        </w:div>
        <w:div w:id="1004556278">
          <w:marLeft w:val="0"/>
          <w:marRight w:val="0"/>
          <w:marTop w:val="0"/>
          <w:marBottom w:val="0"/>
          <w:divBdr>
            <w:top w:val="none" w:sz="0" w:space="0" w:color="auto"/>
            <w:left w:val="none" w:sz="0" w:space="0" w:color="auto"/>
            <w:bottom w:val="none" w:sz="0" w:space="0" w:color="auto"/>
            <w:right w:val="none" w:sz="0" w:space="0" w:color="auto"/>
          </w:divBdr>
        </w:div>
      </w:divsChild>
    </w:div>
    <w:div w:id="200851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1A776-ADEB-4C76-BF72-04579668E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315</Words>
  <Characters>1991</Characters>
  <Application>Microsoft Office Word</Application>
  <DocSecurity>2</DocSecurity>
  <Lines>48</Lines>
  <Paragraphs>15</Paragraphs>
  <ScaleCrop>false</ScaleCrop>
  <HeadingPairs>
    <vt:vector size="2" baseType="variant">
      <vt:variant>
        <vt:lpstr>Rubrik</vt:lpstr>
      </vt:variant>
      <vt:variant>
        <vt:i4>1</vt:i4>
      </vt:variant>
    </vt:vector>
  </HeadingPairs>
  <TitlesOfParts>
    <vt:vector size="1" baseType="lpstr">
      <vt:lpstr>Tjänsteskrivelse</vt:lpstr>
    </vt:vector>
  </TitlesOfParts>
  <Company/>
  <LinksUpToDate>false</LinksUpToDate>
  <CharactersWithSpaces>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Tjänsteskrivelse</dc:title>
  <dc:subject/>
  <dc:creator>Fredrik Pettersson</dc:creator>
  <cp:keywords/>
  <dc:description>Framställt från en av FORMsoft ABs mallar</dc:description>
  <cp:lastModifiedBy>Pettersson Fredrik</cp:lastModifiedBy>
  <cp:revision>2</cp:revision>
  <cp:lastPrinted>2003-09-08T18:29:00Z</cp:lastPrinted>
  <dcterms:created xsi:type="dcterms:W3CDTF">2017-01-17T09:01:00Z</dcterms:created>
  <dcterms:modified xsi:type="dcterms:W3CDTF">2017-01-17T09:01:00Z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2</vt:lpwstr>
  </property>
</Properties>
</file>