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5" w:rsidRPr="003903EC" w:rsidRDefault="00725B95" w:rsidP="00283DD5">
      <w:pPr>
        <w:pStyle w:val="Reference"/>
        <w:jc w:val="center"/>
      </w:pPr>
    </w:p>
    <w:p w:rsidR="00604A07" w:rsidRPr="003903EC" w:rsidRDefault="007D1F8A" w:rsidP="00283DD5">
      <w:pPr>
        <w:pStyle w:val="Reference"/>
        <w:jc w:val="center"/>
      </w:pPr>
      <w:r w:rsidRPr="003903EC">
        <w:t>Royal institute of naval architects approves latest cpd from sika</w:t>
      </w:r>
      <w:r w:rsidR="00F84929">
        <w:t>floor®marine</w:t>
      </w:r>
      <w:r w:rsidRPr="003903EC">
        <w:t xml:space="preserve"> </w:t>
      </w:r>
    </w:p>
    <w:p w:rsidR="00604A07" w:rsidRPr="003903EC" w:rsidRDefault="00604A07" w:rsidP="003A509E">
      <w:pPr>
        <w:pStyle w:val="LegalDisclaimer"/>
      </w:pPr>
    </w:p>
    <w:p w:rsidR="008D422A" w:rsidRPr="003903EC" w:rsidRDefault="008D422A" w:rsidP="003A509E">
      <w:pPr>
        <w:pStyle w:val="LegalDisclaimer"/>
      </w:pPr>
    </w:p>
    <w:p w:rsidR="008E2FA2" w:rsidRPr="003903EC" w:rsidRDefault="00283DD5" w:rsidP="00283DD5">
      <w:pPr>
        <w:pStyle w:val="Correspondencetext"/>
        <w:spacing w:line="360" w:lineRule="auto"/>
        <w:rPr>
          <w:b/>
          <w:bCs/>
        </w:rPr>
      </w:pPr>
      <w:proofErr w:type="spellStart"/>
      <w:r w:rsidRPr="003903EC">
        <w:rPr>
          <w:b/>
          <w:bCs/>
        </w:rPr>
        <w:t>Sika</w:t>
      </w:r>
      <w:r w:rsidR="007D1F8A" w:rsidRPr="003903EC">
        <w:rPr>
          <w:b/>
          <w:bCs/>
        </w:rPr>
        <w:t>Floor</w:t>
      </w:r>
      <w:proofErr w:type="spellEnd"/>
      <w:r w:rsidR="00376186" w:rsidRPr="003903EC">
        <w:rPr>
          <w:b/>
          <w:bCs/>
        </w:rPr>
        <w:t>®</w:t>
      </w:r>
      <w:r w:rsidR="007D1F8A" w:rsidRPr="003903EC">
        <w:rPr>
          <w:b/>
          <w:bCs/>
        </w:rPr>
        <w:t xml:space="preserve"> Marine</w:t>
      </w:r>
      <w:r w:rsidRPr="003903EC">
        <w:rPr>
          <w:b/>
          <w:bCs/>
        </w:rPr>
        <w:t>, a world leader in bonding, sealing, waterproof</w:t>
      </w:r>
      <w:r w:rsidR="007D1F8A" w:rsidRPr="003903EC">
        <w:rPr>
          <w:b/>
          <w:bCs/>
        </w:rPr>
        <w:t>ing</w:t>
      </w:r>
      <w:r w:rsidRPr="003903EC">
        <w:rPr>
          <w:b/>
          <w:bCs/>
        </w:rPr>
        <w:t xml:space="preserve"> </w:t>
      </w:r>
      <w:r w:rsidR="007D1F8A" w:rsidRPr="003903EC">
        <w:rPr>
          <w:b/>
          <w:bCs/>
        </w:rPr>
        <w:t>and flooring solutions for the marine shipping industry</w:t>
      </w:r>
      <w:r w:rsidRPr="003903EC">
        <w:rPr>
          <w:b/>
          <w:bCs/>
        </w:rPr>
        <w:t xml:space="preserve">, has </w:t>
      </w:r>
      <w:r w:rsidR="00963380" w:rsidRPr="003903EC">
        <w:rPr>
          <w:b/>
          <w:bCs/>
        </w:rPr>
        <w:t xml:space="preserve">been awarded </w:t>
      </w:r>
      <w:r w:rsidR="00376186" w:rsidRPr="003903EC">
        <w:rPr>
          <w:b/>
          <w:bCs/>
        </w:rPr>
        <w:t xml:space="preserve">international </w:t>
      </w:r>
      <w:r w:rsidR="00963380" w:rsidRPr="003903EC">
        <w:rPr>
          <w:b/>
          <w:bCs/>
        </w:rPr>
        <w:t>accredi</w:t>
      </w:r>
      <w:r w:rsidR="00376186" w:rsidRPr="003903EC">
        <w:rPr>
          <w:b/>
          <w:bCs/>
        </w:rPr>
        <w:t>t</w:t>
      </w:r>
      <w:r w:rsidR="00963380" w:rsidRPr="003903EC">
        <w:rPr>
          <w:b/>
          <w:bCs/>
        </w:rPr>
        <w:t>ation</w:t>
      </w:r>
      <w:r w:rsidR="007D1F8A" w:rsidRPr="003903EC">
        <w:rPr>
          <w:b/>
          <w:bCs/>
        </w:rPr>
        <w:t xml:space="preserve"> for its latest Continuing</w:t>
      </w:r>
      <w:r w:rsidR="008E2FA2" w:rsidRPr="003903EC">
        <w:rPr>
          <w:b/>
          <w:bCs/>
        </w:rPr>
        <w:t xml:space="preserve"> Professional Development (CPD) by the Royal Institute of N</w:t>
      </w:r>
      <w:bookmarkStart w:id="0" w:name="_GoBack"/>
      <w:r w:rsidR="008E2FA2" w:rsidRPr="003903EC">
        <w:rPr>
          <w:b/>
          <w:bCs/>
        </w:rPr>
        <w:t>a</w:t>
      </w:r>
      <w:bookmarkEnd w:id="0"/>
      <w:r w:rsidR="008E2FA2" w:rsidRPr="003903EC">
        <w:rPr>
          <w:b/>
          <w:bCs/>
        </w:rPr>
        <w:t>val Architects (RINA).</w:t>
      </w:r>
    </w:p>
    <w:p w:rsidR="00021B16" w:rsidRPr="003903EC" w:rsidRDefault="00021B16" w:rsidP="00283DD5">
      <w:pPr>
        <w:pStyle w:val="Correspondencetext"/>
        <w:spacing w:line="360" w:lineRule="auto"/>
        <w:rPr>
          <w:b/>
          <w:bCs/>
        </w:rPr>
      </w:pPr>
    </w:p>
    <w:p w:rsidR="00400E6B" w:rsidRPr="003903EC" w:rsidRDefault="00F81FDB" w:rsidP="00400E6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4"/>
          <w:lang w:eastAsia="de-DE"/>
        </w:rPr>
      </w:pPr>
      <w:proofErr w:type="spellStart"/>
      <w:r w:rsidRPr="003903EC">
        <w:rPr>
          <w:rFonts w:asciiTheme="minorHAnsi" w:hAnsiTheme="minorHAnsi" w:cs="Arial"/>
          <w:szCs w:val="24"/>
          <w:lang w:eastAsia="de-DE"/>
        </w:rPr>
        <w:t>SikaFloor</w:t>
      </w:r>
      <w:proofErr w:type="spellEnd"/>
      <w:r w:rsidR="00376186" w:rsidRPr="003903EC">
        <w:rPr>
          <w:rFonts w:asciiTheme="minorHAnsi" w:hAnsiTheme="minorHAnsi" w:cs="Arial"/>
          <w:szCs w:val="24"/>
          <w:lang w:eastAsia="de-DE"/>
        </w:rPr>
        <w:t>®</w:t>
      </w:r>
      <w:r w:rsidRPr="003903EC">
        <w:rPr>
          <w:rFonts w:asciiTheme="minorHAnsi" w:hAnsiTheme="minorHAnsi" w:cs="Arial"/>
          <w:szCs w:val="24"/>
          <w:lang w:eastAsia="de-DE"/>
        </w:rPr>
        <w:t xml:space="preserve"> Mar</w:t>
      </w:r>
      <w:r w:rsidR="00376186" w:rsidRPr="003903EC">
        <w:rPr>
          <w:rFonts w:asciiTheme="minorHAnsi" w:hAnsiTheme="minorHAnsi" w:cs="Arial"/>
          <w:szCs w:val="24"/>
          <w:lang w:eastAsia="de-DE"/>
        </w:rPr>
        <w:t xml:space="preserve">ine product, </w:t>
      </w:r>
      <w:r w:rsidRPr="003903EC">
        <w:rPr>
          <w:rFonts w:asciiTheme="minorHAnsi" w:hAnsiTheme="minorHAnsi" w:cs="Arial"/>
          <w:szCs w:val="24"/>
          <w:lang w:eastAsia="de-DE"/>
        </w:rPr>
        <w:t>are specifically designed to deal with noise reduction and fire</w:t>
      </w:r>
      <w:r w:rsidR="00376186" w:rsidRPr="003903EC">
        <w:rPr>
          <w:rFonts w:asciiTheme="minorHAnsi" w:hAnsiTheme="minorHAnsi" w:cs="Arial"/>
          <w:szCs w:val="24"/>
          <w:lang w:eastAsia="de-DE"/>
        </w:rPr>
        <w:t xml:space="preserve"> on board and </w:t>
      </w:r>
      <w:r w:rsidRPr="003903EC">
        <w:rPr>
          <w:rFonts w:asciiTheme="minorHAnsi" w:hAnsiTheme="minorHAnsi" w:cs="Arial"/>
          <w:szCs w:val="24"/>
          <w:lang w:eastAsia="de-DE"/>
        </w:rPr>
        <w:t xml:space="preserve">undergo rigorous testing to receive their international certification. It is a pan-European effort, with products being manufactured in Italy undergoing standards testing in Denmark and field trials in Italy, Germany, France, Spain and Finland. </w:t>
      </w:r>
    </w:p>
    <w:p w:rsidR="00376186" w:rsidRPr="003903EC" w:rsidRDefault="00376186" w:rsidP="00400E6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400E6B" w:rsidRPr="003903EC" w:rsidRDefault="00021B16" w:rsidP="00400E6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hd w:val="clear" w:color="auto" w:fill="FFFFFF"/>
        </w:rPr>
      </w:pPr>
      <w:r w:rsidRPr="003903EC">
        <w:rPr>
          <w:rFonts w:asciiTheme="minorHAnsi" w:hAnsiTheme="minorHAnsi" w:cs="Arial"/>
          <w:shd w:val="clear" w:color="auto" w:fill="FFFFFF"/>
        </w:rPr>
        <w:t>RINA re</w:t>
      </w:r>
      <w:r w:rsidR="00963380" w:rsidRPr="003903EC">
        <w:rPr>
          <w:rFonts w:asciiTheme="minorHAnsi" w:hAnsiTheme="minorHAnsi" w:cs="Arial"/>
          <w:shd w:val="clear" w:color="auto" w:fill="FFFFFF"/>
        </w:rPr>
        <w:t>quires that all f</w:t>
      </w:r>
      <w:r w:rsidRPr="003903EC">
        <w:rPr>
          <w:rFonts w:asciiTheme="minorHAnsi" w:hAnsiTheme="minorHAnsi" w:cs="Arial"/>
          <w:shd w:val="clear" w:color="auto" w:fill="FFFFFF"/>
        </w:rPr>
        <w:t xml:space="preserve">ellows, </w:t>
      </w:r>
      <w:r w:rsidR="00963380" w:rsidRPr="003903EC">
        <w:rPr>
          <w:rFonts w:asciiTheme="minorHAnsi" w:hAnsiTheme="minorHAnsi" w:cs="Arial"/>
          <w:shd w:val="clear" w:color="auto" w:fill="FFFFFF"/>
        </w:rPr>
        <w:t>m</w:t>
      </w:r>
      <w:r w:rsidRPr="003903EC">
        <w:rPr>
          <w:rFonts w:asciiTheme="minorHAnsi" w:hAnsiTheme="minorHAnsi" w:cs="Arial"/>
          <w:shd w:val="clear" w:color="auto" w:fill="FFFFFF"/>
        </w:rPr>
        <w:t xml:space="preserve">embers and </w:t>
      </w:r>
      <w:r w:rsidR="00963380" w:rsidRPr="003903EC">
        <w:rPr>
          <w:rFonts w:asciiTheme="minorHAnsi" w:hAnsiTheme="minorHAnsi" w:cs="Arial"/>
          <w:shd w:val="clear" w:color="auto" w:fill="FFFFFF"/>
        </w:rPr>
        <w:t>associate-m</w:t>
      </w:r>
      <w:r w:rsidRPr="003903EC">
        <w:rPr>
          <w:rFonts w:asciiTheme="minorHAnsi" w:hAnsiTheme="minorHAnsi" w:cs="Arial"/>
          <w:shd w:val="clear" w:color="auto" w:fill="FFFFFF"/>
        </w:rPr>
        <w:t>embers who</w:t>
      </w:r>
      <w:r w:rsidR="00F81FDB" w:rsidRPr="003903EC">
        <w:rPr>
          <w:rFonts w:asciiTheme="minorHAnsi" w:hAnsiTheme="minorHAnsi" w:cs="Arial"/>
          <w:shd w:val="clear" w:color="auto" w:fill="FFFFFF"/>
        </w:rPr>
        <w:t xml:space="preserve"> are in or seeking active work </w:t>
      </w:r>
      <w:r w:rsidRPr="003903EC">
        <w:rPr>
          <w:rFonts w:asciiTheme="minorHAnsi" w:hAnsiTheme="minorHAnsi" w:cs="Arial"/>
          <w:shd w:val="clear" w:color="auto" w:fill="FFFFFF"/>
        </w:rPr>
        <w:t>take all reasonable steps to maintain and develop their professional competence and knowledge</w:t>
      </w:r>
      <w:r w:rsidR="00376186" w:rsidRPr="003903EC">
        <w:rPr>
          <w:rFonts w:asciiTheme="minorHAnsi" w:hAnsiTheme="minorHAnsi" w:cs="Arial"/>
          <w:shd w:val="clear" w:color="auto" w:fill="FFFFFF"/>
        </w:rPr>
        <w:t xml:space="preserve"> but undertaking Continual Professional Developments. The CPDs track and documents skills, knowledge and experience gained both formally and informally as they work.</w:t>
      </w:r>
    </w:p>
    <w:p w:rsidR="00400E6B" w:rsidRPr="003903EC" w:rsidRDefault="00400E6B" w:rsidP="00400E6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376186" w:rsidRDefault="00021B16" w:rsidP="00400E6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4"/>
          <w:lang w:eastAsia="de-DE"/>
        </w:rPr>
      </w:pPr>
      <w:r w:rsidRPr="003903EC">
        <w:rPr>
          <w:rFonts w:asciiTheme="minorHAnsi" w:hAnsiTheme="minorHAnsi" w:cs="Arial"/>
          <w:shd w:val="clear" w:color="auto" w:fill="FFFFFF"/>
        </w:rPr>
        <w:t xml:space="preserve">RINA was approached by </w:t>
      </w:r>
      <w:proofErr w:type="spellStart"/>
      <w:r w:rsidR="00F81FDB" w:rsidRPr="003903EC">
        <w:rPr>
          <w:rFonts w:asciiTheme="minorHAnsi" w:hAnsiTheme="minorHAnsi" w:cs="Arial"/>
          <w:shd w:val="clear" w:color="auto" w:fill="FFFFFF"/>
        </w:rPr>
        <w:t>Sika</w:t>
      </w:r>
      <w:r w:rsidR="003903EC">
        <w:rPr>
          <w:rFonts w:asciiTheme="minorHAnsi" w:hAnsiTheme="minorHAnsi" w:cs="Arial"/>
          <w:shd w:val="clear" w:color="auto" w:fill="FFFFFF"/>
        </w:rPr>
        <w:t>Floor</w:t>
      </w:r>
      <w:proofErr w:type="spellEnd"/>
      <w:r w:rsidR="003903EC">
        <w:rPr>
          <w:rFonts w:asciiTheme="minorHAnsi" w:hAnsiTheme="minorHAnsi" w:cs="Arial"/>
          <w:shd w:val="clear" w:color="auto" w:fill="FFFFFF"/>
        </w:rPr>
        <w:t>® Marine</w:t>
      </w:r>
      <w:r w:rsidR="00F81FDB" w:rsidRPr="003903EC">
        <w:rPr>
          <w:rFonts w:asciiTheme="minorHAnsi" w:hAnsiTheme="minorHAnsi" w:cs="Arial"/>
          <w:shd w:val="clear" w:color="auto" w:fill="FFFFFF"/>
        </w:rPr>
        <w:t xml:space="preserve"> about </w:t>
      </w:r>
      <w:r w:rsidR="00F81FDB" w:rsidRPr="003903EC">
        <w:rPr>
          <w:rFonts w:asciiTheme="minorHAnsi" w:hAnsiTheme="minorHAnsi" w:cs="Arial"/>
          <w:szCs w:val="24"/>
          <w:lang w:eastAsia="de-DE"/>
        </w:rPr>
        <w:t>a C</w:t>
      </w:r>
      <w:r w:rsidR="00963380" w:rsidRPr="003903EC">
        <w:rPr>
          <w:rFonts w:asciiTheme="minorHAnsi" w:hAnsiTheme="minorHAnsi" w:cs="Arial"/>
          <w:szCs w:val="24"/>
          <w:lang w:eastAsia="de-DE"/>
        </w:rPr>
        <w:t xml:space="preserve">PD </w:t>
      </w:r>
      <w:r w:rsidR="00F81FDB" w:rsidRPr="003903EC">
        <w:rPr>
          <w:rFonts w:asciiTheme="minorHAnsi" w:hAnsiTheme="minorHAnsi" w:cs="Arial"/>
          <w:szCs w:val="24"/>
          <w:lang w:eastAsia="de-DE"/>
        </w:rPr>
        <w:t>specific to marine vessels for its members</w:t>
      </w:r>
      <w:r w:rsidR="003903EC">
        <w:rPr>
          <w:rFonts w:asciiTheme="minorHAnsi" w:hAnsiTheme="minorHAnsi" w:cs="Arial"/>
          <w:szCs w:val="24"/>
          <w:lang w:eastAsia="de-DE"/>
        </w:rPr>
        <w:t>. The</w:t>
      </w:r>
      <w:r w:rsidR="00963380" w:rsidRPr="003903EC">
        <w:rPr>
          <w:rFonts w:asciiTheme="minorHAnsi" w:hAnsiTheme="minorHAnsi" w:cs="Arial"/>
          <w:szCs w:val="24"/>
          <w:lang w:eastAsia="de-DE"/>
        </w:rPr>
        <w:t xml:space="preserve"> ‘Good Practice for Alleviation of Structure and Air-borne Noise in Marine Vessels' was subsequently ratified by the RINA professional affairs c</w:t>
      </w:r>
      <w:r w:rsidR="00376186" w:rsidRPr="003903EC">
        <w:rPr>
          <w:rFonts w:asciiTheme="minorHAnsi" w:hAnsiTheme="minorHAnsi" w:cs="Arial"/>
          <w:szCs w:val="24"/>
          <w:lang w:eastAsia="de-DE"/>
        </w:rPr>
        <w:t xml:space="preserve">ommittee and </w:t>
      </w:r>
      <w:r w:rsidR="00963380" w:rsidRPr="003903EC">
        <w:rPr>
          <w:rFonts w:asciiTheme="minorHAnsi" w:hAnsiTheme="minorHAnsi" w:cs="Arial"/>
          <w:szCs w:val="24"/>
          <w:lang w:eastAsia="de-DE"/>
        </w:rPr>
        <w:t xml:space="preserve">certified </w:t>
      </w:r>
      <w:r w:rsidR="00963380" w:rsidRPr="003903EC">
        <w:rPr>
          <w:rFonts w:asciiTheme="minorHAnsi" w:hAnsiTheme="minorHAnsi" w:cs="Arial"/>
          <w:szCs w:val="24"/>
          <w:lang w:eastAsia="de-DE"/>
        </w:rPr>
        <w:lastRenderedPageBreak/>
        <w:t xml:space="preserve">with the RINA organisation as part of their Continuing Professional Development programme. </w:t>
      </w:r>
    </w:p>
    <w:p w:rsidR="003903EC" w:rsidRPr="003903EC" w:rsidRDefault="003903EC" w:rsidP="00400E6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4"/>
          <w:lang w:eastAsia="de-DE"/>
        </w:rPr>
      </w:pPr>
    </w:p>
    <w:p w:rsidR="003903EC" w:rsidRDefault="00376186" w:rsidP="00400E6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4"/>
          <w:lang w:eastAsia="de-DE"/>
        </w:rPr>
      </w:pPr>
      <w:r w:rsidRPr="003903EC">
        <w:rPr>
          <w:rFonts w:asciiTheme="minorHAnsi" w:hAnsiTheme="minorHAnsi" w:cs="Arial"/>
          <w:szCs w:val="24"/>
          <w:lang w:eastAsia="de-DE"/>
        </w:rPr>
        <w:t xml:space="preserve">Tony Jenkins is the author </w:t>
      </w:r>
      <w:r w:rsidR="00D926E2">
        <w:rPr>
          <w:rFonts w:asciiTheme="minorHAnsi" w:hAnsiTheme="minorHAnsi" w:cs="Arial"/>
          <w:szCs w:val="24"/>
          <w:lang w:eastAsia="de-DE"/>
        </w:rPr>
        <w:t>of the</w:t>
      </w:r>
      <w:r w:rsidRPr="003903EC">
        <w:rPr>
          <w:rFonts w:asciiTheme="minorHAnsi" w:hAnsiTheme="minorHAnsi" w:cs="Arial"/>
          <w:szCs w:val="24"/>
          <w:lang w:eastAsia="de-DE"/>
        </w:rPr>
        <w:t xml:space="preserve"> </w:t>
      </w:r>
      <w:r w:rsidR="00F81FDB" w:rsidRPr="003903EC">
        <w:rPr>
          <w:rFonts w:asciiTheme="minorHAnsi" w:hAnsiTheme="minorHAnsi" w:cs="Arial"/>
          <w:szCs w:val="24"/>
          <w:lang w:eastAsia="de-DE"/>
        </w:rPr>
        <w:t>CPD</w:t>
      </w:r>
      <w:r w:rsidRPr="003903EC">
        <w:rPr>
          <w:rFonts w:asciiTheme="minorHAnsi" w:hAnsiTheme="minorHAnsi" w:cs="Arial"/>
          <w:szCs w:val="24"/>
          <w:lang w:eastAsia="de-DE"/>
        </w:rPr>
        <w:t xml:space="preserve"> and as </w:t>
      </w:r>
      <w:proofErr w:type="spellStart"/>
      <w:r w:rsidRPr="003903EC">
        <w:rPr>
          <w:rFonts w:asciiTheme="minorHAnsi" w:hAnsiTheme="minorHAnsi" w:cs="Arial"/>
          <w:szCs w:val="24"/>
          <w:lang w:eastAsia="de-DE"/>
        </w:rPr>
        <w:t>Sika</w:t>
      </w:r>
      <w:r w:rsidR="003903EC">
        <w:rPr>
          <w:rFonts w:asciiTheme="minorHAnsi" w:hAnsiTheme="minorHAnsi" w:cs="Arial"/>
          <w:szCs w:val="24"/>
          <w:lang w:eastAsia="de-DE"/>
        </w:rPr>
        <w:t>Floor</w:t>
      </w:r>
      <w:proofErr w:type="spellEnd"/>
      <w:r w:rsidR="003903EC">
        <w:rPr>
          <w:rFonts w:asciiTheme="minorHAnsi" w:hAnsiTheme="minorHAnsi" w:cs="Arial"/>
          <w:szCs w:val="24"/>
          <w:lang w:eastAsia="de-DE"/>
        </w:rPr>
        <w:t>® Marine’s</w:t>
      </w:r>
      <w:r w:rsidRPr="003903EC">
        <w:rPr>
          <w:rFonts w:asciiTheme="minorHAnsi" w:hAnsiTheme="minorHAnsi" w:cs="Arial"/>
          <w:szCs w:val="24"/>
          <w:lang w:eastAsia="de-DE"/>
        </w:rPr>
        <w:t xml:space="preserve"> </w:t>
      </w:r>
      <w:r w:rsidR="00400E6B" w:rsidRPr="003903EC">
        <w:rPr>
          <w:bCs/>
        </w:rPr>
        <w:t>Key Account Manager for Shipping,</w:t>
      </w:r>
      <w:r w:rsidR="003903EC">
        <w:rPr>
          <w:bCs/>
        </w:rPr>
        <w:t xml:space="preserve"> </w:t>
      </w:r>
      <w:r w:rsidR="00D926E2">
        <w:rPr>
          <w:bCs/>
        </w:rPr>
        <w:t xml:space="preserve">was able to </w:t>
      </w:r>
      <w:r w:rsidR="003903EC">
        <w:rPr>
          <w:bCs/>
        </w:rPr>
        <w:t>dr</w:t>
      </w:r>
      <w:r w:rsidR="00D926E2">
        <w:rPr>
          <w:bCs/>
        </w:rPr>
        <w:t>a</w:t>
      </w:r>
      <w:r w:rsidR="003903EC">
        <w:rPr>
          <w:bCs/>
        </w:rPr>
        <w:t xml:space="preserve">w on </w:t>
      </w:r>
      <w:r w:rsidRPr="003903EC">
        <w:rPr>
          <w:bCs/>
        </w:rPr>
        <w:t xml:space="preserve">his knowledge </w:t>
      </w:r>
      <w:r w:rsidR="003903EC">
        <w:rPr>
          <w:bCs/>
        </w:rPr>
        <w:t xml:space="preserve">and skills </w:t>
      </w:r>
      <w:r w:rsidRPr="003903EC">
        <w:rPr>
          <w:bCs/>
        </w:rPr>
        <w:t>in marine acoustics</w:t>
      </w:r>
      <w:r w:rsidR="00D926E2">
        <w:rPr>
          <w:bCs/>
        </w:rPr>
        <w:t xml:space="preserve"> for the document</w:t>
      </w:r>
      <w:r w:rsidRPr="003903EC">
        <w:rPr>
          <w:bCs/>
        </w:rPr>
        <w:t>,</w:t>
      </w:r>
      <w:r w:rsidR="00400E6B" w:rsidRPr="003903EC">
        <w:rPr>
          <w:bCs/>
        </w:rPr>
        <w:t xml:space="preserve"> </w:t>
      </w:r>
      <w:r w:rsidR="00963380" w:rsidRPr="003903EC">
        <w:rPr>
          <w:bCs/>
        </w:rPr>
        <w:t>“</w:t>
      </w:r>
      <w:r w:rsidR="003903EC" w:rsidRPr="003903EC">
        <w:rPr>
          <w:bCs/>
        </w:rPr>
        <w:t>RINA is one of the most prominent professional organisation</w:t>
      </w:r>
      <w:r w:rsidR="00D926E2">
        <w:rPr>
          <w:bCs/>
        </w:rPr>
        <w:t>s</w:t>
      </w:r>
      <w:r w:rsidR="003903EC" w:rsidRPr="003903EC">
        <w:rPr>
          <w:bCs/>
        </w:rPr>
        <w:t xml:space="preserve"> in the commercial shipping industry worldwide</w:t>
      </w:r>
      <w:r w:rsidR="00D926E2">
        <w:rPr>
          <w:bCs/>
        </w:rPr>
        <w:t xml:space="preserve">. As a world leader ourselves and </w:t>
      </w:r>
      <w:r w:rsidR="00B828E2">
        <w:rPr>
          <w:bCs/>
        </w:rPr>
        <w:t xml:space="preserve">a </w:t>
      </w:r>
      <w:r w:rsidR="00D926E2">
        <w:rPr>
          <w:bCs/>
        </w:rPr>
        <w:t>specialist in the area covered by the CPD</w:t>
      </w:r>
      <w:r w:rsidR="00B828E2">
        <w:rPr>
          <w:bCs/>
        </w:rPr>
        <w:t>,</w:t>
      </w:r>
      <w:r w:rsidR="00D926E2">
        <w:rPr>
          <w:bCs/>
        </w:rPr>
        <w:t xml:space="preserve"> </w:t>
      </w:r>
      <w:r w:rsidR="003903EC" w:rsidRPr="003903EC">
        <w:rPr>
          <w:rFonts w:asciiTheme="minorHAnsi" w:hAnsiTheme="minorHAnsi" w:cs="Arial"/>
          <w:szCs w:val="24"/>
          <w:lang w:eastAsia="de-DE"/>
        </w:rPr>
        <w:t xml:space="preserve">we </w:t>
      </w:r>
      <w:r w:rsidR="00D926E2">
        <w:rPr>
          <w:rFonts w:asciiTheme="minorHAnsi" w:hAnsiTheme="minorHAnsi" w:cs="Arial"/>
          <w:szCs w:val="24"/>
          <w:lang w:eastAsia="de-DE"/>
        </w:rPr>
        <w:t>are</w:t>
      </w:r>
      <w:r w:rsidR="003903EC" w:rsidRPr="003903EC">
        <w:rPr>
          <w:rFonts w:asciiTheme="minorHAnsi" w:hAnsiTheme="minorHAnsi" w:cs="Arial"/>
          <w:szCs w:val="24"/>
          <w:lang w:eastAsia="de-DE"/>
        </w:rPr>
        <w:t xml:space="preserve"> </w:t>
      </w:r>
      <w:r w:rsidR="00D926E2">
        <w:rPr>
          <w:rFonts w:asciiTheme="minorHAnsi" w:hAnsiTheme="minorHAnsi" w:cs="Arial"/>
          <w:szCs w:val="24"/>
          <w:lang w:eastAsia="de-DE"/>
        </w:rPr>
        <w:t xml:space="preserve">delighted to </w:t>
      </w:r>
      <w:r w:rsidR="003903EC" w:rsidRPr="003903EC">
        <w:rPr>
          <w:rFonts w:asciiTheme="minorHAnsi" w:hAnsiTheme="minorHAnsi" w:cs="Arial"/>
          <w:szCs w:val="24"/>
          <w:lang w:eastAsia="de-DE"/>
        </w:rPr>
        <w:t>have our expertise recognized in this way</w:t>
      </w:r>
      <w:r w:rsidR="001F1076">
        <w:rPr>
          <w:rFonts w:asciiTheme="minorHAnsi" w:hAnsiTheme="minorHAnsi" w:cs="Arial"/>
          <w:szCs w:val="24"/>
          <w:lang w:eastAsia="de-DE"/>
        </w:rPr>
        <w:t>.”</w:t>
      </w:r>
    </w:p>
    <w:p w:rsidR="001F1076" w:rsidRDefault="001F1076" w:rsidP="00400E6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4"/>
          <w:lang w:eastAsia="de-DE"/>
        </w:rPr>
      </w:pPr>
    </w:p>
    <w:p w:rsidR="001F1076" w:rsidRPr="001F1076" w:rsidRDefault="001F1076" w:rsidP="00400E6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4"/>
          <w:lang w:eastAsia="de-DE"/>
        </w:rPr>
      </w:pPr>
      <w:r>
        <w:rPr>
          <w:rFonts w:asciiTheme="minorHAnsi" w:hAnsiTheme="minorHAnsi" w:cs="Arial"/>
          <w:szCs w:val="24"/>
          <w:lang w:eastAsia="de-DE"/>
        </w:rPr>
        <w:t xml:space="preserve">RINA is also part </w:t>
      </w:r>
      <w:r w:rsidR="00F81FDB" w:rsidRPr="003903EC">
        <w:rPr>
          <w:rFonts w:asciiTheme="minorHAnsi" w:hAnsiTheme="minorHAnsi" w:cs="Arial"/>
          <w:szCs w:val="24"/>
          <w:lang w:eastAsia="de-DE"/>
        </w:rPr>
        <w:t xml:space="preserve">of </w:t>
      </w:r>
      <w:r>
        <w:rPr>
          <w:rFonts w:asciiTheme="minorHAnsi" w:hAnsiTheme="minorHAnsi" w:cs="Arial"/>
          <w:szCs w:val="24"/>
          <w:lang w:eastAsia="de-DE"/>
        </w:rPr>
        <w:t>the pan-European org</w:t>
      </w:r>
      <w:r w:rsidR="00F81FDB" w:rsidRPr="003903EC">
        <w:rPr>
          <w:rFonts w:asciiTheme="minorHAnsi" w:hAnsiTheme="minorHAnsi" w:cs="Arial"/>
          <w:szCs w:val="24"/>
          <w:lang w:eastAsia="de-DE"/>
        </w:rPr>
        <w:t>anisation</w:t>
      </w:r>
      <w:r w:rsidR="00F81FDB" w:rsidRPr="003903EC">
        <w:rPr>
          <w:rFonts w:ascii="Arial" w:hAnsi="Arial" w:cs="Arial"/>
          <w:sz w:val="16"/>
          <w:szCs w:val="16"/>
          <w:lang w:eastAsia="de-DE"/>
        </w:rPr>
        <w:t xml:space="preserve">, </w:t>
      </w:r>
      <w:r w:rsidR="00F81FDB" w:rsidRPr="003903EC">
        <w:rPr>
          <w:rFonts w:asciiTheme="minorHAnsi" w:hAnsiTheme="minorHAnsi" w:cs="Arial"/>
          <w:szCs w:val="24"/>
          <w:lang w:eastAsia="de-DE"/>
        </w:rPr>
        <w:t>the Confederation of European Maritime Technology Societies</w:t>
      </w:r>
      <w:r>
        <w:rPr>
          <w:rFonts w:asciiTheme="minorHAnsi" w:hAnsiTheme="minorHAnsi" w:cs="Arial"/>
          <w:szCs w:val="24"/>
          <w:lang w:eastAsia="de-DE"/>
        </w:rPr>
        <w:t xml:space="preserve"> (CEMT), </w:t>
      </w:r>
      <w:r w:rsidR="00D926E2">
        <w:rPr>
          <w:rFonts w:asciiTheme="minorHAnsi" w:hAnsiTheme="minorHAnsi" w:cs="Arial"/>
          <w:szCs w:val="24"/>
          <w:lang w:eastAsia="de-DE"/>
        </w:rPr>
        <w:t>which makes</w:t>
      </w:r>
      <w:r>
        <w:rPr>
          <w:rFonts w:asciiTheme="minorHAnsi" w:hAnsiTheme="minorHAnsi" w:cs="Arial"/>
          <w:szCs w:val="24"/>
          <w:lang w:eastAsia="de-DE"/>
        </w:rPr>
        <w:t xml:space="preserve"> their accredited CPDs relevant to professional development of fourteen other countrie</w:t>
      </w:r>
      <w:r w:rsidR="00D926E2">
        <w:rPr>
          <w:rFonts w:asciiTheme="minorHAnsi" w:hAnsiTheme="minorHAnsi" w:cs="Arial"/>
          <w:szCs w:val="24"/>
          <w:lang w:eastAsia="de-DE"/>
        </w:rPr>
        <w:t>s that are</w:t>
      </w:r>
      <w:r>
        <w:rPr>
          <w:rFonts w:asciiTheme="minorHAnsi" w:hAnsiTheme="minorHAnsi" w:cs="Arial"/>
          <w:szCs w:val="24"/>
          <w:lang w:eastAsia="de-DE"/>
        </w:rPr>
        <w:t xml:space="preserve"> part of the CEMT organisation.</w:t>
      </w:r>
    </w:p>
    <w:p w:rsidR="00021B16" w:rsidRPr="003903EC" w:rsidRDefault="00021B16" w:rsidP="00283DD5">
      <w:pPr>
        <w:pStyle w:val="Correspondencetext"/>
        <w:spacing w:line="360" w:lineRule="auto"/>
        <w:rPr>
          <w:rFonts w:asciiTheme="minorHAnsi" w:hAnsiTheme="minorHAnsi"/>
          <w:b/>
          <w:bCs/>
          <w:szCs w:val="24"/>
        </w:rPr>
      </w:pPr>
    </w:p>
    <w:p w:rsidR="00283DD5" w:rsidRPr="003903EC" w:rsidRDefault="00D926E2" w:rsidP="00D926E2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rFonts w:asciiTheme="minorHAnsi" w:hAnsiTheme="minorHAnsi" w:cs="Arial"/>
          <w:szCs w:val="24"/>
          <w:lang w:eastAsia="de-DE"/>
        </w:rPr>
        <w:t xml:space="preserve">For more information visit </w:t>
      </w:r>
      <w:hyperlink r:id="rId9" w:history="1">
        <w:r w:rsidR="00283DD5" w:rsidRPr="003903EC">
          <w:rPr>
            <w:rStyle w:val="Hyperlink"/>
            <w:b/>
            <w:bCs/>
            <w:color w:val="auto"/>
            <w:u w:val="none"/>
          </w:rPr>
          <w:t>www.sikamarine.co.uk</w:t>
        </w:r>
      </w:hyperlink>
      <w:r w:rsidR="00283DD5" w:rsidRPr="003903EC">
        <w:rPr>
          <w:b/>
          <w:bCs/>
        </w:rPr>
        <w:t xml:space="preserve"> </w:t>
      </w:r>
      <w:r w:rsidR="00283DD5" w:rsidRPr="003903EC">
        <w:rPr>
          <w:bCs/>
        </w:rPr>
        <w:t>or contact</w:t>
      </w:r>
      <w:r w:rsidR="00283DD5" w:rsidRPr="003903EC">
        <w:rPr>
          <w:b/>
          <w:bCs/>
        </w:rPr>
        <w:t xml:space="preserve"> </w:t>
      </w:r>
      <w:r w:rsidR="00283DD5" w:rsidRPr="003903EC">
        <w:rPr>
          <w:bCs/>
        </w:rPr>
        <w:t>Sika on</w:t>
      </w:r>
      <w:r w:rsidR="00293944" w:rsidRPr="003903EC">
        <w:rPr>
          <w:bCs/>
        </w:rPr>
        <w:t xml:space="preserve"> Tel: +44 (0)</w:t>
      </w:r>
      <w:r w:rsidR="00283DD5" w:rsidRPr="003903EC">
        <w:rPr>
          <w:bCs/>
        </w:rPr>
        <w:t xml:space="preserve"> 01707 394444. </w:t>
      </w:r>
    </w:p>
    <w:p w:rsidR="002D78CF" w:rsidRPr="003903EC" w:rsidRDefault="002D78CF" w:rsidP="00283DD5">
      <w:pPr>
        <w:pStyle w:val="Correspondencetext"/>
        <w:rPr>
          <w:b/>
        </w:rPr>
      </w:pPr>
    </w:p>
    <w:p w:rsidR="00283DD5" w:rsidRPr="003903EC" w:rsidRDefault="002D78CF" w:rsidP="00283DD5">
      <w:pPr>
        <w:pStyle w:val="Correspondencetext"/>
        <w:rPr>
          <w:b/>
        </w:rPr>
      </w:pPr>
      <w:r w:rsidRPr="003903EC">
        <w:rPr>
          <w:b/>
        </w:rPr>
        <w:t>ENDS</w:t>
      </w:r>
      <w:r w:rsidR="00283DD5" w:rsidRPr="003903EC">
        <w:rPr>
          <w:b/>
        </w:rPr>
        <w:t xml:space="preserve"> </w:t>
      </w:r>
    </w:p>
    <w:p w:rsidR="00283DD5" w:rsidRPr="003903EC" w:rsidRDefault="00283DD5" w:rsidP="00283DD5">
      <w:pPr>
        <w:pStyle w:val="Correspondencetext"/>
      </w:pPr>
    </w:p>
    <w:p w:rsidR="00283DD5" w:rsidRPr="003903EC" w:rsidRDefault="00283DD5" w:rsidP="00283DD5">
      <w:pPr>
        <w:pStyle w:val="Correspondencetext"/>
      </w:pPr>
      <w:r w:rsidRPr="003903EC">
        <w:t>For further information, please contact:</w:t>
      </w:r>
    </w:p>
    <w:p w:rsidR="00283DD5" w:rsidRPr="003903EC" w:rsidRDefault="00283DD5" w:rsidP="00283DD5">
      <w:pPr>
        <w:pStyle w:val="Correspondencetext"/>
      </w:pPr>
    </w:p>
    <w:p w:rsidR="00283DD5" w:rsidRPr="003903EC" w:rsidRDefault="00293944" w:rsidP="00283DD5">
      <w:pPr>
        <w:pStyle w:val="Correspondencetext"/>
      </w:pPr>
      <w:r w:rsidRPr="003903EC">
        <w:t>Karen Bartlett</w:t>
      </w:r>
    </w:p>
    <w:p w:rsidR="00283DD5" w:rsidRPr="003903EC" w:rsidRDefault="00D926E2" w:rsidP="00283DD5">
      <w:pPr>
        <w:pStyle w:val="Correspondencetext"/>
      </w:pPr>
      <w:r>
        <w:t>Saltwater Stone</w:t>
      </w:r>
    </w:p>
    <w:p w:rsidR="00283DD5" w:rsidRPr="003903EC" w:rsidRDefault="00283DD5" w:rsidP="00283DD5">
      <w:pPr>
        <w:pStyle w:val="Correspondencetext"/>
      </w:pPr>
      <w:r w:rsidRPr="003903EC">
        <w:t>Telephone:</w:t>
      </w:r>
      <w:r w:rsidR="00293944" w:rsidRPr="003903EC">
        <w:t xml:space="preserve"> +44 (0) </w:t>
      </w:r>
      <w:r w:rsidRPr="003903EC">
        <w:t>01202 669244</w:t>
      </w:r>
    </w:p>
    <w:p w:rsidR="00283DD5" w:rsidRPr="003903EC" w:rsidRDefault="00283DD5" w:rsidP="00283DD5">
      <w:pPr>
        <w:pStyle w:val="Correspondencetext"/>
      </w:pPr>
      <w:r w:rsidRPr="003903EC">
        <w:t xml:space="preserve">Email: </w:t>
      </w:r>
      <w:r w:rsidR="00D926E2">
        <w:t>k</w:t>
      </w:r>
      <w:r w:rsidRPr="003903EC">
        <w:t>.bartlett@saltwater</w:t>
      </w:r>
      <w:r w:rsidR="00D926E2">
        <w:t>-stone</w:t>
      </w:r>
      <w:r w:rsidRPr="003903EC">
        <w:t>.com</w:t>
      </w:r>
    </w:p>
    <w:p w:rsidR="0058274C" w:rsidRPr="003903EC" w:rsidRDefault="0058274C" w:rsidP="003A509E">
      <w:pPr>
        <w:pStyle w:val="LegalDisclaimer"/>
      </w:pPr>
    </w:p>
    <w:p w:rsidR="00994760" w:rsidRPr="003903EC" w:rsidRDefault="00994760" w:rsidP="003A509E">
      <w:pPr>
        <w:pStyle w:val="LegalDisclaimer"/>
      </w:pPr>
    </w:p>
    <w:p w:rsidR="00994760" w:rsidRPr="003903EC" w:rsidRDefault="00994760" w:rsidP="003A509E">
      <w:pPr>
        <w:pStyle w:val="LegalDisclaimer"/>
      </w:pPr>
    </w:p>
    <w:p w:rsidR="00950BD1" w:rsidRPr="003903EC" w:rsidRDefault="00950BD1" w:rsidP="003A509E">
      <w:pPr>
        <w:pStyle w:val="LegalDisclaimer"/>
      </w:pPr>
    </w:p>
    <w:p w:rsidR="00950BD1" w:rsidRPr="003903EC" w:rsidRDefault="00950BD1" w:rsidP="003A509E">
      <w:pPr>
        <w:pStyle w:val="LegalDisclaimer"/>
      </w:pPr>
    </w:p>
    <w:p w:rsidR="00950BD1" w:rsidRPr="003903EC" w:rsidRDefault="00950BD1" w:rsidP="00950BD1">
      <w:pPr>
        <w:autoSpaceDE w:val="0"/>
        <w:autoSpaceDN w:val="0"/>
        <w:adjustRightInd w:val="0"/>
        <w:spacing w:line="240" w:lineRule="auto"/>
        <w:rPr>
          <w:rFonts w:cs="Calibri"/>
          <w:b/>
          <w:bCs/>
          <w:color w:val="000000"/>
          <w:sz w:val="20"/>
          <w:szCs w:val="20"/>
          <w:lang w:eastAsia="de-DE"/>
        </w:rPr>
      </w:pPr>
      <w:r w:rsidRPr="003903EC">
        <w:rPr>
          <w:rFonts w:cs="Calibri"/>
          <w:b/>
          <w:bCs/>
          <w:color w:val="000000"/>
          <w:sz w:val="20"/>
          <w:szCs w:val="20"/>
          <w:lang w:eastAsia="de-DE"/>
        </w:rPr>
        <w:t>Notes to Editors:</w:t>
      </w:r>
    </w:p>
    <w:p w:rsidR="00950BD1" w:rsidRPr="003903EC" w:rsidRDefault="00950BD1" w:rsidP="00950BD1">
      <w:pPr>
        <w:autoSpaceDE w:val="0"/>
        <w:autoSpaceDN w:val="0"/>
        <w:adjustRightInd w:val="0"/>
        <w:spacing w:line="240" w:lineRule="auto"/>
        <w:rPr>
          <w:rFonts w:cs="Calibri"/>
          <w:color w:val="2F2F2F"/>
          <w:sz w:val="20"/>
          <w:szCs w:val="20"/>
          <w:lang w:eastAsia="de-DE"/>
        </w:rPr>
      </w:pPr>
      <w:r w:rsidRPr="003903EC">
        <w:rPr>
          <w:rFonts w:cs="Calibri"/>
          <w:color w:val="000000"/>
          <w:sz w:val="20"/>
          <w:szCs w:val="20"/>
          <w:lang w:eastAsia="de-DE"/>
        </w:rPr>
        <w:lastRenderedPageBreak/>
        <w:t xml:space="preserve">Sika Limited is a wholly owned subsidiary of Sika AG, a global company based in Switzerland specialising in the manufacture and supply of chemical based products for construction and industry. A world-leader in its field </w:t>
      </w:r>
      <w:r w:rsidRPr="003903EC">
        <w:rPr>
          <w:rFonts w:cs="Calibri"/>
          <w:color w:val="2F2F2F"/>
          <w:sz w:val="20"/>
          <w:szCs w:val="20"/>
          <w:lang w:eastAsia="de-DE"/>
        </w:rPr>
        <w:t xml:space="preserve">Sika </w:t>
      </w:r>
      <w:r w:rsidRPr="003903EC">
        <w:rPr>
          <w:rFonts w:cs="Calibri"/>
          <w:color w:val="000000"/>
          <w:sz w:val="20"/>
          <w:szCs w:val="20"/>
          <w:lang w:eastAsia="de-DE"/>
        </w:rPr>
        <w:t xml:space="preserve">has subsidiaries in more than 70 countries, generates annual sales of CHF 4.6 billion and </w:t>
      </w:r>
      <w:r w:rsidRPr="003903EC">
        <w:rPr>
          <w:rFonts w:cs="Calibri"/>
          <w:color w:val="2F2F2F"/>
          <w:sz w:val="20"/>
          <w:szCs w:val="20"/>
          <w:lang w:eastAsia="de-DE"/>
        </w:rPr>
        <w:t>is committed to providing quality, service, safety and environmental care.</w:t>
      </w:r>
    </w:p>
    <w:p w:rsidR="00950BD1" w:rsidRPr="003903EC" w:rsidRDefault="00950BD1" w:rsidP="00950BD1">
      <w:pPr>
        <w:autoSpaceDE w:val="0"/>
        <w:autoSpaceDN w:val="0"/>
        <w:adjustRightInd w:val="0"/>
        <w:spacing w:line="240" w:lineRule="auto"/>
        <w:rPr>
          <w:rFonts w:cs="Calibri"/>
          <w:color w:val="2F2F2F"/>
          <w:sz w:val="20"/>
          <w:szCs w:val="20"/>
          <w:lang w:eastAsia="de-DE"/>
        </w:rPr>
      </w:pPr>
    </w:p>
    <w:p w:rsidR="00950BD1" w:rsidRPr="003903EC" w:rsidRDefault="00950BD1" w:rsidP="00950BD1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  <w:lang w:eastAsia="de-DE"/>
        </w:rPr>
      </w:pPr>
      <w:r w:rsidRPr="003903EC">
        <w:rPr>
          <w:rFonts w:cs="Calibri"/>
          <w:color w:val="000000"/>
          <w:sz w:val="20"/>
          <w:szCs w:val="20"/>
          <w:lang w:eastAsia="de-DE"/>
        </w:rPr>
        <w:t>In the UK, Sika provides market-leading solutions for flooring, sealing and bonding applications, waterproofing, roofing, structural sealing and strengthening and many other construction applications.</w:t>
      </w:r>
    </w:p>
    <w:p w:rsidR="00950BD1" w:rsidRPr="003903EC" w:rsidRDefault="00950BD1" w:rsidP="00950BD1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  <w:lang w:eastAsia="de-DE"/>
        </w:rPr>
      </w:pPr>
      <w:r w:rsidRPr="003903EC">
        <w:rPr>
          <w:rFonts w:cs="Calibri"/>
          <w:color w:val="000000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D1" w:rsidRPr="003903EC" w:rsidRDefault="00950BD1" w:rsidP="00950BD1">
      <w:pPr>
        <w:autoSpaceDE w:val="0"/>
        <w:autoSpaceDN w:val="0"/>
        <w:adjustRightInd w:val="0"/>
        <w:spacing w:line="240" w:lineRule="auto"/>
        <w:rPr>
          <w:rFonts w:cs="Calibri"/>
        </w:rPr>
      </w:pPr>
      <w:r w:rsidRPr="003903EC">
        <w:rPr>
          <w:rFonts w:cs="Calibri"/>
          <w:color w:val="000000"/>
          <w:sz w:val="20"/>
          <w:szCs w:val="20"/>
          <w:lang w:eastAsia="de-DE"/>
        </w:rPr>
        <w:t xml:space="preserve">Sika’s head office is based in Welwyn Garden City at </w:t>
      </w:r>
      <w:proofErr w:type="spellStart"/>
      <w:r w:rsidRPr="003903EC">
        <w:rPr>
          <w:rFonts w:cs="Calibri"/>
          <w:color w:val="000000"/>
          <w:sz w:val="20"/>
          <w:szCs w:val="20"/>
          <w:lang w:eastAsia="de-DE"/>
        </w:rPr>
        <w:t>Watchmead</w:t>
      </w:r>
      <w:proofErr w:type="spellEnd"/>
      <w:r w:rsidRPr="003903EC">
        <w:rPr>
          <w:rFonts w:cs="Calibri"/>
          <w:color w:val="000000"/>
          <w:sz w:val="20"/>
          <w:szCs w:val="20"/>
          <w:lang w:eastAsia="de-DE"/>
        </w:rPr>
        <w:t xml:space="preserve">, Welwyn Garden City, </w:t>
      </w:r>
      <w:proofErr w:type="gramStart"/>
      <w:r w:rsidRPr="003903EC">
        <w:rPr>
          <w:rFonts w:cs="Calibri"/>
          <w:color w:val="000000"/>
          <w:sz w:val="20"/>
          <w:szCs w:val="20"/>
          <w:lang w:eastAsia="de-DE"/>
        </w:rPr>
        <w:t>Hertfordshire</w:t>
      </w:r>
      <w:proofErr w:type="gramEnd"/>
      <w:r w:rsidRPr="003903EC">
        <w:rPr>
          <w:rFonts w:cs="Calibri"/>
          <w:color w:val="000000"/>
          <w:sz w:val="20"/>
          <w:szCs w:val="20"/>
          <w:lang w:eastAsia="de-DE"/>
        </w:rPr>
        <w:t xml:space="preserve">, AL7 1BQ. Call 01707 363866, or visit </w:t>
      </w:r>
      <w:hyperlink r:id="rId10" w:history="1">
        <w:r w:rsidRPr="003903EC">
          <w:rPr>
            <w:rFonts w:cs="Calibri"/>
            <w:color w:val="800080"/>
            <w:sz w:val="20"/>
            <w:szCs w:val="20"/>
            <w:u w:val="single"/>
            <w:lang w:eastAsia="de-DE"/>
          </w:rPr>
          <w:t>www.sika.co.uk</w:t>
        </w:r>
      </w:hyperlink>
      <w:r w:rsidRPr="003903EC">
        <w:rPr>
          <w:rFonts w:cs="Calibri"/>
          <w:color w:val="000000"/>
          <w:sz w:val="20"/>
          <w:szCs w:val="20"/>
          <w:lang w:eastAsia="de-DE"/>
        </w:rPr>
        <w:t>.</w:t>
      </w:r>
    </w:p>
    <w:p w:rsidR="009D2555" w:rsidRPr="003903EC" w:rsidRDefault="009D2555" w:rsidP="00950BD1">
      <w:pPr>
        <w:spacing w:line="240" w:lineRule="auto"/>
      </w:pPr>
    </w:p>
    <w:p w:rsidR="003903EC" w:rsidRPr="003903EC" w:rsidRDefault="003903EC">
      <w:pPr>
        <w:spacing w:line="240" w:lineRule="auto"/>
      </w:pPr>
    </w:p>
    <w:sectPr w:rsidR="003903EC" w:rsidRPr="003903EC" w:rsidSect="007E461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544" w:right="1389" w:bottom="992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DE" w:rsidRDefault="00593CDE" w:rsidP="002A5FC5">
      <w:pPr>
        <w:spacing w:line="240" w:lineRule="auto"/>
      </w:pPr>
      <w:r>
        <w:separator/>
      </w:r>
    </w:p>
  </w:endnote>
  <w:endnote w:type="continuationSeparator" w:id="0">
    <w:p w:rsidR="00593CDE" w:rsidRDefault="00593CDE" w:rsidP="002A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 w:rsidTr="00994760">
      <w:trPr>
        <w:trHeight w:val="567"/>
      </w:trPr>
      <w:tc>
        <w:tcPr>
          <w:tcW w:w="9524" w:type="dxa"/>
          <w:shd w:val="clear" w:color="auto" w:fill="auto"/>
        </w:tcPr>
        <w:p w:rsidR="00604A07" w:rsidRPr="00DB46EB" w:rsidRDefault="00604A07" w:rsidP="00372D33">
          <w:pPr>
            <w:pStyle w:val="Informationaltexthighlighted"/>
            <w:rPr>
              <w:lang w:val="de-DE"/>
            </w:rPr>
          </w:pPr>
        </w:p>
      </w:tc>
    </w:tr>
    <w:tr w:rsidR="00604A07" w:rsidRPr="00ED75AC" w:rsidTr="00994760">
      <w:trPr>
        <w:trHeight w:val="624"/>
      </w:trPr>
      <w:tc>
        <w:tcPr>
          <w:tcW w:w="9524" w:type="dxa"/>
          <w:shd w:val="clear" w:color="auto" w:fill="auto"/>
        </w:tcPr>
        <w:p w:rsidR="00950BD1" w:rsidRPr="00DB46EB" w:rsidRDefault="00950BD1" w:rsidP="00950BD1">
          <w:pPr>
            <w:pStyle w:val="Informationaltexthighlighted"/>
            <w:rPr>
              <w:lang w:val="de-DE"/>
            </w:rPr>
          </w:pPr>
          <w:r w:rsidRPr="00DB46EB">
            <w:rPr>
              <w:lang w:val="de-DE"/>
            </w:rPr>
            <w:t xml:space="preserve">SIKA </w:t>
          </w:r>
          <w:r>
            <w:rPr>
              <w:lang w:val="de-DE"/>
            </w:rPr>
            <w:t>LIMITED</w:t>
          </w:r>
        </w:p>
        <w:p w:rsidR="00950BD1" w:rsidRPr="00DB46EB" w:rsidRDefault="00950BD1" w:rsidP="00950BD1">
          <w:pPr>
            <w:pStyle w:val="Informationaltext"/>
            <w:rPr>
              <w:lang w:val="de-DE"/>
            </w:rPr>
          </w:pPr>
          <w:r>
            <w:rPr>
              <w:lang w:val="de-DE"/>
            </w:rPr>
            <w:t xml:space="preserve">Head Office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 Watchmead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Welwyn Garden City</w:t>
          </w:r>
          <w:r w:rsidRPr="00DB46EB">
            <w:rPr>
              <w:lang w:val="de-DE"/>
            </w:rPr>
            <w:t xml:space="preserve"> </w:t>
          </w:r>
          <w:r>
            <w:rPr>
              <w:lang w:val="de-DE"/>
            </w:rPr>
            <w:t xml:space="preserve">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Hertfordshire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AL7 1BQ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United Kingdom</w:t>
          </w:r>
        </w:p>
        <w:p w:rsidR="00604A07" w:rsidRPr="00ED75AC" w:rsidRDefault="00950BD1" w:rsidP="00950BD1">
          <w:pPr>
            <w:pStyle w:val="Informationaltext"/>
          </w:pPr>
          <w:r w:rsidRPr="00ED75AC">
            <w:t>Phone: +4</w:t>
          </w:r>
          <w:r>
            <w:t>4</w:t>
          </w:r>
          <w:r w:rsidRPr="00ED75AC">
            <w:t xml:space="preserve"> </w:t>
          </w:r>
          <w:r>
            <w:t>1</w:t>
          </w:r>
          <w:r w:rsidRPr="00ED75AC">
            <w:t xml:space="preserve"> </w:t>
          </w:r>
          <w:r>
            <w:t xml:space="preserve">707 394444 </w:t>
          </w:r>
          <w:r w:rsidRPr="00ED75AC">
            <w:t xml:space="preserve"> · </w:t>
          </w:r>
          <w:r>
            <w:t xml:space="preserve"> </w:t>
          </w:r>
          <w:r w:rsidRPr="00ED75AC">
            <w:t>Fax: +4</w:t>
          </w:r>
          <w:r>
            <w:t>4</w:t>
          </w:r>
          <w:r w:rsidRPr="00ED75AC">
            <w:t xml:space="preserve"> </w:t>
          </w:r>
          <w:r>
            <w:t xml:space="preserve">1 707 329129 </w:t>
          </w:r>
          <w:r w:rsidRPr="00ED75AC">
            <w:t xml:space="preserve"> ·</w:t>
          </w:r>
          <w:r>
            <w:t xml:space="preserve"> </w:t>
          </w:r>
          <w:r w:rsidRPr="00ED75AC">
            <w:t xml:space="preserve"> www.sika.co</w:t>
          </w:r>
          <w:r>
            <w:t>.uk</w:t>
          </w:r>
        </w:p>
      </w:tc>
    </w:tr>
  </w:tbl>
  <w:p w:rsidR="00025491" w:rsidRDefault="00025491" w:rsidP="000254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 w:rsidTr="00E85C94">
      <w:trPr>
        <w:trHeight w:val="567"/>
      </w:trPr>
      <w:tc>
        <w:tcPr>
          <w:tcW w:w="9524" w:type="dxa"/>
          <w:shd w:val="clear" w:color="auto" w:fill="auto"/>
        </w:tcPr>
        <w:p w:rsidR="00604A07" w:rsidRPr="00DB46EB" w:rsidRDefault="00604A07" w:rsidP="00DA4889">
          <w:pPr>
            <w:pStyle w:val="Informationaltexthighlighted"/>
            <w:rPr>
              <w:lang w:val="de-DE"/>
            </w:rPr>
          </w:pPr>
        </w:p>
      </w:tc>
    </w:tr>
    <w:tr w:rsidR="004738B9" w:rsidRPr="00ED75AC" w:rsidTr="00E85C94">
      <w:trPr>
        <w:trHeight w:val="737"/>
      </w:trPr>
      <w:tc>
        <w:tcPr>
          <w:tcW w:w="9524" w:type="dxa"/>
          <w:shd w:val="clear" w:color="auto" w:fill="auto"/>
        </w:tcPr>
        <w:p w:rsidR="005328CC" w:rsidRPr="00ED75AC" w:rsidRDefault="005328CC" w:rsidP="008A44EE">
          <w:pPr>
            <w:pStyle w:val="Informationaltext"/>
          </w:pPr>
        </w:p>
      </w:tc>
    </w:tr>
  </w:tbl>
  <w:p w:rsidR="004738B9" w:rsidRPr="005328CC" w:rsidRDefault="004738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DE" w:rsidRPr="00264DE6" w:rsidRDefault="00593CDE" w:rsidP="002A5FC5">
      <w:pPr>
        <w:spacing w:line="240" w:lineRule="auto"/>
        <w:rPr>
          <w:lang w:val="de-DE"/>
        </w:rPr>
      </w:pPr>
    </w:p>
  </w:footnote>
  <w:footnote w:type="continuationSeparator" w:id="0">
    <w:p w:rsidR="00593CDE" w:rsidRDefault="00593CDE" w:rsidP="002A5FC5">
      <w:pPr>
        <w:spacing w:line="240" w:lineRule="auto"/>
      </w:pPr>
    </w:p>
  </w:footnote>
  <w:footnote w:type="continuationNotice" w:id="1">
    <w:p w:rsidR="00593CDE" w:rsidRDefault="00593C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"/>
      <w:gridCol w:w="5409"/>
      <w:gridCol w:w="3013"/>
    </w:tblGrid>
    <w:tr w:rsidR="00F638D8" w:rsidRPr="00DA474A" w:rsidTr="00E85C94">
      <w:trPr>
        <w:trHeight w:hRule="exact" w:val="992"/>
      </w:trPr>
      <w:tc>
        <w:tcPr>
          <w:tcW w:w="6691" w:type="dxa"/>
          <w:gridSpan w:val="2"/>
          <w:shd w:val="clear" w:color="auto" w:fill="auto"/>
          <w:vAlign w:val="bottom"/>
        </w:tcPr>
        <w:p w:rsidR="002A5FC5" w:rsidRPr="00E0190E" w:rsidRDefault="00F638D8" w:rsidP="00994760">
          <w:pPr>
            <w:pStyle w:val="Documentspecification"/>
            <w:rPr>
              <w:szCs w:val="24"/>
            </w:rPr>
          </w:pPr>
          <w:r w:rsidRPr="00E0190E">
            <w:t>MEDIA RELEASE</w:t>
          </w:r>
        </w:p>
      </w:tc>
      <w:tc>
        <w:tcPr>
          <w:tcW w:w="2977" w:type="dxa"/>
          <w:shd w:val="clear" w:color="auto" w:fill="auto"/>
        </w:tcPr>
        <w:p w:rsidR="002A5FC5" w:rsidRPr="00E0190E" w:rsidRDefault="007C0F2C">
          <w:r w:rsidRPr="00E0190E">
            <w:rPr>
              <w:noProof/>
              <w:lang w:val="en-US"/>
            </w:rPr>
            <w:drawing>
              <wp:inline distT="0" distB="0" distL="0" distR="0" wp14:anchorId="6142355F" wp14:editId="44066776">
                <wp:extent cx="1847850" cy="619125"/>
                <wp:effectExtent l="0" t="0" r="0" b="9525"/>
                <wp:docPr id="3" name="Grafik 37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38D8" w:rsidRPr="00DA474A" w:rsidTr="00740DFC">
      <w:trPr>
        <w:trHeight w:hRule="exact" w:val="851"/>
      </w:trPr>
      <w:tc>
        <w:tcPr>
          <w:tcW w:w="9786" w:type="dxa"/>
          <w:gridSpan w:val="3"/>
          <w:shd w:val="clear" w:color="auto" w:fill="auto"/>
          <w:vAlign w:val="bottom"/>
        </w:tcPr>
        <w:p w:rsidR="00F638D8" w:rsidRPr="00E0190E" w:rsidRDefault="00F638D8"/>
      </w:tc>
    </w:tr>
    <w:tr w:rsidR="00F638D8" w:rsidRPr="00DA474A" w:rsidTr="00E85C94">
      <w:trPr>
        <w:trHeight w:hRule="exact" w:val="1191"/>
      </w:trPr>
      <w:tc>
        <w:tcPr>
          <w:tcW w:w="1134" w:type="dxa"/>
          <w:shd w:val="clear" w:color="auto" w:fill="auto"/>
        </w:tcPr>
        <w:p w:rsidR="00F638D8" w:rsidRDefault="00F638D8" w:rsidP="00F638D8">
          <w:pPr>
            <w:pStyle w:val="Referencelabels"/>
          </w:pPr>
          <w:r w:rsidRPr="00E0190E">
            <w:t>pages</w:t>
          </w:r>
        </w:p>
        <w:p w:rsidR="00347CE5" w:rsidRPr="00E0190E" w:rsidRDefault="00347CE5" w:rsidP="00347CE5">
          <w:pPr>
            <w:pStyle w:val="Referencelabels"/>
          </w:pPr>
        </w:p>
        <w:p w:rsidR="00347CE5" w:rsidRPr="00E0190E" w:rsidRDefault="00347CE5" w:rsidP="00F638D8">
          <w:pPr>
            <w:pStyle w:val="Referencelabels"/>
          </w:pPr>
        </w:p>
      </w:tc>
      <w:tc>
        <w:tcPr>
          <w:tcW w:w="8652" w:type="dxa"/>
          <w:gridSpan w:val="2"/>
          <w:shd w:val="clear" w:color="auto" w:fill="auto"/>
        </w:tcPr>
        <w:p w:rsidR="00347CE5" w:rsidRPr="00E0190E" w:rsidRDefault="0005611C" w:rsidP="003240E4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940971">
            <w:rPr>
              <w:noProof/>
              <w:lang w:eastAsia="de-DE"/>
            </w:rPr>
            <w:t>3</w:t>
          </w:r>
          <w:r>
            <w:rPr>
              <w:lang w:eastAsia="de-DE"/>
            </w:rPr>
            <w:fldChar w:fldCharType="end"/>
          </w:r>
          <w:r w:rsidR="00515EFD" w:rsidRPr="00E0190E">
            <w:rPr>
              <w:lang w:eastAsia="de-DE"/>
            </w:rPr>
            <w:t>/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940971">
            <w:rPr>
              <w:noProof/>
              <w:lang w:eastAsia="de-DE"/>
            </w:rPr>
            <w:t>3</w:t>
          </w:r>
          <w:r>
            <w:rPr>
              <w:lang w:eastAsia="de-DE"/>
            </w:rPr>
            <w:fldChar w:fldCharType="end"/>
          </w:r>
        </w:p>
      </w:tc>
    </w:tr>
  </w:tbl>
  <w:p w:rsidR="002A5FC5" w:rsidRDefault="002A5F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4252"/>
      <w:gridCol w:w="1134"/>
      <w:gridCol w:w="6"/>
      <w:gridCol w:w="2982"/>
      <w:gridCol w:w="17"/>
    </w:tblGrid>
    <w:tr w:rsidR="00E036B3" w:rsidRPr="00ED75AC" w:rsidTr="00E85C94">
      <w:trPr>
        <w:gridAfter w:val="1"/>
        <w:wAfter w:w="17" w:type="dxa"/>
        <w:trHeight w:hRule="exact" w:val="992"/>
      </w:trPr>
      <w:tc>
        <w:tcPr>
          <w:tcW w:w="6526" w:type="dxa"/>
          <w:gridSpan w:val="4"/>
          <w:shd w:val="clear" w:color="auto" w:fill="auto"/>
          <w:vAlign w:val="bottom"/>
        </w:tcPr>
        <w:p w:rsidR="00E036B3" w:rsidRPr="008D422A" w:rsidRDefault="00E036B3" w:rsidP="008D422A">
          <w:pPr>
            <w:pStyle w:val="Documentspecification"/>
            <w:rPr>
              <w:b w:val="0"/>
              <w:bCs/>
            </w:rPr>
          </w:pPr>
          <w:r w:rsidRPr="008D422A">
            <w:t>MEDIA RELEASE</w:t>
          </w:r>
        </w:p>
      </w:tc>
      <w:tc>
        <w:tcPr>
          <w:tcW w:w="2982" w:type="dxa"/>
          <w:shd w:val="clear" w:color="auto" w:fill="auto"/>
          <w:vAlign w:val="bottom"/>
        </w:tcPr>
        <w:p w:rsidR="00E036B3" w:rsidRPr="00ED75AC" w:rsidRDefault="007C0F2C" w:rsidP="00FF2407">
          <w:r w:rsidRPr="00ED75AC">
            <w:rPr>
              <w:noProof/>
              <w:lang w:val="en-US"/>
            </w:rPr>
            <w:drawing>
              <wp:inline distT="0" distB="0" distL="0" distR="0" wp14:anchorId="29392661" wp14:editId="1082313B">
                <wp:extent cx="1847850" cy="619125"/>
                <wp:effectExtent l="0" t="0" r="0" b="9525"/>
                <wp:docPr id="4" name="Grafik 38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8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36B3" w:rsidRPr="00DA474A" w:rsidTr="00740DFC">
      <w:trPr>
        <w:trHeight w:hRule="exact" w:val="851"/>
      </w:trPr>
      <w:tc>
        <w:tcPr>
          <w:tcW w:w="9525" w:type="dxa"/>
          <w:gridSpan w:val="6"/>
          <w:shd w:val="clear" w:color="auto" w:fill="auto"/>
          <w:vAlign w:val="bottom"/>
        </w:tcPr>
        <w:p w:rsidR="00E036B3" w:rsidRPr="00ED75AC" w:rsidRDefault="00E036B3" w:rsidP="00FF2407">
          <w:pPr>
            <w:rPr>
              <w:noProof/>
              <w:lang w:eastAsia="en-GB"/>
            </w:rPr>
          </w:pPr>
        </w:p>
      </w:tc>
    </w:tr>
    <w:tr w:rsidR="00BF7A06" w:rsidRPr="00F5301E" w:rsidTr="00E85C94">
      <w:trPr>
        <w:trHeight w:hRule="exact" w:val="1758"/>
      </w:trPr>
      <w:tc>
        <w:tcPr>
          <w:tcW w:w="1134" w:type="dxa"/>
          <w:shd w:val="clear" w:color="auto" w:fill="auto"/>
        </w:tcPr>
        <w:p w:rsidR="00BF7A06" w:rsidRDefault="006D37AA" w:rsidP="00F5301E">
          <w:pPr>
            <w:pStyle w:val="Referencelabels"/>
          </w:pPr>
          <w:r>
            <w:t>from</w:t>
          </w:r>
        </w:p>
        <w:p w:rsidR="000C7EB4" w:rsidRDefault="000C7EB4" w:rsidP="000C7EB4">
          <w:pPr>
            <w:pStyle w:val="Referencelabels"/>
          </w:pPr>
        </w:p>
        <w:p w:rsidR="000C7EB4" w:rsidRDefault="000C7EB4" w:rsidP="000C7EB4">
          <w:pPr>
            <w:pStyle w:val="Referencelabels"/>
          </w:pPr>
        </w:p>
        <w:p w:rsidR="00950BD1" w:rsidRDefault="00950BD1" w:rsidP="000C7EB4">
          <w:pPr>
            <w:pStyle w:val="Referencelabels"/>
          </w:pPr>
        </w:p>
        <w:p w:rsidR="000C7EB4" w:rsidRDefault="000C7EB4" w:rsidP="000C7EB4">
          <w:pPr>
            <w:pStyle w:val="Referencelabels"/>
          </w:pPr>
          <w:r w:rsidRPr="00ED75AC">
            <w:t>PAGES</w:t>
          </w:r>
        </w:p>
        <w:p w:rsidR="000C7EB4" w:rsidRDefault="000C7EB4" w:rsidP="00F5301E">
          <w:pPr>
            <w:pStyle w:val="Referencelabels"/>
          </w:pPr>
        </w:p>
        <w:p w:rsidR="00950BD1" w:rsidRPr="00ED75AC" w:rsidRDefault="00950BD1" w:rsidP="00F5301E">
          <w:pPr>
            <w:pStyle w:val="Referencelabels"/>
          </w:pPr>
        </w:p>
      </w:tc>
      <w:tc>
        <w:tcPr>
          <w:tcW w:w="4252" w:type="dxa"/>
          <w:shd w:val="clear" w:color="auto" w:fill="auto"/>
        </w:tcPr>
        <w:p w:rsidR="006D37AA" w:rsidRDefault="00950BD1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Sika Limited</w:t>
          </w:r>
        </w:p>
        <w:p w:rsidR="00950BD1" w:rsidRPr="00DB46EB" w:rsidRDefault="00950BD1" w:rsidP="00950BD1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Head Office, Welwyn Garden City, Hertfordshire, AL7 1BQ, UK</w:t>
          </w:r>
        </w:p>
        <w:p w:rsidR="00950BD1" w:rsidRDefault="00950BD1" w:rsidP="00950BD1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www.sika.co.uk</w:t>
          </w:r>
        </w:p>
        <w:p w:rsidR="00950BD1" w:rsidRPr="00497958" w:rsidRDefault="000C7EB4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940971">
            <w:rPr>
              <w:noProof/>
              <w:lang w:val="de-DE" w:eastAsia="de-DE"/>
            </w:rPr>
            <w:t>1</w:t>
          </w:r>
          <w:r>
            <w:rPr>
              <w:lang w:eastAsia="de-DE"/>
            </w:rPr>
            <w:fldChar w:fldCharType="end"/>
          </w:r>
          <w:r w:rsidR="00497958">
            <w:rPr>
              <w:lang w:val="de-DE" w:eastAsia="de-DE"/>
            </w:rPr>
            <w:t>/3</w:t>
          </w:r>
        </w:p>
      </w:tc>
      <w:tc>
        <w:tcPr>
          <w:tcW w:w="1134" w:type="dxa"/>
          <w:shd w:val="clear" w:color="auto" w:fill="auto"/>
        </w:tcPr>
        <w:p w:rsidR="00F5301E" w:rsidRPr="00ED75AC" w:rsidRDefault="00F5301E" w:rsidP="00F5301E">
          <w:pPr>
            <w:pStyle w:val="Referencelabels"/>
            <w:rPr>
              <w:lang w:eastAsia="de-DE"/>
            </w:rPr>
          </w:pPr>
          <w:r w:rsidRPr="00ED75AC">
            <w:rPr>
              <w:lang w:eastAsia="de-DE"/>
            </w:rPr>
            <w:t>CONTACT</w:t>
          </w:r>
        </w:p>
        <w:p w:rsidR="00F5301E" w:rsidRPr="00ED75AC" w:rsidRDefault="00F5301E" w:rsidP="00F5301E">
          <w:pPr>
            <w:pStyle w:val="Referencelabels"/>
            <w:rPr>
              <w:lang w:eastAsia="de-DE"/>
            </w:rPr>
          </w:pPr>
        </w:p>
        <w:p w:rsidR="00F5301E" w:rsidRPr="00ED75AC" w:rsidRDefault="00F5301E" w:rsidP="00F5301E">
          <w:pPr>
            <w:pStyle w:val="Referencelabels"/>
            <w:rPr>
              <w:lang w:eastAsia="de-DE"/>
            </w:rPr>
          </w:pPr>
          <w:r w:rsidRPr="00ED75AC">
            <w:rPr>
              <w:lang w:eastAsia="de-DE"/>
            </w:rPr>
            <w:t>PHONE</w:t>
          </w:r>
        </w:p>
        <w:p w:rsidR="00BF7A06" w:rsidRPr="00ED75AC" w:rsidRDefault="00F5301E" w:rsidP="00F5301E">
          <w:pPr>
            <w:pStyle w:val="Referencelabels"/>
            <w:rPr>
              <w:noProof/>
              <w:lang w:eastAsia="en-GB"/>
            </w:rPr>
          </w:pPr>
          <w:r w:rsidRPr="00ED75AC">
            <w:rPr>
              <w:lang w:eastAsia="de-DE"/>
            </w:rPr>
            <w:t>E-MAIL</w:t>
          </w:r>
        </w:p>
      </w:tc>
      <w:tc>
        <w:tcPr>
          <w:tcW w:w="3005" w:type="dxa"/>
          <w:gridSpan w:val="3"/>
          <w:shd w:val="clear" w:color="auto" w:fill="auto"/>
        </w:tcPr>
        <w:p w:rsidR="00F5301E" w:rsidRPr="00ED75AC" w:rsidRDefault="00283DD5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t>Karen Bartlett</w:t>
          </w:r>
        </w:p>
        <w:p w:rsidR="00F5301E" w:rsidRPr="00ED75AC" w:rsidRDefault="00283DD5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t xml:space="preserve">Saltwater </w:t>
          </w:r>
          <w:r w:rsidR="00D24508">
            <w:rPr>
              <w:lang w:eastAsia="de-DE"/>
            </w:rPr>
            <w:t>Stone</w:t>
          </w:r>
        </w:p>
        <w:p w:rsidR="00F5301E" w:rsidRPr="00ED75AC" w:rsidRDefault="00F5301E" w:rsidP="00F5301E">
          <w:pPr>
            <w:pStyle w:val="Formalspecifications"/>
            <w:rPr>
              <w:lang w:eastAsia="de-DE"/>
            </w:rPr>
          </w:pPr>
          <w:r w:rsidRPr="00ED75AC">
            <w:rPr>
              <w:lang w:eastAsia="de-DE"/>
            </w:rPr>
            <w:t>+4</w:t>
          </w:r>
          <w:r w:rsidR="00283DD5">
            <w:rPr>
              <w:lang w:eastAsia="de-DE"/>
            </w:rPr>
            <w:t>4 (0) 1202 669 244</w:t>
          </w:r>
        </w:p>
        <w:p w:rsidR="00BF7A06" w:rsidRPr="00ED75AC" w:rsidRDefault="008E2FA2" w:rsidP="008E2FA2">
          <w:pPr>
            <w:pStyle w:val="Formalspecifications"/>
            <w:rPr>
              <w:noProof/>
              <w:lang w:eastAsia="en-GB"/>
            </w:rPr>
          </w:pPr>
          <w:r>
            <w:rPr>
              <w:lang w:eastAsia="de-DE"/>
            </w:rPr>
            <w:t>k</w:t>
          </w:r>
          <w:r w:rsidR="00283DD5">
            <w:rPr>
              <w:lang w:eastAsia="de-DE"/>
            </w:rPr>
            <w:t>.bartlett@saltwater</w:t>
          </w:r>
          <w:r>
            <w:rPr>
              <w:lang w:eastAsia="de-DE"/>
            </w:rPr>
            <w:t>-stone</w:t>
          </w:r>
          <w:r w:rsidR="00283DD5">
            <w:rPr>
              <w:lang w:eastAsia="de-DE"/>
            </w:rPr>
            <w:t>.com</w:t>
          </w:r>
        </w:p>
      </w:tc>
    </w:tr>
  </w:tbl>
  <w:p w:rsidR="00CC125B" w:rsidRPr="00A91B9C" w:rsidRDefault="00CC125B" w:rsidP="00E30D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>
    <w:nsid w:val="094C50BF"/>
    <w:multiLevelType w:val="hybridMultilevel"/>
    <w:tmpl w:val="0D12D750"/>
    <w:lvl w:ilvl="0" w:tplc="81B807D0">
      <w:start w:val="1"/>
      <w:numFmt w:val="decimal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916B2"/>
    <w:multiLevelType w:val="hybridMultilevel"/>
    <w:tmpl w:val="6A969472"/>
    <w:lvl w:ilvl="0" w:tplc="F16A2D18">
      <w:start w:val="1"/>
      <w:numFmt w:val="decimal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6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E746F"/>
    <w:multiLevelType w:val="hybridMultilevel"/>
    <w:tmpl w:val="F9361418"/>
    <w:lvl w:ilvl="0" w:tplc="5426C624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5428A"/>
    <w:multiLevelType w:val="hybridMultilevel"/>
    <w:tmpl w:val="AAA2A8C0"/>
    <w:lvl w:ilvl="0" w:tplc="11F2D4BC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4">
    <w:nsid w:val="49DC402D"/>
    <w:multiLevelType w:val="multilevel"/>
    <w:tmpl w:val="3C562F64"/>
    <w:lvl w:ilvl="0">
      <w:start w:val="1"/>
      <w:numFmt w:val="decimal"/>
      <w:pStyle w:val="Listings1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z w:val="24"/>
      </w:rPr>
    </w:lvl>
    <w:lvl w:ilvl="1">
      <w:start w:val="1"/>
      <w:numFmt w:val="decimal"/>
      <w:pStyle w:val="Listings2"/>
      <w:lvlText w:val="%1.%2"/>
      <w:lvlJc w:val="left"/>
      <w:pPr>
        <w:tabs>
          <w:tab w:val="num" w:pos="425"/>
        </w:tabs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Listings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pStyle w:val="Listings4"/>
      <w:lvlText w:val="%1.%2.%3.%4"/>
      <w:lvlJc w:val="left"/>
      <w:pPr>
        <w:ind w:left="2665" w:hanging="93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2098" w:hanging="2098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ascii="Calibri" w:hAnsi="Calibri" w:hint="default"/>
        <w:b w:val="0"/>
        <w:i w:val="0"/>
        <w:sz w:val="24"/>
      </w:rPr>
    </w:lvl>
  </w:abstractNum>
  <w:abstractNum w:abstractNumId="25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5">
    <w:nsid w:val="6477733D"/>
    <w:multiLevelType w:val="multilevel"/>
    <w:tmpl w:val="82BCF85A"/>
    <w:lvl w:ilvl="0">
      <w:start w:val="1"/>
      <w:numFmt w:val="decimal"/>
      <w:pStyle w:val="Heading10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992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4A00921"/>
    <w:multiLevelType w:val="hybridMultilevel"/>
    <w:tmpl w:val="54E2FA84"/>
    <w:lvl w:ilvl="0" w:tplc="22125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6760E"/>
    <w:multiLevelType w:val="hybridMultilevel"/>
    <w:tmpl w:val="A538C42A"/>
    <w:lvl w:ilvl="0" w:tplc="062C1D1A">
      <w:start w:val="1"/>
      <w:numFmt w:val="decimal"/>
      <w:pStyle w:val="Heading30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40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56B4CE7"/>
    <w:multiLevelType w:val="hybridMultilevel"/>
    <w:tmpl w:val="1D5824B4"/>
    <w:lvl w:ilvl="0" w:tplc="7BAE33A6">
      <w:start w:val="1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11B91"/>
    <w:multiLevelType w:val="hybridMultilevel"/>
    <w:tmpl w:val="76A62382"/>
    <w:lvl w:ilvl="0" w:tplc="59AC7F16">
      <w:start w:val="1"/>
      <w:numFmt w:val="decimal"/>
      <w:pStyle w:val="Heading20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25683"/>
    <w:multiLevelType w:val="hybridMultilevel"/>
    <w:tmpl w:val="BDBA2E0A"/>
    <w:lvl w:ilvl="0" w:tplc="7E96B02A">
      <w:start w:val="1"/>
      <w:numFmt w:val="decimal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7ECB0A26"/>
    <w:multiLevelType w:val="hybridMultilevel"/>
    <w:tmpl w:val="44247C4A"/>
    <w:lvl w:ilvl="0" w:tplc="A01E1D6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17"/>
  </w:num>
  <w:num w:numId="4">
    <w:abstractNumId w:val="12"/>
  </w:num>
  <w:num w:numId="5">
    <w:abstractNumId w:val="37"/>
  </w:num>
  <w:num w:numId="6">
    <w:abstractNumId w:val="40"/>
  </w:num>
  <w:num w:numId="7">
    <w:abstractNumId w:val="32"/>
  </w:num>
  <w:num w:numId="8">
    <w:abstractNumId w:val="14"/>
  </w:num>
  <w:num w:numId="9">
    <w:abstractNumId w:val="10"/>
  </w:num>
  <w:num w:numId="10">
    <w:abstractNumId w:val="39"/>
  </w:num>
  <w:num w:numId="11">
    <w:abstractNumId w:val="23"/>
  </w:num>
  <w:num w:numId="12">
    <w:abstractNumId w:val="41"/>
  </w:num>
  <w:num w:numId="13">
    <w:abstractNumId w:val="16"/>
  </w:num>
  <w:num w:numId="14">
    <w:abstractNumId w:val="29"/>
  </w:num>
  <w:num w:numId="15">
    <w:abstractNumId w:val="19"/>
  </w:num>
  <w:num w:numId="16">
    <w:abstractNumId w:val="33"/>
  </w:num>
  <w:num w:numId="17">
    <w:abstractNumId w:val="34"/>
  </w:num>
  <w:num w:numId="18">
    <w:abstractNumId w:val="36"/>
  </w:num>
  <w:num w:numId="19">
    <w:abstractNumId w:val="42"/>
  </w:num>
  <w:num w:numId="20">
    <w:abstractNumId w:val="11"/>
  </w:num>
  <w:num w:numId="21">
    <w:abstractNumId w:val="15"/>
  </w:num>
  <w:num w:numId="22">
    <w:abstractNumId w:val="38"/>
  </w:num>
  <w:num w:numId="23">
    <w:abstractNumId w:val="45"/>
  </w:num>
  <w:num w:numId="24">
    <w:abstractNumId w:val="21"/>
  </w:num>
  <w:num w:numId="25">
    <w:abstractNumId w:val="44"/>
  </w:num>
  <w:num w:numId="26">
    <w:abstractNumId w:val="30"/>
  </w:num>
  <w:num w:numId="27">
    <w:abstractNumId w:val="31"/>
  </w:num>
  <w:num w:numId="28">
    <w:abstractNumId w:val="1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8"/>
  </w:num>
  <w:num w:numId="35">
    <w:abstractNumId w:val="26"/>
  </w:num>
  <w:num w:numId="36">
    <w:abstractNumId w:val="13"/>
  </w:num>
  <w:num w:numId="37">
    <w:abstractNumId w:val="22"/>
  </w:num>
  <w:num w:numId="38">
    <w:abstractNumId w:val="27"/>
  </w:num>
  <w:num w:numId="39">
    <w:abstractNumId w:val="25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24"/>
  </w:num>
  <w:num w:numId="4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F"/>
    <w:rsid w:val="000114D0"/>
    <w:rsid w:val="00014043"/>
    <w:rsid w:val="00021B16"/>
    <w:rsid w:val="00025491"/>
    <w:rsid w:val="000448FF"/>
    <w:rsid w:val="0005611C"/>
    <w:rsid w:val="00093D33"/>
    <w:rsid w:val="00095C86"/>
    <w:rsid w:val="0009624D"/>
    <w:rsid w:val="000A6FED"/>
    <w:rsid w:val="000C45F9"/>
    <w:rsid w:val="000C7EB4"/>
    <w:rsid w:val="000D63CC"/>
    <w:rsid w:val="000E1A05"/>
    <w:rsid w:val="001230B8"/>
    <w:rsid w:val="0013103C"/>
    <w:rsid w:val="00142621"/>
    <w:rsid w:val="00161C08"/>
    <w:rsid w:val="001651E5"/>
    <w:rsid w:val="00173ED3"/>
    <w:rsid w:val="0018203F"/>
    <w:rsid w:val="001839B7"/>
    <w:rsid w:val="0018462E"/>
    <w:rsid w:val="00194A03"/>
    <w:rsid w:val="001957E6"/>
    <w:rsid w:val="001B22CA"/>
    <w:rsid w:val="001B27FE"/>
    <w:rsid w:val="001C0D22"/>
    <w:rsid w:val="001D1B66"/>
    <w:rsid w:val="001F1076"/>
    <w:rsid w:val="001F1285"/>
    <w:rsid w:val="00225E78"/>
    <w:rsid w:val="00262046"/>
    <w:rsid w:val="00264DE6"/>
    <w:rsid w:val="00272130"/>
    <w:rsid w:val="00276042"/>
    <w:rsid w:val="00283DD5"/>
    <w:rsid w:val="00287726"/>
    <w:rsid w:val="00293944"/>
    <w:rsid w:val="00297299"/>
    <w:rsid w:val="002A5FC5"/>
    <w:rsid w:val="002B18FF"/>
    <w:rsid w:val="002D5851"/>
    <w:rsid w:val="002D78CF"/>
    <w:rsid w:val="002E23D8"/>
    <w:rsid w:val="00311FA1"/>
    <w:rsid w:val="003175C0"/>
    <w:rsid w:val="003240E4"/>
    <w:rsid w:val="00345C89"/>
    <w:rsid w:val="00347CE5"/>
    <w:rsid w:val="00355075"/>
    <w:rsid w:val="00376186"/>
    <w:rsid w:val="00385B2D"/>
    <w:rsid w:val="003867DA"/>
    <w:rsid w:val="003903EC"/>
    <w:rsid w:val="00396842"/>
    <w:rsid w:val="00397B65"/>
    <w:rsid w:val="003A509E"/>
    <w:rsid w:val="003A746D"/>
    <w:rsid w:val="003B2C0C"/>
    <w:rsid w:val="003C019A"/>
    <w:rsid w:val="003E3C57"/>
    <w:rsid w:val="003E6212"/>
    <w:rsid w:val="00400E6B"/>
    <w:rsid w:val="004017D3"/>
    <w:rsid w:val="004362EF"/>
    <w:rsid w:val="00454370"/>
    <w:rsid w:val="004738B9"/>
    <w:rsid w:val="004926D8"/>
    <w:rsid w:val="00493ACF"/>
    <w:rsid w:val="00494897"/>
    <w:rsid w:val="00497958"/>
    <w:rsid w:val="004B4CB1"/>
    <w:rsid w:val="004C184D"/>
    <w:rsid w:val="004D085B"/>
    <w:rsid w:val="004F1BFF"/>
    <w:rsid w:val="004F4F4D"/>
    <w:rsid w:val="004F514A"/>
    <w:rsid w:val="005000F5"/>
    <w:rsid w:val="0050251D"/>
    <w:rsid w:val="00515EFD"/>
    <w:rsid w:val="005208D0"/>
    <w:rsid w:val="005310CB"/>
    <w:rsid w:val="005328CC"/>
    <w:rsid w:val="005451F3"/>
    <w:rsid w:val="00554B83"/>
    <w:rsid w:val="00564209"/>
    <w:rsid w:val="00571BD1"/>
    <w:rsid w:val="005744A0"/>
    <w:rsid w:val="00575451"/>
    <w:rsid w:val="0058274C"/>
    <w:rsid w:val="0058552F"/>
    <w:rsid w:val="00593CDE"/>
    <w:rsid w:val="005A2DDD"/>
    <w:rsid w:val="005A75CA"/>
    <w:rsid w:val="005E10CD"/>
    <w:rsid w:val="005F780A"/>
    <w:rsid w:val="00602AB5"/>
    <w:rsid w:val="00604A07"/>
    <w:rsid w:val="00610CDE"/>
    <w:rsid w:val="00613AD5"/>
    <w:rsid w:val="00633FA4"/>
    <w:rsid w:val="0063706C"/>
    <w:rsid w:val="006377BA"/>
    <w:rsid w:val="006478C5"/>
    <w:rsid w:val="00674A1C"/>
    <w:rsid w:val="006775F1"/>
    <w:rsid w:val="00682C7F"/>
    <w:rsid w:val="006853F6"/>
    <w:rsid w:val="006A65CC"/>
    <w:rsid w:val="006A7EAF"/>
    <w:rsid w:val="006D37AA"/>
    <w:rsid w:val="006E0B43"/>
    <w:rsid w:val="006F58EF"/>
    <w:rsid w:val="007228BD"/>
    <w:rsid w:val="00724A7C"/>
    <w:rsid w:val="00725B95"/>
    <w:rsid w:val="0073683E"/>
    <w:rsid w:val="00740DFC"/>
    <w:rsid w:val="007415A1"/>
    <w:rsid w:val="007523D4"/>
    <w:rsid w:val="007545B8"/>
    <w:rsid w:val="007746FE"/>
    <w:rsid w:val="00787AA1"/>
    <w:rsid w:val="007C0F2C"/>
    <w:rsid w:val="007C4A0F"/>
    <w:rsid w:val="007D000A"/>
    <w:rsid w:val="007D1F8A"/>
    <w:rsid w:val="007D7F46"/>
    <w:rsid w:val="007E4610"/>
    <w:rsid w:val="007F03C3"/>
    <w:rsid w:val="008311E7"/>
    <w:rsid w:val="00834D42"/>
    <w:rsid w:val="00835F3A"/>
    <w:rsid w:val="00841FBA"/>
    <w:rsid w:val="0085270D"/>
    <w:rsid w:val="00854771"/>
    <w:rsid w:val="00861107"/>
    <w:rsid w:val="008651D9"/>
    <w:rsid w:val="00880BE3"/>
    <w:rsid w:val="00885CAE"/>
    <w:rsid w:val="00886EF7"/>
    <w:rsid w:val="008916D4"/>
    <w:rsid w:val="00897C92"/>
    <w:rsid w:val="008A39AF"/>
    <w:rsid w:val="008A44EE"/>
    <w:rsid w:val="008B316D"/>
    <w:rsid w:val="008C49EE"/>
    <w:rsid w:val="008C59E6"/>
    <w:rsid w:val="008D422A"/>
    <w:rsid w:val="008E2FA2"/>
    <w:rsid w:val="00902C88"/>
    <w:rsid w:val="009138AE"/>
    <w:rsid w:val="00916722"/>
    <w:rsid w:val="00927164"/>
    <w:rsid w:val="00940971"/>
    <w:rsid w:val="00950BD1"/>
    <w:rsid w:val="0095771D"/>
    <w:rsid w:val="00963380"/>
    <w:rsid w:val="00980E5C"/>
    <w:rsid w:val="00986006"/>
    <w:rsid w:val="00994760"/>
    <w:rsid w:val="009B607C"/>
    <w:rsid w:val="009B6E2B"/>
    <w:rsid w:val="009D1D75"/>
    <w:rsid w:val="009D2555"/>
    <w:rsid w:val="009D54A6"/>
    <w:rsid w:val="009F1D44"/>
    <w:rsid w:val="00A10E02"/>
    <w:rsid w:val="00A15A2D"/>
    <w:rsid w:val="00A21CF1"/>
    <w:rsid w:val="00A2585B"/>
    <w:rsid w:val="00A474F7"/>
    <w:rsid w:val="00A5178D"/>
    <w:rsid w:val="00A61F65"/>
    <w:rsid w:val="00A67D74"/>
    <w:rsid w:val="00A77CC8"/>
    <w:rsid w:val="00A865E2"/>
    <w:rsid w:val="00A91B9C"/>
    <w:rsid w:val="00A926FF"/>
    <w:rsid w:val="00AA4499"/>
    <w:rsid w:val="00AA4DAA"/>
    <w:rsid w:val="00AA7901"/>
    <w:rsid w:val="00AC0886"/>
    <w:rsid w:val="00AC2204"/>
    <w:rsid w:val="00AC2A2E"/>
    <w:rsid w:val="00AC3FF1"/>
    <w:rsid w:val="00AC58F3"/>
    <w:rsid w:val="00AC75DC"/>
    <w:rsid w:val="00AE1D66"/>
    <w:rsid w:val="00AF4F7B"/>
    <w:rsid w:val="00B00728"/>
    <w:rsid w:val="00B05121"/>
    <w:rsid w:val="00B103E8"/>
    <w:rsid w:val="00B15DE0"/>
    <w:rsid w:val="00B234EE"/>
    <w:rsid w:val="00B63FD5"/>
    <w:rsid w:val="00B716D6"/>
    <w:rsid w:val="00B7463F"/>
    <w:rsid w:val="00B828E2"/>
    <w:rsid w:val="00B8670B"/>
    <w:rsid w:val="00BA779A"/>
    <w:rsid w:val="00BB26CE"/>
    <w:rsid w:val="00BB5F95"/>
    <w:rsid w:val="00BB7E97"/>
    <w:rsid w:val="00BD3EAC"/>
    <w:rsid w:val="00BF09E3"/>
    <w:rsid w:val="00BF5326"/>
    <w:rsid w:val="00BF6669"/>
    <w:rsid w:val="00BF7A06"/>
    <w:rsid w:val="00C47AB9"/>
    <w:rsid w:val="00C63B89"/>
    <w:rsid w:val="00C67577"/>
    <w:rsid w:val="00C83505"/>
    <w:rsid w:val="00CA381F"/>
    <w:rsid w:val="00CA58F4"/>
    <w:rsid w:val="00CC125B"/>
    <w:rsid w:val="00CD053D"/>
    <w:rsid w:val="00D24508"/>
    <w:rsid w:val="00D41A17"/>
    <w:rsid w:val="00D53784"/>
    <w:rsid w:val="00D53840"/>
    <w:rsid w:val="00D60A18"/>
    <w:rsid w:val="00D71E34"/>
    <w:rsid w:val="00D72149"/>
    <w:rsid w:val="00D926E2"/>
    <w:rsid w:val="00DA474A"/>
    <w:rsid w:val="00DA4889"/>
    <w:rsid w:val="00DB1415"/>
    <w:rsid w:val="00DB3A0A"/>
    <w:rsid w:val="00DB46EB"/>
    <w:rsid w:val="00DE3B39"/>
    <w:rsid w:val="00DE6879"/>
    <w:rsid w:val="00DF5197"/>
    <w:rsid w:val="00DF5A5E"/>
    <w:rsid w:val="00DF6395"/>
    <w:rsid w:val="00E0190E"/>
    <w:rsid w:val="00E036B3"/>
    <w:rsid w:val="00E039BB"/>
    <w:rsid w:val="00E2004A"/>
    <w:rsid w:val="00E30DDD"/>
    <w:rsid w:val="00E461F2"/>
    <w:rsid w:val="00E85C94"/>
    <w:rsid w:val="00E92FF0"/>
    <w:rsid w:val="00EA15E7"/>
    <w:rsid w:val="00EC48D0"/>
    <w:rsid w:val="00EC57FD"/>
    <w:rsid w:val="00EC5B81"/>
    <w:rsid w:val="00ED75AC"/>
    <w:rsid w:val="00F16532"/>
    <w:rsid w:val="00F21B3B"/>
    <w:rsid w:val="00F348FF"/>
    <w:rsid w:val="00F34D6D"/>
    <w:rsid w:val="00F36DED"/>
    <w:rsid w:val="00F4799A"/>
    <w:rsid w:val="00F529A2"/>
    <w:rsid w:val="00F5301E"/>
    <w:rsid w:val="00F532B5"/>
    <w:rsid w:val="00F575AE"/>
    <w:rsid w:val="00F638D8"/>
    <w:rsid w:val="00F73ABC"/>
    <w:rsid w:val="00F81FDB"/>
    <w:rsid w:val="00F83A48"/>
    <w:rsid w:val="00F84929"/>
    <w:rsid w:val="00F969E1"/>
    <w:rsid w:val="00FB08D4"/>
    <w:rsid w:val="00FF1226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6A7EAF"/>
    <w:pPr>
      <w:spacing w:line="288" w:lineRule="auto"/>
    </w:pPr>
    <w:rPr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Heading20">
    <w:name w:val="heading 2"/>
    <w:basedOn w:val="Heading1"/>
    <w:link w:val="Heading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Heading30">
    <w:name w:val="heading 3"/>
    <w:basedOn w:val="Heading20"/>
    <w:link w:val="Heading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Heading2Char">
    <w:name w:val="Heading 2 Char"/>
    <w:link w:val="Heading20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otnoteReference">
    <w:name w:val="footnote reference"/>
    <w:uiPriority w:val="99"/>
    <w:semiHidden/>
    <w:rsid w:val="007523D4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0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0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0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ink">
    <w:name w:val="Hyperlink"/>
    <w:basedOn w:val="DefaultParagraphFont"/>
    <w:uiPriority w:val="99"/>
    <w:semiHidden/>
    <w:rsid w:val="00994760"/>
    <w:rPr>
      <w:color w:val="800080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EAC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C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semiHidden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character" w:customStyle="1" w:styleId="apple-converted-space">
    <w:name w:val="apple-converted-space"/>
    <w:basedOn w:val="DefaultParagraphFont"/>
    <w:rsid w:val="007D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6A7EAF"/>
    <w:pPr>
      <w:spacing w:line="288" w:lineRule="auto"/>
    </w:pPr>
    <w:rPr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Heading20">
    <w:name w:val="heading 2"/>
    <w:basedOn w:val="Heading1"/>
    <w:link w:val="Heading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Heading30">
    <w:name w:val="heading 3"/>
    <w:basedOn w:val="Heading20"/>
    <w:link w:val="Heading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Heading2Char">
    <w:name w:val="Heading 2 Char"/>
    <w:link w:val="Heading20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otnoteReference">
    <w:name w:val="footnote reference"/>
    <w:uiPriority w:val="99"/>
    <w:semiHidden/>
    <w:rsid w:val="007523D4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0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0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0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ink">
    <w:name w:val="Hyperlink"/>
    <w:basedOn w:val="DefaultParagraphFont"/>
    <w:uiPriority w:val="99"/>
    <w:semiHidden/>
    <w:rsid w:val="00994760"/>
    <w:rPr>
      <w:color w:val="800080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EAC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C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semiHidden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character" w:customStyle="1" w:styleId="apple-converted-space">
    <w:name w:val="apple-converted-space"/>
    <w:basedOn w:val="DefaultParagraphFont"/>
    <w:rsid w:val="007D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ka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kamarine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S~1.ANT\AppData\Local\Temp\Sikaflex%20290%20DC%20PRO_DRAFT-1.dotx" TargetMode="External"/></Relationships>
</file>

<file path=word/theme/theme1.xml><?xml version="1.0" encoding="utf-8"?>
<a:theme xmlns:a="http://schemas.openxmlformats.org/drawingml/2006/main" name="Larissa">
  <a:themeElements>
    <a:clrScheme name="SIKA">
      <a:dk1>
        <a:sysClr val="windowText" lastClr="000000"/>
      </a:dk1>
      <a:lt1>
        <a:sysClr val="window" lastClr="FFFFFF"/>
      </a:lt1>
      <a:dk2>
        <a:srgbClr val="EF2026"/>
      </a:dk2>
      <a:lt2>
        <a:srgbClr val="FFC313"/>
      </a:lt2>
      <a:accent1>
        <a:srgbClr val="5F5F5F"/>
      </a:accent1>
      <a:accent2>
        <a:srgbClr val="8F8F8F"/>
      </a:accent2>
      <a:accent3>
        <a:srgbClr val="DADAD9"/>
      </a:accent3>
      <a:accent4>
        <a:srgbClr val="FFC313"/>
      </a:accent4>
      <a:accent5>
        <a:srgbClr val="9BCF76"/>
      </a:accent5>
      <a:accent6>
        <a:srgbClr val="82BBD2"/>
      </a:accent6>
      <a:hlink>
        <a:srgbClr val="800080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F67F-E207-4810-8F93-FB5C0E4D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Sikaflex 290 DC PRO_DRAFT-1.dotx</Template>
  <TotalTime>152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Wells</dc:creator>
  <cp:lastModifiedBy>Karen Bartlett</cp:lastModifiedBy>
  <cp:revision>18</cp:revision>
  <cp:lastPrinted>2016-11-22T10:54:00Z</cp:lastPrinted>
  <dcterms:created xsi:type="dcterms:W3CDTF">2016-09-28T12:23:00Z</dcterms:created>
  <dcterms:modified xsi:type="dcterms:W3CDTF">2016-11-22T10:54:00Z</dcterms:modified>
</cp:coreProperties>
</file>