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7513" w14:textId="77777777" w:rsidR="00F63701" w:rsidRDefault="002971B4"/>
    <w:p w14:paraId="0B9B16AC" w14:textId="77777777" w:rsidR="00A434BC" w:rsidRDefault="00A434BC">
      <w:r>
        <w:t>Pressmeddelande 2018-02-14</w:t>
      </w:r>
      <w:bookmarkStart w:id="0" w:name="_GoBack"/>
      <w:bookmarkEnd w:id="0"/>
    </w:p>
    <w:p w14:paraId="57C183DF" w14:textId="77777777" w:rsidR="008A21CE" w:rsidRDefault="00A434BC" w:rsidP="00A434BC">
      <w:pPr>
        <w:pStyle w:val="Rubrik1"/>
      </w:pPr>
      <w:r w:rsidRPr="00A434BC">
        <w:t>Mer tid för bostadsköpare på Uppsalas bostadsmarknad</w:t>
      </w:r>
      <w:r>
        <w:t xml:space="preserve"> </w:t>
      </w:r>
    </w:p>
    <w:p w14:paraId="35ECF57A" w14:textId="77777777" w:rsidR="00A434BC" w:rsidRPr="00A434BC" w:rsidRDefault="00A434BC" w:rsidP="00A434BC"/>
    <w:p w14:paraId="5E921FA3"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Ny statistik från</w:t>
      </w:r>
      <w:hyperlink r:id="rId5" w:anchor="/bostadsratter" w:tgtFrame="_blank" w:history="1">
        <w:r>
          <w:rPr>
            <w:rStyle w:val="apple-converted-space"/>
            <w:rFonts w:ascii="Helvetica Neue" w:hAnsi="Helvetica Neue"/>
            <w:color w:val="0000FF"/>
            <w:sz w:val="20"/>
            <w:szCs w:val="20"/>
            <w:u w:val="single"/>
          </w:rPr>
          <w:t> </w:t>
        </w:r>
        <w:r>
          <w:rPr>
            <w:rStyle w:val="Hyperlnk"/>
            <w:rFonts w:ascii="Helvetica Neue" w:hAnsi="Helvetica Neue"/>
            <w:sz w:val="20"/>
            <w:szCs w:val="20"/>
          </w:rPr>
          <w:t>Svensk Mäklarstatistik</w:t>
        </w:r>
      </w:hyperlink>
      <w:r>
        <w:rPr>
          <w:rStyle w:val="apple-converted-space"/>
          <w:rFonts w:ascii="Helvetica Neue" w:hAnsi="Helvetica Neue"/>
          <w:color w:val="555555"/>
          <w:sz w:val="20"/>
          <w:szCs w:val="20"/>
        </w:rPr>
        <w:t> </w:t>
      </w:r>
      <w:r>
        <w:rPr>
          <w:rFonts w:ascii="Helvetica Neue" w:hAnsi="Helvetica Neue"/>
          <w:color w:val="555555"/>
          <w:sz w:val="20"/>
          <w:szCs w:val="20"/>
        </w:rPr>
        <w:t>visar att priset på bostadsrätter i Uppsala sjunkit med 9,1 % i snitt. Den senaste månaden har dock priserna på bostadsrätter legat stilla. Även i mäklarens vardag på </w:t>
      </w:r>
      <w:hyperlink r:id="rId6" w:tgtFrame="_blank" w:history="1">
        <w:r>
          <w:rPr>
            <w:rStyle w:val="Hyperlnk"/>
            <w:rFonts w:ascii="Helvetica Neue" w:hAnsi="Helvetica Neue"/>
            <w:sz w:val="20"/>
            <w:szCs w:val="20"/>
          </w:rPr>
          <w:t>Riksmäklaren</w:t>
        </w:r>
      </w:hyperlink>
      <w:r>
        <w:rPr>
          <w:rStyle w:val="apple-converted-space"/>
          <w:rFonts w:ascii="Helvetica Neue" w:hAnsi="Helvetica Neue"/>
          <w:color w:val="555555"/>
          <w:sz w:val="20"/>
          <w:szCs w:val="20"/>
        </w:rPr>
        <w:t> </w:t>
      </w:r>
      <w:r>
        <w:rPr>
          <w:rFonts w:ascii="Helvetica Neue" w:hAnsi="Helvetica Neue"/>
          <w:color w:val="555555"/>
          <w:sz w:val="20"/>
          <w:szCs w:val="20"/>
        </w:rPr>
        <w:t>i Uppsala har det kunnat skönjas en mer positiv trend förklarar VD och fastighetsmäklare Ulrika Lööf.</w:t>
      </w:r>
    </w:p>
    <w:p w14:paraId="26D493A6"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De senaste veckorna har vi märkt ett ökande intresse på marknaden för borätter i Uppsala. Här är det en stor skillnad jämfört med hur det var innan årsskiftet. </w:t>
      </w:r>
    </w:p>
    <w:p w14:paraId="4430FC34"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Prisjusteringen nedåt som varit de senaste månaderna ser vi på Riksmäklaren som naturlig och sund. Det har gett ett lugnare tempo på marknaden där bostadsköparen kan ta litet mer tid på sig inför bostadsköpet.</w:t>
      </w:r>
    </w:p>
    <w:p w14:paraId="264839DF"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Viktigt att säga är också att alla bostäder blir sålda, det är ingen som riskerar att inte få sin bostad såld. Den som säljer en bostadsrätt kan däremot räkna med att det kan ta litet längre tid och att priset kan behöva sänkas. Men så fort köpare och säljare möts på rätt prisnivå så blir det affär.</w:t>
      </w:r>
    </w:p>
    <w:p w14:paraId="3BE0F7D4"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Stark marknad på mindre orter</w:t>
      </w:r>
    </w:p>
    <w:p w14:paraId="4090555C"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Ulrika vill även lyfta fram att bostadsmarknaden idag inte går i samma takt och att skillnaderna är stora mellan olika delar av Uppsala Län.</w:t>
      </w:r>
    </w:p>
    <w:p w14:paraId="7C277FFD"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Ser vi till bostadsmarknaden på mindre orter utanför Uppsalas tätort är det riktigt stort intresse för de bostäder som vi förmedlar. Det gäller orter utanför Uppsala som Björklinge, Lövstalöt, Storvreta, Vattholma och Almunge. Där är min bedömning att priserna snarast varit stigande de senaste månaderna, säger Ulrika Lööf.</w:t>
      </w:r>
    </w:p>
    <w:p w14:paraId="1265F763"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Tips till den som är orolig inför försäljning</w:t>
      </w:r>
    </w:p>
    <w:p w14:paraId="6CD048C9"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Hur ska då den göra som har en bostadsrätt i Uppsala och skulle behöva flytta till något större?</w:t>
      </w:r>
    </w:p>
    <w:p w14:paraId="0D852D3A"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Tänk på att du köper och säljer på samma marknad. Även om du skulle göra en förlust på din försäljning så kompenseras det av att du kan köpa din nya bostad på samma prisnivå. Och stirra dig inte blind på alla negativa skriverier om bostadsmarknaden och amorteringskrav. Det är naturligt och sunt att priset justeras. Banker beviljar fortfarande bostadslån även om de inte är lika generösa som de varit tidigare.</w:t>
      </w:r>
    </w:p>
    <w:p w14:paraId="4924B441"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De signaler vi får från våra bankkontakter är att de har sett en tillströmning av antalet lånelöfte den senaste tiden, så det finns köpare till din bostad.</w:t>
      </w:r>
    </w:p>
    <w:p w14:paraId="20240592"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Villor och bostadsrätter skiljer sig åt</w:t>
      </w:r>
      <w:r>
        <w:rPr>
          <w:rStyle w:val="apple-converted-space"/>
          <w:rFonts w:ascii="Helvetica Neue" w:hAnsi="Helvetica Neue"/>
          <w:b/>
          <w:bCs/>
          <w:color w:val="555555"/>
          <w:sz w:val="20"/>
          <w:szCs w:val="20"/>
        </w:rPr>
        <w:t> </w:t>
      </w:r>
    </w:p>
    <w:p w14:paraId="20F6715B"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En av de tydligaste trenderna på bostadsmarknaden i Uppsala är att prisutvecklingen av bostadsrätter och fastigheter allt mer skiljer sig åt. Det här märks tydligt Svensk Mäklarstatistiks siffror där priset på villor sjunkit med 2,1 % att jämföra med de 9,1 % som priset på bostadsrätter </w:t>
      </w:r>
      <w:r>
        <w:rPr>
          <w:rFonts w:ascii="Helvetica Neue" w:hAnsi="Helvetica Neue"/>
          <w:color w:val="555555"/>
          <w:sz w:val="20"/>
          <w:szCs w:val="20"/>
        </w:rPr>
        <w:lastRenderedPageBreak/>
        <w:t>sjunkit med. Ser vi till prisutvecklingen det senaste året blir skillnaden ännu tydligare där priset på villor gått upp 0,3 % medan priset på bostadsrätter minskat med 8,3 %. </w:t>
      </w:r>
    </w:p>
    <w:p w14:paraId="29677631" w14:textId="77777777" w:rsidR="008A21CE" w:rsidRPr="00A434BC"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sidRPr="00A434BC">
        <w:rPr>
          <w:rFonts w:ascii="Helvetica Neue" w:hAnsi="Helvetica Neue"/>
          <w:color w:val="555555"/>
          <w:sz w:val="20"/>
          <w:szCs w:val="20"/>
        </w:rPr>
        <w:t>Vad ligger då bakom dessa skillnader?</w:t>
      </w:r>
    </w:p>
    <w:p w14:paraId="012E103E"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Utbudet är det enkla svaret, vad gäller bostadsrätter i Uppsala har vi ett väldigt stort utbud, inte minst tack vare att det byggts så mycket i Uppsala. Utbudet av villor är inte alls lika stort. Det stora utbudet av bostadsrätter gör samtidigt att vi lätt kan underskatta antalet köpare. Vi ser att det finns många som är intresserade av att köpa bostadsrätter, men tackvare det stora utbudet sprider de ut sig och märks inte lika mycket som tidigare</w:t>
      </w:r>
    </w:p>
    <w:p w14:paraId="5F31D737"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Min tro är att vi kommer att se en starkare bostadsmarknad framåt våren. Nu är vi nästan nere på samma prisnivå som vi hade 2015, och min bedömning är att bostadspriserna kommer stabilisera sig på den här nivån.</w:t>
      </w:r>
    </w:p>
    <w:p w14:paraId="161A37C5" w14:textId="77777777" w:rsidR="008A21CE" w:rsidRDefault="008A21CE" w:rsidP="008A21CE">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Sett till att allt fler gör analysen att de köper och säljer på samma marknad är min bedömning att vi kommer att se en större aktivitet på marknaden de närmaste månaderna, avslutar Ulrika Lööf, VD och fastighetsmäklare på Riksmäklaren i Uppsala. </w:t>
      </w:r>
    </w:p>
    <w:p w14:paraId="06DA36E5" w14:textId="77777777" w:rsidR="00A434BC" w:rsidRDefault="00A434BC" w:rsidP="00A434BC">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För mer information, kontakta: </w:t>
      </w:r>
    </w:p>
    <w:p w14:paraId="7C7896C0" w14:textId="77777777" w:rsidR="00A434BC" w:rsidRDefault="00A434BC" w:rsidP="00A434BC">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Ulrika Lööf, VD och fastighetsmäklare på Riksmäklaren i Uppsala </w:t>
      </w:r>
    </w:p>
    <w:p w14:paraId="393C405B" w14:textId="77777777" w:rsidR="00A434BC" w:rsidRPr="00A434BC" w:rsidRDefault="00A434BC" w:rsidP="00A434BC">
      <w:pPr>
        <w:pStyle w:val="Normalwebb"/>
        <w:shd w:val="clear" w:color="auto" w:fill="FFFFFF"/>
        <w:spacing w:before="0" w:beforeAutospacing="0" w:line="270" w:lineRule="atLeast"/>
        <w:rPr>
          <w:rFonts w:ascii="Helvetica Neue" w:hAnsi="Helvetica Neue"/>
          <w:color w:val="555555"/>
          <w:sz w:val="20"/>
          <w:szCs w:val="20"/>
        </w:rPr>
      </w:pPr>
      <w:hyperlink r:id="rId7" w:history="1">
        <w:r w:rsidRPr="00A434BC">
          <w:rPr>
            <w:rFonts w:ascii="Helvetica Neue" w:eastAsia="Times New Roman" w:hAnsi="Helvetica Neue"/>
            <w:color w:val="3D9BBC"/>
            <w:sz w:val="20"/>
            <w:szCs w:val="20"/>
          </w:rPr>
          <w:t>ulrika.loof@riksmaklaren.se </w:t>
        </w:r>
      </w:hyperlink>
      <w:r w:rsidRPr="00A434BC">
        <w:rPr>
          <w:rFonts w:ascii="Helvetica Neue" w:eastAsia="Times New Roman" w:hAnsi="Helvetica Neue"/>
          <w:color w:val="555555"/>
          <w:sz w:val="20"/>
          <w:szCs w:val="20"/>
        </w:rPr>
        <w:t>070-201 43 93</w:t>
      </w:r>
    </w:p>
    <w:p w14:paraId="577DBF98" w14:textId="77777777" w:rsidR="00A434BC" w:rsidRDefault="00A434BC" w:rsidP="008A21CE">
      <w:pPr>
        <w:pStyle w:val="Normalwebb"/>
        <w:shd w:val="clear" w:color="auto" w:fill="FFFFFF"/>
        <w:spacing w:before="0" w:beforeAutospacing="0" w:line="270" w:lineRule="atLeast"/>
        <w:rPr>
          <w:rFonts w:ascii="Helvetica Neue" w:hAnsi="Helvetica Neue"/>
          <w:color w:val="555555"/>
          <w:sz w:val="20"/>
          <w:szCs w:val="20"/>
        </w:rPr>
      </w:pPr>
    </w:p>
    <w:p w14:paraId="0E2C1093" w14:textId="77777777" w:rsidR="0096350B" w:rsidRDefault="0096350B" w:rsidP="008A21CE">
      <w:pPr>
        <w:pStyle w:val="Rubrik1"/>
      </w:pPr>
    </w:p>
    <w:sectPr w:rsidR="0096350B" w:rsidSect="009750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29D6"/>
    <w:multiLevelType w:val="multilevel"/>
    <w:tmpl w:val="4BD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42181"/>
    <w:multiLevelType w:val="hybridMultilevel"/>
    <w:tmpl w:val="E8A4612E"/>
    <w:lvl w:ilvl="0" w:tplc="3D7C32E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2"/>
  <w:doNotDisplayPageBoundarie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0B"/>
    <w:rsid w:val="00282628"/>
    <w:rsid w:val="002971B4"/>
    <w:rsid w:val="00302F43"/>
    <w:rsid w:val="004109E4"/>
    <w:rsid w:val="004825A5"/>
    <w:rsid w:val="00515265"/>
    <w:rsid w:val="007D5B3E"/>
    <w:rsid w:val="008A21CE"/>
    <w:rsid w:val="0096350B"/>
    <w:rsid w:val="009750B3"/>
    <w:rsid w:val="0098301C"/>
    <w:rsid w:val="009938A9"/>
    <w:rsid w:val="00A13358"/>
    <w:rsid w:val="00A434BC"/>
    <w:rsid w:val="00A83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00FC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152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152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1526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15265"/>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15265"/>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515265"/>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4825A5"/>
    <w:pPr>
      <w:ind w:left="720"/>
      <w:contextualSpacing/>
    </w:pPr>
  </w:style>
  <w:style w:type="paragraph" w:styleId="Normalwebb">
    <w:name w:val="Normal (Web)"/>
    <w:basedOn w:val="Normal"/>
    <w:uiPriority w:val="99"/>
    <w:unhideWhenUsed/>
    <w:rsid w:val="008A21CE"/>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semiHidden/>
    <w:unhideWhenUsed/>
    <w:rsid w:val="008A21CE"/>
    <w:rPr>
      <w:color w:val="0000FF"/>
      <w:u w:val="single"/>
    </w:rPr>
  </w:style>
  <w:style w:type="character" w:customStyle="1" w:styleId="apple-converted-space">
    <w:name w:val="apple-converted-space"/>
    <w:basedOn w:val="Standardstycketeckensnitt"/>
    <w:rsid w:val="008A21CE"/>
  </w:style>
  <w:style w:type="character" w:styleId="Stark">
    <w:name w:val="Strong"/>
    <w:basedOn w:val="Standardstycketeckensnitt"/>
    <w:uiPriority w:val="22"/>
    <w:qFormat/>
    <w:rsid w:val="008A21CE"/>
    <w:rPr>
      <w:b/>
      <w:bCs/>
    </w:rPr>
  </w:style>
  <w:style w:type="character" w:customStyle="1" w:styleId="role">
    <w:name w:val="role"/>
    <w:basedOn w:val="Standardstycketeckensnitt"/>
    <w:rsid w:val="00A434BC"/>
  </w:style>
  <w:style w:type="character" w:customStyle="1" w:styleId="obfuscated-email">
    <w:name w:val="obfuscated-email"/>
    <w:basedOn w:val="Standardstycketeckensnitt"/>
    <w:rsid w:val="00A434BC"/>
  </w:style>
  <w:style w:type="character" w:customStyle="1" w:styleId="value">
    <w:name w:val="value"/>
    <w:basedOn w:val="Standardstycketeckensnitt"/>
    <w:rsid w:val="00A4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9384">
      <w:bodyDiv w:val="1"/>
      <w:marLeft w:val="0"/>
      <w:marRight w:val="0"/>
      <w:marTop w:val="0"/>
      <w:marBottom w:val="0"/>
      <w:divBdr>
        <w:top w:val="none" w:sz="0" w:space="0" w:color="auto"/>
        <w:left w:val="none" w:sz="0" w:space="0" w:color="auto"/>
        <w:bottom w:val="none" w:sz="0" w:space="0" w:color="auto"/>
        <w:right w:val="none" w:sz="0" w:space="0" w:color="auto"/>
      </w:divBdr>
    </w:div>
    <w:div w:id="479929616">
      <w:bodyDiv w:val="1"/>
      <w:marLeft w:val="0"/>
      <w:marRight w:val="0"/>
      <w:marTop w:val="0"/>
      <w:marBottom w:val="0"/>
      <w:divBdr>
        <w:top w:val="none" w:sz="0" w:space="0" w:color="auto"/>
        <w:left w:val="none" w:sz="0" w:space="0" w:color="auto"/>
        <w:bottom w:val="none" w:sz="0" w:space="0" w:color="auto"/>
        <w:right w:val="none" w:sz="0" w:space="0" w:color="auto"/>
      </w:divBdr>
    </w:div>
    <w:div w:id="1708138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klarstatistik.se/omrade/riket/uppsala-lan/uppsala/" TargetMode="External"/><Relationship Id="rId6" Type="http://schemas.openxmlformats.org/officeDocument/2006/relationships/hyperlink" Target="http://www.riksmaklaren.se/uppsala" TargetMode="External"/><Relationship Id="rId7" Type="http://schemas.openxmlformats.org/officeDocument/2006/relationships/hyperlink" Target="mailto:ulrika.loof@riksmaklaren.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3439</Characters>
  <Application>Microsoft Macintosh Word</Application>
  <DocSecurity>0</DocSecurity>
  <Lines>58</Lines>
  <Paragraphs>27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Mer tid för bostadsköpare på Uppsalas bostadsmarknad </vt:lpstr>
      <vt:lpstr/>
    </vt:vector>
  </TitlesOfParts>
  <Manager/>
  <Company>Riksmäklaren</Company>
  <LinksUpToDate>false</LinksUpToDate>
  <CharactersWithSpaces>4101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Lööf</dc:creator>
  <cp:keywords/>
  <dc:description/>
  <cp:lastModifiedBy>Erik Malmstig</cp:lastModifiedBy>
  <cp:revision>3</cp:revision>
  <dcterms:created xsi:type="dcterms:W3CDTF">2018-02-14T17:11:00Z</dcterms:created>
  <dcterms:modified xsi:type="dcterms:W3CDTF">2018-02-14T17:13:00Z</dcterms:modified>
  <cp:category/>
</cp:coreProperties>
</file>