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2E07E" w14:textId="77777777" w:rsidR="00A7156A" w:rsidRDefault="00A7156A">
      <w:pPr>
        <w:rPr>
          <w:rFonts w:ascii="Arial" w:hAnsi="Arial" w:cs="Arial"/>
          <w:b/>
        </w:rPr>
      </w:pPr>
      <w:r w:rsidRPr="00CD18BD">
        <w:rPr>
          <w:rFonts w:ascii="Arial" w:hAnsi="Arial" w:cs="Arial"/>
          <w:b/>
          <w:noProof/>
          <w:color w:val="000000"/>
          <w:sz w:val="22"/>
          <w:szCs w:val="22"/>
          <w:lang w:eastAsia="sv-SE"/>
        </w:rPr>
        <w:drawing>
          <wp:inline distT="0" distB="0" distL="0" distR="0" wp14:anchorId="0D6FD52B" wp14:editId="165197A2">
            <wp:extent cx="2285043" cy="1020259"/>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Nolia_cmyk.jpg"/>
                    <pic:cNvPicPr/>
                  </pic:nvPicPr>
                  <pic:blipFill>
                    <a:blip r:embed="rId7">
                      <a:extLst>
                        <a:ext uri="{28A0092B-C50C-407E-A947-70E740481C1C}">
                          <a14:useLocalDpi xmlns:a14="http://schemas.microsoft.com/office/drawing/2010/main" val="0"/>
                        </a:ext>
                      </a:extLst>
                    </a:blip>
                    <a:stretch>
                      <a:fillRect/>
                    </a:stretch>
                  </pic:blipFill>
                  <pic:spPr>
                    <a:xfrm>
                      <a:off x="0" y="0"/>
                      <a:ext cx="2285043" cy="1020259"/>
                    </a:xfrm>
                    <a:prstGeom prst="rect">
                      <a:avLst/>
                    </a:prstGeom>
                  </pic:spPr>
                </pic:pic>
              </a:graphicData>
            </a:graphic>
          </wp:inline>
        </w:drawing>
      </w:r>
    </w:p>
    <w:p w14:paraId="5C7BB474" w14:textId="77777777" w:rsidR="00A7156A" w:rsidRDefault="00A7156A">
      <w:pPr>
        <w:rPr>
          <w:rFonts w:ascii="Arial" w:hAnsi="Arial" w:cs="Arial"/>
          <w:b/>
        </w:rPr>
      </w:pPr>
    </w:p>
    <w:p w14:paraId="36923D61" w14:textId="1903AB60" w:rsidR="007C2DE5" w:rsidRPr="007C2DE5" w:rsidRDefault="007C2DE5" w:rsidP="007C2DE5">
      <w:pPr>
        <w:rPr>
          <w:rFonts w:ascii="Arial" w:hAnsi="Arial" w:cs="Arial"/>
          <w:b/>
          <w:sz w:val="32"/>
          <w:szCs w:val="32"/>
        </w:rPr>
      </w:pPr>
      <w:r w:rsidRPr="007C2DE5">
        <w:rPr>
          <w:rFonts w:ascii="Arial" w:hAnsi="Arial" w:cs="Arial"/>
          <w:b/>
          <w:sz w:val="32"/>
          <w:szCs w:val="32"/>
        </w:rPr>
        <w:t>Landsbygdsminister</w:t>
      </w:r>
      <w:r>
        <w:rPr>
          <w:rFonts w:ascii="Arial" w:hAnsi="Arial" w:cs="Arial"/>
          <w:b/>
          <w:sz w:val="32"/>
          <w:szCs w:val="32"/>
        </w:rPr>
        <w:t>n</w:t>
      </w:r>
      <w:r w:rsidRPr="007C2DE5">
        <w:rPr>
          <w:rFonts w:ascii="Arial" w:hAnsi="Arial" w:cs="Arial"/>
          <w:b/>
          <w:sz w:val="32"/>
          <w:szCs w:val="32"/>
        </w:rPr>
        <w:t xml:space="preserve"> </w:t>
      </w:r>
      <w:r>
        <w:rPr>
          <w:rFonts w:ascii="Arial" w:hAnsi="Arial" w:cs="Arial"/>
          <w:b/>
          <w:sz w:val="32"/>
          <w:szCs w:val="32"/>
        </w:rPr>
        <w:t xml:space="preserve">en av många beslutsfattare som kommer till </w:t>
      </w:r>
      <w:r w:rsidRPr="007C2DE5">
        <w:rPr>
          <w:rFonts w:ascii="Arial" w:hAnsi="Arial" w:cs="Arial"/>
          <w:b/>
          <w:sz w:val="32"/>
          <w:szCs w:val="32"/>
        </w:rPr>
        <w:t>Stora Nolia</w:t>
      </w:r>
    </w:p>
    <w:p w14:paraId="2317FC3A" w14:textId="77777777" w:rsidR="00AF4C64" w:rsidRPr="00A7156A" w:rsidRDefault="00AF4C64">
      <w:pPr>
        <w:rPr>
          <w:rFonts w:ascii="Arial" w:hAnsi="Arial" w:cs="Arial"/>
          <w:b/>
        </w:rPr>
      </w:pPr>
    </w:p>
    <w:p w14:paraId="7A328F36" w14:textId="77777777" w:rsidR="007C2DE5" w:rsidRPr="007C2DE5" w:rsidRDefault="007C2DE5" w:rsidP="007C2DE5">
      <w:pPr>
        <w:rPr>
          <w:rFonts w:ascii="Arial" w:hAnsi="Arial" w:cs="Arial"/>
          <w:b/>
        </w:rPr>
      </w:pPr>
      <w:r w:rsidRPr="007C2DE5">
        <w:rPr>
          <w:rFonts w:ascii="Arial" w:hAnsi="Arial" w:cs="Arial"/>
          <w:b/>
        </w:rPr>
        <w:t>Stora Nolia är långt ifrån bara en folkfest och marknadsplats. Här går det också att skapa affärsmässiga nätverk, samla samhällsinformation och vara med och påverka beslut. Hit kommer också landsbygdsminister Sven-Erik Bucht för att tala om de gröna näringarnas betydelse.</w:t>
      </w:r>
    </w:p>
    <w:p w14:paraId="00AD0D25" w14:textId="77777777" w:rsidR="007C2DE5" w:rsidRPr="007C2DE5" w:rsidRDefault="007C2DE5" w:rsidP="007C2DE5">
      <w:pPr>
        <w:rPr>
          <w:rFonts w:ascii="Arial" w:hAnsi="Arial" w:cs="Arial"/>
        </w:rPr>
      </w:pPr>
    </w:p>
    <w:p w14:paraId="09DE081B" w14:textId="77777777" w:rsidR="007C2DE5" w:rsidRPr="007C2DE5" w:rsidRDefault="007C2DE5" w:rsidP="007C2DE5">
      <w:pPr>
        <w:rPr>
          <w:rFonts w:ascii="Arial" w:hAnsi="Arial" w:cs="Arial"/>
        </w:rPr>
      </w:pPr>
      <w:r w:rsidRPr="007C2DE5">
        <w:rPr>
          <w:rFonts w:ascii="Arial" w:hAnsi="Arial" w:cs="Arial"/>
        </w:rPr>
        <w:t xml:space="preserve">De är allt fler som ser fördelen med att söka platser att träffa näringsidkare och samhällsföreträdare för att skapa nätverk. Det visar inte minst de näringslivsträffar som finns i många kommuner och som i Piteå blivit en formidabel succé. </w:t>
      </w:r>
    </w:p>
    <w:p w14:paraId="25E9A81D" w14:textId="77777777" w:rsidR="007C2DE5" w:rsidRPr="007C2DE5" w:rsidRDefault="007C2DE5" w:rsidP="007C2DE5">
      <w:pPr>
        <w:rPr>
          <w:rFonts w:ascii="Arial" w:hAnsi="Arial" w:cs="Arial"/>
        </w:rPr>
      </w:pPr>
      <w:r w:rsidRPr="007C2DE5">
        <w:rPr>
          <w:rFonts w:ascii="Arial" w:hAnsi="Arial" w:cs="Arial"/>
        </w:rPr>
        <w:t xml:space="preserve">– Riktigt så avgränsat som en näringslivsträff är inte Stora Nolia, men väl en fantastisk plats att träffa näringslivsföreträdare och beslutsfattare på, säger </w:t>
      </w:r>
      <w:r w:rsidRPr="007C2DE5">
        <w:rPr>
          <w:rFonts w:ascii="Arial" w:hAnsi="Arial" w:cs="Arial"/>
          <w:bCs/>
        </w:rPr>
        <w:t>Lars Olovson, projektledare Stora Nolia.</w:t>
      </w:r>
    </w:p>
    <w:p w14:paraId="0FE31746" w14:textId="77777777" w:rsidR="007C2DE5" w:rsidRPr="007C2DE5" w:rsidRDefault="007C2DE5" w:rsidP="007C2DE5">
      <w:pPr>
        <w:rPr>
          <w:rFonts w:ascii="Arial" w:hAnsi="Arial" w:cs="Arial"/>
        </w:rPr>
      </w:pPr>
      <w:r w:rsidRPr="007C2DE5">
        <w:rPr>
          <w:rFonts w:ascii="Arial" w:hAnsi="Arial" w:cs="Arial"/>
        </w:rPr>
        <w:t>Här finns många politiska partier representerade som Socialdemokraterna, Vänsterpartiet, Norrbottens sjukvårdsparti, Sverigedemokraterna, Nya Moderaterna, och Centerpartiet.</w:t>
      </w:r>
    </w:p>
    <w:p w14:paraId="16009324" w14:textId="77777777" w:rsidR="007C2DE5" w:rsidRPr="007C2DE5" w:rsidRDefault="007C2DE5" w:rsidP="007C2DE5">
      <w:pPr>
        <w:rPr>
          <w:rFonts w:ascii="Arial" w:hAnsi="Arial" w:cs="Arial"/>
        </w:rPr>
      </w:pPr>
      <w:r w:rsidRPr="007C2DE5">
        <w:rPr>
          <w:rFonts w:ascii="Arial" w:hAnsi="Arial" w:cs="Arial"/>
        </w:rPr>
        <w:t>Dessutom kommer landsbygdsminister Sven-Erik Bucht</w:t>
      </w:r>
      <w:r w:rsidRPr="007C2DE5">
        <w:rPr>
          <w:rFonts w:ascii="Arial" w:hAnsi="Arial" w:cs="Arial"/>
          <w:bCs/>
        </w:rPr>
        <w:t xml:space="preserve"> till Stora Nolia 12 augusti för att hålla ett tal om De gröna näringarnas betydelse. </w:t>
      </w:r>
    </w:p>
    <w:p w14:paraId="2F197879" w14:textId="77777777" w:rsidR="007C2DE5" w:rsidRPr="007C2DE5" w:rsidRDefault="007C2DE5" w:rsidP="007C2DE5">
      <w:pPr>
        <w:rPr>
          <w:rFonts w:ascii="Arial" w:hAnsi="Arial" w:cs="Arial"/>
        </w:rPr>
      </w:pPr>
      <w:r w:rsidRPr="007C2DE5">
        <w:rPr>
          <w:rFonts w:ascii="Arial" w:hAnsi="Arial" w:cs="Arial"/>
        </w:rPr>
        <w:t>Men han är inte ensam om att vilja visa dess betydelse. Bland annat kommer Sveaskog att finnas på̊ plats för att möta och informera allmänheten om skogens betydelse för sysselsättning, kretslopp och miljö̈. Samma dag som landsbygdsministern håller sitt tal kommer en improvisationsteater av Unghästen från Västerbottensteatern att visa skogens betydelse.</w:t>
      </w:r>
    </w:p>
    <w:p w14:paraId="7F2F987A" w14:textId="77777777" w:rsidR="007C2DE5" w:rsidRPr="007C2DE5" w:rsidRDefault="007C2DE5" w:rsidP="007C2DE5">
      <w:pPr>
        <w:rPr>
          <w:rFonts w:ascii="Arial" w:hAnsi="Arial" w:cs="Arial"/>
        </w:rPr>
      </w:pPr>
      <w:r w:rsidRPr="007C2DE5">
        <w:rPr>
          <w:rFonts w:ascii="Arial" w:hAnsi="Arial" w:cs="Arial"/>
        </w:rPr>
        <w:t xml:space="preserve">Till tidningen Forum Sveaskog har Helena </w:t>
      </w:r>
      <w:proofErr w:type="spellStart"/>
      <w:r w:rsidRPr="007C2DE5">
        <w:rPr>
          <w:rFonts w:ascii="Arial" w:hAnsi="Arial" w:cs="Arial"/>
        </w:rPr>
        <w:t>Delborn</w:t>
      </w:r>
      <w:proofErr w:type="spellEnd"/>
      <w:r w:rsidRPr="007C2DE5">
        <w:rPr>
          <w:rFonts w:ascii="Arial" w:hAnsi="Arial" w:cs="Arial"/>
        </w:rPr>
        <w:t>, ansvarig för marknadskommunikation och projektledare sagt att ”Det här är ett nytt och roligt koncept, som vi hoppas ska väcka intresse för skogsbruket och förklara den nytta vi gör för både klimatet och välfärden”.</w:t>
      </w:r>
    </w:p>
    <w:p w14:paraId="5FF972B2" w14:textId="77777777" w:rsidR="007C2DE5" w:rsidRPr="007C2DE5" w:rsidRDefault="007C2DE5" w:rsidP="007C2DE5">
      <w:pPr>
        <w:rPr>
          <w:rFonts w:ascii="Arial" w:hAnsi="Arial" w:cs="Arial"/>
        </w:rPr>
      </w:pPr>
      <w:r w:rsidRPr="007C2DE5">
        <w:rPr>
          <w:rFonts w:ascii="Arial" w:hAnsi="Arial" w:cs="Arial"/>
        </w:rPr>
        <w:t>På plats finns också bland annat Piteå kommun, Jägarförbundet och Jägarnas Riksförbund, men också Försvarsmakten, Polismyndigheten och Räddningstjänsten.</w:t>
      </w:r>
    </w:p>
    <w:p w14:paraId="7FB20E52" w14:textId="77777777" w:rsidR="007C2DE5" w:rsidRPr="007C2DE5" w:rsidRDefault="007C2DE5" w:rsidP="007C2DE5">
      <w:pPr>
        <w:rPr>
          <w:rFonts w:ascii="Arial" w:hAnsi="Arial" w:cs="Arial"/>
        </w:rPr>
      </w:pPr>
      <w:r w:rsidRPr="007C2DE5">
        <w:rPr>
          <w:rFonts w:ascii="Arial" w:hAnsi="Arial" w:cs="Arial"/>
        </w:rPr>
        <w:t xml:space="preserve">Här finns även </w:t>
      </w:r>
      <w:proofErr w:type="spellStart"/>
      <w:r w:rsidRPr="007C2DE5">
        <w:rPr>
          <w:rFonts w:ascii="Arial" w:hAnsi="Arial" w:cs="Arial"/>
        </w:rPr>
        <w:t>Norrbotniabanan</w:t>
      </w:r>
      <w:proofErr w:type="spellEnd"/>
      <w:r w:rsidRPr="007C2DE5">
        <w:rPr>
          <w:rFonts w:ascii="Arial" w:hAnsi="Arial" w:cs="Arial"/>
        </w:rPr>
        <w:t>, som nu tagit fart och är på gång med sin första sträcka samt Visit Vasa som hoppas på fler färjeresenärer.</w:t>
      </w:r>
    </w:p>
    <w:p w14:paraId="6CDC6310" w14:textId="77777777" w:rsidR="007C2DE5" w:rsidRPr="007C2DE5" w:rsidRDefault="007C2DE5" w:rsidP="007C2DE5">
      <w:pPr>
        <w:rPr>
          <w:rFonts w:ascii="Arial" w:hAnsi="Arial" w:cs="Arial"/>
        </w:rPr>
      </w:pPr>
      <w:r w:rsidRPr="007C2DE5">
        <w:rPr>
          <w:rFonts w:ascii="Arial" w:hAnsi="Arial" w:cs="Arial"/>
        </w:rPr>
        <w:t xml:space="preserve">– Genom att vara med på mässan kanske vi kan nå nya kunder, de som bor längre norrut i Sverige. Många har säkert åkt till Finland i bil men fastnat i </w:t>
      </w:r>
      <w:proofErr w:type="spellStart"/>
      <w:r w:rsidRPr="007C2DE5">
        <w:rPr>
          <w:rFonts w:ascii="Arial" w:hAnsi="Arial" w:cs="Arial"/>
        </w:rPr>
        <w:t>Kalajokki</w:t>
      </w:r>
      <w:proofErr w:type="spellEnd"/>
      <w:r w:rsidRPr="007C2DE5">
        <w:rPr>
          <w:rFonts w:ascii="Arial" w:hAnsi="Arial" w:cs="Arial"/>
        </w:rPr>
        <w:t xml:space="preserve">. Jag hoppas få dem att åka med båten över till Vasa och kanske upptäcka fantastiska resmål som Power park, säger Erkki Laakso, som är marknadsföringschef för Visit Vasa och har med sig </w:t>
      </w:r>
      <w:proofErr w:type="spellStart"/>
      <w:r w:rsidRPr="007C2DE5">
        <w:rPr>
          <w:rFonts w:ascii="Arial" w:hAnsi="Arial" w:cs="Arial"/>
        </w:rPr>
        <w:t>Vasaline</w:t>
      </w:r>
      <w:proofErr w:type="spellEnd"/>
      <w:r w:rsidRPr="007C2DE5">
        <w:rPr>
          <w:rFonts w:ascii="Arial" w:hAnsi="Arial" w:cs="Arial"/>
        </w:rPr>
        <w:t xml:space="preserve"> i montern.</w:t>
      </w:r>
    </w:p>
    <w:p w14:paraId="5DD13FA4" w14:textId="77777777" w:rsidR="007C2DE5" w:rsidRPr="007C2DE5" w:rsidRDefault="007C2DE5" w:rsidP="007C2DE5">
      <w:pPr>
        <w:rPr>
          <w:rFonts w:ascii="Arial" w:hAnsi="Arial" w:cs="Arial"/>
        </w:rPr>
      </w:pPr>
      <w:r w:rsidRPr="007C2DE5">
        <w:rPr>
          <w:rFonts w:ascii="Arial" w:hAnsi="Arial" w:cs="Arial"/>
        </w:rPr>
        <w:t>Som tidigare nämnts finns mänger av företag på plats och Tornedalen har till och med samlat en rad företag i en gemensam monter.</w:t>
      </w:r>
    </w:p>
    <w:p w14:paraId="6465701D" w14:textId="67D6E98C" w:rsidR="007C2DE5" w:rsidRPr="007C2DE5" w:rsidRDefault="007C2DE5" w:rsidP="007C2DE5">
      <w:pPr>
        <w:rPr>
          <w:rFonts w:ascii="Arial" w:hAnsi="Arial" w:cs="Arial"/>
        </w:rPr>
      </w:pPr>
      <w:bookmarkStart w:id="0" w:name="_GoBack"/>
      <w:bookmarkEnd w:id="0"/>
    </w:p>
    <w:p w14:paraId="6CE01FF3" w14:textId="77777777" w:rsidR="00A7156A" w:rsidRPr="00A7156A" w:rsidRDefault="00A7156A" w:rsidP="00A7156A">
      <w:pPr>
        <w:widowControl w:val="0"/>
        <w:autoSpaceDE w:val="0"/>
        <w:autoSpaceDN w:val="0"/>
        <w:adjustRightInd w:val="0"/>
        <w:rPr>
          <w:rFonts w:ascii="Arial" w:hAnsi="Arial" w:cs="Arial"/>
          <w:color w:val="434343"/>
          <w:sz w:val="26"/>
          <w:szCs w:val="26"/>
          <w:lang w:eastAsia="en-US"/>
        </w:rPr>
      </w:pPr>
      <w:r w:rsidRPr="00A7156A">
        <w:rPr>
          <w:rFonts w:ascii="Arial" w:hAnsi="Arial" w:cs="Arial"/>
          <w:i/>
          <w:iCs/>
          <w:color w:val="434343"/>
          <w:sz w:val="26"/>
          <w:szCs w:val="26"/>
          <w:lang w:eastAsia="en-US"/>
        </w:rPr>
        <w:t>För mer information, kontakta:</w:t>
      </w:r>
    </w:p>
    <w:p w14:paraId="63132C93" w14:textId="0841517A" w:rsidR="00401E03" w:rsidRPr="00401E03" w:rsidRDefault="00E042F2" w:rsidP="00401E03">
      <w:pPr>
        <w:rPr>
          <w:rFonts w:ascii="Arial" w:hAnsi="Arial" w:cs="Arial"/>
          <w:color w:val="434343"/>
          <w:sz w:val="26"/>
          <w:szCs w:val="26"/>
          <w:lang w:eastAsia="en-US"/>
        </w:rPr>
      </w:pPr>
      <w:r w:rsidRPr="00E042F2">
        <w:rPr>
          <w:rFonts w:ascii="Arial" w:hAnsi="Arial" w:cs="Arial"/>
          <w:bCs/>
          <w:color w:val="434343"/>
          <w:sz w:val="26"/>
          <w:szCs w:val="26"/>
          <w:lang w:eastAsia="en-US"/>
        </w:rPr>
        <w:t>Lars Olovson</w:t>
      </w:r>
      <w:r w:rsidR="00401E03" w:rsidRPr="00401E03">
        <w:rPr>
          <w:rFonts w:ascii="Arial" w:hAnsi="Arial" w:cs="Arial"/>
          <w:color w:val="434343"/>
          <w:sz w:val="26"/>
          <w:szCs w:val="26"/>
          <w:lang w:eastAsia="en-US"/>
        </w:rPr>
        <w:t>, projektledare, Stora Nolia</w:t>
      </w:r>
    </w:p>
    <w:p w14:paraId="0E782A4C" w14:textId="77777777" w:rsidR="00E042F2" w:rsidRPr="00E042F2" w:rsidRDefault="00E042F2" w:rsidP="00E042F2">
      <w:pPr>
        <w:rPr>
          <w:rFonts w:ascii="Arial" w:hAnsi="Arial" w:cs="Arial"/>
          <w:bCs/>
          <w:color w:val="434343"/>
          <w:sz w:val="26"/>
          <w:szCs w:val="26"/>
          <w:lang w:eastAsia="en-US"/>
        </w:rPr>
      </w:pPr>
      <w:r w:rsidRPr="00E042F2">
        <w:rPr>
          <w:rFonts w:ascii="Arial" w:hAnsi="Arial" w:cs="Arial"/>
          <w:bCs/>
          <w:color w:val="434343"/>
          <w:sz w:val="26"/>
          <w:szCs w:val="26"/>
          <w:lang w:eastAsia="en-US"/>
        </w:rPr>
        <w:t>+46(0)90-16 34 05</w:t>
      </w:r>
    </w:p>
    <w:p w14:paraId="32FB5D22" w14:textId="77777777" w:rsidR="00E042F2" w:rsidRPr="00E042F2" w:rsidRDefault="00E042F2" w:rsidP="00E042F2">
      <w:pPr>
        <w:rPr>
          <w:rFonts w:ascii="Arial" w:hAnsi="Arial" w:cs="Arial"/>
          <w:bCs/>
          <w:color w:val="434343"/>
          <w:sz w:val="26"/>
          <w:szCs w:val="26"/>
          <w:lang w:eastAsia="en-US"/>
        </w:rPr>
      </w:pPr>
      <w:r w:rsidRPr="00E042F2">
        <w:rPr>
          <w:rFonts w:ascii="Arial" w:hAnsi="Arial" w:cs="Arial"/>
          <w:bCs/>
          <w:color w:val="434343"/>
          <w:sz w:val="26"/>
          <w:szCs w:val="26"/>
          <w:lang w:eastAsia="en-US"/>
        </w:rPr>
        <w:lastRenderedPageBreak/>
        <w:t>+46(0)70-510 73 58</w:t>
      </w:r>
    </w:p>
    <w:p w14:paraId="5C776EBD" w14:textId="1A0EA4C4" w:rsidR="00A7156A" w:rsidRDefault="007C2DE5" w:rsidP="00401E03">
      <w:pPr>
        <w:rPr>
          <w:rFonts w:ascii="Arial" w:hAnsi="Arial" w:cs="Arial"/>
          <w:bCs/>
        </w:rPr>
      </w:pPr>
      <w:hyperlink r:id="rId8" w:history="1">
        <w:r w:rsidR="00E042F2" w:rsidRPr="00E35D1A">
          <w:rPr>
            <w:rStyle w:val="Hyperlnk"/>
            <w:rFonts w:ascii="Arial" w:hAnsi="Arial" w:cs="Arial"/>
            <w:sz w:val="26"/>
            <w:szCs w:val="26"/>
            <w:lang w:eastAsia="en-US"/>
          </w:rPr>
          <w:t>lars.olovson@nolia.se</w:t>
        </w:r>
      </w:hyperlink>
    </w:p>
    <w:p w14:paraId="39246D08" w14:textId="77777777" w:rsidR="00A7156A" w:rsidRDefault="00A7156A" w:rsidP="00CF6D6B">
      <w:pPr>
        <w:rPr>
          <w:rFonts w:ascii="Arial" w:hAnsi="Arial" w:cs="Arial"/>
          <w:bCs/>
        </w:rPr>
      </w:pPr>
    </w:p>
    <w:p w14:paraId="16E9B6F2" w14:textId="77777777" w:rsidR="00A7156A" w:rsidRPr="00CD18BD" w:rsidRDefault="00A7156A" w:rsidP="00A7156A">
      <w:pPr>
        <w:rPr>
          <w:rFonts w:ascii="Arial" w:hAnsi="Arial" w:cs="Arial"/>
          <w:sz w:val="22"/>
          <w:szCs w:val="22"/>
        </w:rPr>
      </w:pPr>
      <w:r w:rsidRPr="00CD18BD">
        <w:rPr>
          <w:rFonts w:ascii="Arial" w:hAnsi="Arial" w:cs="Arial"/>
          <w:b/>
          <w:bCs/>
          <w:sz w:val="22"/>
          <w:szCs w:val="22"/>
        </w:rPr>
        <w:t>Fakta Stora Nolia:  </w:t>
      </w:r>
      <w:r w:rsidRPr="00CD18BD">
        <w:rPr>
          <w:rFonts w:ascii="Arial" w:hAnsi="Arial" w:cs="Arial"/>
          <w:i/>
          <w:iCs/>
          <w:sz w:val="22"/>
          <w:szCs w:val="22"/>
        </w:rPr>
        <w:t>Stora Nolia är en nio dagar lång folkfest och Sveriges största besöksmässa med cirka 100 000 besökare och 800 utställare varje år. Under mässan omsätter besökarna cirka 400 miljoner kronor, vilket motsvarar 44 miljoner om dagen. I år hålls mässan i Piteå och öppnar 6 augusti. Vartannat år hålls mässan i Umeå.</w:t>
      </w:r>
    </w:p>
    <w:p w14:paraId="1F1C2B1F" w14:textId="77777777" w:rsidR="00A7156A" w:rsidRPr="00CD18BD" w:rsidRDefault="00A7156A" w:rsidP="00A7156A">
      <w:pPr>
        <w:rPr>
          <w:rFonts w:ascii="Arial" w:hAnsi="Arial" w:cs="Arial"/>
          <w:sz w:val="22"/>
          <w:szCs w:val="22"/>
        </w:rPr>
      </w:pPr>
      <w:r w:rsidRPr="00CD18BD">
        <w:rPr>
          <w:rFonts w:ascii="Arial" w:hAnsi="Arial" w:cs="Arial"/>
          <w:b/>
          <w:bCs/>
          <w:sz w:val="22"/>
          <w:szCs w:val="22"/>
        </w:rPr>
        <w:t>Tidpunkt:</w:t>
      </w:r>
      <w:r w:rsidRPr="00CD18BD">
        <w:rPr>
          <w:rFonts w:ascii="Arial" w:hAnsi="Arial" w:cs="Arial"/>
          <w:sz w:val="22"/>
          <w:szCs w:val="22"/>
        </w:rPr>
        <w:t xml:space="preserve"> 6-14 augusti 2016</w:t>
      </w:r>
    </w:p>
    <w:p w14:paraId="16AF0980" w14:textId="77777777" w:rsidR="00A7156A" w:rsidRPr="00CD18BD" w:rsidRDefault="00A7156A" w:rsidP="00A7156A">
      <w:pPr>
        <w:rPr>
          <w:rFonts w:ascii="Arial" w:hAnsi="Arial" w:cs="Arial"/>
          <w:sz w:val="22"/>
          <w:szCs w:val="22"/>
        </w:rPr>
      </w:pPr>
      <w:r w:rsidRPr="00CD18BD">
        <w:rPr>
          <w:rFonts w:ascii="Arial" w:hAnsi="Arial" w:cs="Arial"/>
          <w:b/>
          <w:bCs/>
          <w:sz w:val="22"/>
          <w:szCs w:val="22"/>
        </w:rPr>
        <w:t>Plats:</w:t>
      </w:r>
      <w:r w:rsidRPr="00CD18BD">
        <w:rPr>
          <w:rFonts w:ascii="Arial" w:hAnsi="Arial" w:cs="Arial"/>
          <w:sz w:val="22"/>
          <w:szCs w:val="22"/>
        </w:rPr>
        <w:t xml:space="preserve"> Piteå</w:t>
      </w:r>
    </w:p>
    <w:p w14:paraId="4577905A" w14:textId="1A266149" w:rsidR="00A7156A" w:rsidRPr="00401E03" w:rsidRDefault="00A7156A" w:rsidP="00CF6D6B">
      <w:pPr>
        <w:rPr>
          <w:rFonts w:ascii="Arial" w:hAnsi="Arial" w:cs="Arial"/>
          <w:sz w:val="22"/>
          <w:szCs w:val="22"/>
        </w:rPr>
      </w:pPr>
      <w:r w:rsidRPr="00CD18BD">
        <w:rPr>
          <w:rFonts w:ascii="Arial" w:hAnsi="Arial" w:cs="Arial"/>
          <w:b/>
          <w:bCs/>
          <w:sz w:val="22"/>
          <w:szCs w:val="22"/>
        </w:rPr>
        <w:t>Webb:</w:t>
      </w:r>
      <w:r w:rsidRPr="00CD18BD">
        <w:rPr>
          <w:rFonts w:ascii="Arial" w:hAnsi="Arial" w:cs="Arial"/>
          <w:sz w:val="22"/>
          <w:szCs w:val="22"/>
        </w:rPr>
        <w:t xml:space="preserve"> www.storanolia.se</w:t>
      </w:r>
    </w:p>
    <w:sectPr w:rsidR="00A7156A" w:rsidRPr="00401E03" w:rsidSect="00223102">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96E8A" w14:textId="77777777" w:rsidR="009C09EF" w:rsidRDefault="009C09EF" w:rsidP="007228AA">
      <w:r>
        <w:separator/>
      </w:r>
    </w:p>
  </w:endnote>
  <w:endnote w:type="continuationSeparator" w:id="0">
    <w:p w14:paraId="23CAB24E" w14:textId="77777777" w:rsidR="009C09EF" w:rsidRDefault="009C09EF" w:rsidP="00722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1ADC3" w14:textId="77777777" w:rsidR="009C09EF" w:rsidRDefault="009C09EF">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6F516" w14:textId="77777777" w:rsidR="009C09EF" w:rsidRDefault="009C09EF">
    <w:pPr>
      <w:pStyle w:val="Sidfo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42A89" w14:textId="77777777" w:rsidR="009C09EF" w:rsidRDefault="009C09EF">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B8007" w14:textId="77777777" w:rsidR="009C09EF" w:rsidRDefault="009C09EF" w:rsidP="007228AA">
      <w:r>
        <w:separator/>
      </w:r>
    </w:p>
  </w:footnote>
  <w:footnote w:type="continuationSeparator" w:id="0">
    <w:p w14:paraId="691F3DE8" w14:textId="77777777" w:rsidR="009C09EF" w:rsidRDefault="009C09EF" w:rsidP="007228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D984F" w14:textId="77777777" w:rsidR="009C09EF" w:rsidRDefault="009C09EF">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1F775" w14:textId="77777777" w:rsidR="009C09EF" w:rsidRDefault="009C09EF">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51B08" w14:textId="77777777" w:rsidR="009C09EF" w:rsidRDefault="009C09EF">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C64"/>
    <w:rsid w:val="00015C65"/>
    <w:rsid w:val="00050BD4"/>
    <w:rsid w:val="0005514D"/>
    <w:rsid w:val="000C2166"/>
    <w:rsid w:val="00124A65"/>
    <w:rsid w:val="001C5F52"/>
    <w:rsid w:val="001D6890"/>
    <w:rsid w:val="00216B24"/>
    <w:rsid w:val="00223102"/>
    <w:rsid w:val="00240864"/>
    <w:rsid w:val="002F7F38"/>
    <w:rsid w:val="00401E03"/>
    <w:rsid w:val="00422829"/>
    <w:rsid w:val="00492A04"/>
    <w:rsid w:val="004F3C12"/>
    <w:rsid w:val="005E005C"/>
    <w:rsid w:val="00603829"/>
    <w:rsid w:val="007228AA"/>
    <w:rsid w:val="00734DAC"/>
    <w:rsid w:val="007C2DE5"/>
    <w:rsid w:val="007F1F94"/>
    <w:rsid w:val="00891CA7"/>
    <w:rsid w:val="008F0746"/>
    <w:rsid w:val="00984359"/>
    <w:rsid w:val="009B3028"/>
    <w:rsid w:val="009B6001"/>
    <w:rsid w:val="009C09EF"/>
    <w:rsid w:val="00A7156A"/>
    <w:rsid w:val="00AF4C64"/>
    <w:rsid w:val="00BE4158"/>
    <w:rsid w:val="00CF6D6B"/>
    <w:rsid w:val="00DF2F81"/>
    <w:rsid w:val="00E042F2"/>
    <w:rsid w:val="00ED2F49"/>
    <w:rsid w:val="00FA4B81"/>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5F75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character" w:styleId="Hyperlnk">
    <w:name w:val="Hyperlink"/>
    <w:basedOn w:val="Standardstycketypsnitt"/>
    <w:uiPriority w:val="99"/>
    <w:unhideWhenUsed/>
    <w:rsid w:val="00401E03"/>
    <w:rPr>
      <w:color w:val="0000FF" w:themeColor="hyperlink"/>
      <w:u w:val="single"/>
    </w:rPr>
  </w:style>
  <w:style w:type="paragraph" w:styleId="Sidhuvud">
    <w:name w:val="header"/>
    <w:basedOn w:val="Normal"/>
    <w:link w:val="SidhuvudChar"/>
    <w:uiPriority w:val="99"/>
    <w:unhideWhenUsed/>
    <w:rsid w:val="007228AA"/>
    <w:pPr>
      <w:tabs>
        <w:tab w:val="center" w:pos="4536"/>
        <w:tab w:val="right" w:pos="9072"/>
      </w:tabs>
    </w:pPr>
  </w:style>
  <w:style w:type="character" w:customStyle="1" w:styleId="SidhuvudChar">
    <w:name w:val="Sidhuvud Char"/>
    <w:basedOn w:val="Standardstycketypsnitt"/>
    <w:link w:val="Sidhuvud"/>
    <w:uiPriority w:val="99"/>
    <w:rsid w:val="007228AA"/>
    <w:rPr>
      <w:sz w:val="24"/>
      <w:szCs w:val="24"/>
    </w:rPr>
  </w:style>
  <w:style w:type="paragraph" w:styleId="Sidfot">
    <w:name w:val="footer"/>
    <w:basedOn w:val="Normal"/>
    <w:link w:val="SidfotChar"/>
    <w:uiPriority w:val="99"/>
    <w:unhideWhenUsed/>
    <w:rsid w:val="007228AA"/>
    <w:pPr>
      <w:tabs>
        <w:tab w:val="center" w:pos="4536"/>
        <w:tab w:val="right" w:pos="9072"/>
      </w:tabs>
    </w:pPr>
  </w:style>
  <w:style w:type="character" w:customStyle="1" w:styleId="SidfotChar">
    <w:name w:val="Sidfot Char"/>
    <w:basedOn w:val="Standardstycketypsnitt"/>
    <w:link w:val="Sidfot"/>
    <w:uiPriority w:val="99"/>
    <w:rsid w:val="007228A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BD4"/>
    <w:rPr>
      <w:sz w:val="24"/>
      <w:szCs w:val="24"/>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05514D"/>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05514D"/>
    <w:rPr>
      <w:rFonts w:ascii="Lucida Grande" w:hAnsi="Lucida Grande" w:cs="Lucida Grande"/>
      <w:sz w:val="18"/>
      <w:szCs w:val="18"/>
    </w:rPr>
  </w:style>
  <w:style w:type="character" w:styleId="Hyperlnk">
    <w:name w:val="Hyperlink"/>
    <w:basedOn w:val="Standardstycketypsnitt"/>
    <w:uiPriority w:val="99"/>
    <w:unhideWhenUsed/>
    <w:rsid w:val="00401E03"/>
    <w:rPr>
      <w:color w:val="0000FF" w:themeColor="hyperlink"/>
      <w:u w:val="single"/>
    </w:rPr>
  </w:style>
  <w:style w:type="paragraph" w:styleId="Sidhuvud">
    <w:name w:val="header"/>
    <w:basedOn w:val="Normal"/>
    <w:link w:val="SidhuvudChar"/>
    <w:uiPriority w:val="99"/>
    <w:unhideWhenUsed/>
    <w:rsid w:val="007228AA"/>
    <w:pPr>
      <w:tabs>
        <w:tab w:val="center" w:pos="4536"/>
        <w:tab w:val="right" w:pos="9072"/>
      </w:tabs>
    </w:pPr>
  </w:style>
  <w:style w:type="character" w:customStyle="1" w:styleId="SidhuvudChar">
    <w:name w:val="Sidhuvud Char"/>
    <w:basedOn w:val="Standardstycketypsnitt"/>
    <w:link w:val="Sidhuvud"/>
    <w:uiPriority w:val="99"/>
    <w:rsid w:val="007228AA"/>
    <w:rPr>
      <w:sz w:val="24"/>
      <w:szCs w:val="24"/>
    </w:rPr>
  </w:style>
  <w:style w:type="paragraph" w:styleId="Sidfot">
    <w:name w:val="footer"/>
    <w:basedOn w:val="Normal"/>
    <w:link w:val="SidfotChar"/>
    <w:uiPriority w:val="99"/>
    <w:unhideWhenUsed/>
    <w:rsid w:val="007228AA"/>
    <w:pPr>
      <w:tabs>
        <w:tab w:val="center" w:pos="4536"/>
        <w:tab w:val="right" w:pos="9072"/>
      </w:tabs>
    </w:pPr>
  </w:style>
  <w:style w:type="character" w:customStyle="1" w:styleId="SidfotChar">
    <w:name w:val="Sidfot Char"/>
    <w:basedOn w:val="Standardstycketypsnitt"/>
    <w:link w:val="Sidfot"/>
    <w:uiPriority w:val="99"/>
    <w:rsid w:val="007228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mailto:lars.olovson@nolia.se"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493</Words>
  <Characters>2594</Characters>
  <Application>Microsoft Macintosh Word</Application>
  <DocSecurity>0</DocSecurity>
  <Lines>43</Lines>
  <Paragraphs>15</Paragraphs>
  <ScaleCrop>false</ScaleCrop>
  <HeadingPairs>
    <vt:vector size="2" baseType="variant">
      <vt:variant>
        <vt:lpstr>Rubrik</vt:lpstr>
      </vt:variant>
      <vt:variant>
        <vt:i4>1</vt:i4>
      </vt:variant>
    </vt:vector>
  </HeadingPairs>
  <TitlesOfParts>
    <vt:vector size="1" baseType="lpstr">
      <vt:lpstr/>
    </vt:vector>
  </TitlesOfParts>
  <Company>Dynamo Press AB</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3</cp:revision>
  <cp:lastPrinted>2016-08-03T04:38:00Z</cp:lastPrinted>
  <dcterms:created xsi:type="dcterms:W3CDTF">2016-08-04T09:04:00Z</dcterms:created>
  <dcterms:modified xsi:type="dcterms:W3CDTF">2016-08-04T09:07:00Z</dcterms:modified>
</cp:coreProperties>
</file>