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D8" w:rsidRPr="00EE49E2" w:rsidRDefault="00907ACF" w:rsidP="00EE49E2">
      <w:pPr>
        <w:keepNext/>
        <w:spacing w:line="360" w:lineRule="auto"/>
        <w:ind w:right="1418"/>
        <w:outlineLvl w:val="1"/>
        <w:rPr>
          <w:rFonts w:ascii="Helvetica" w:hAnsi="Helvetica"/>
          <w:b/>
          <w:noProof/>
          <w:sz w:val="22"/>
          <w:szCs w:val="22"/>
          <w:lang w:val="en-US"/>
        </w:rPr>
      </w:pPr>
      <w:r w:rsidRPr="00EE49E2">
        <w:rPr>
          <w:rFonts w:ascii="Helvetica" w:hAnsi="Helvetica" w:cs="Arial"/>
          <w:b/>
          <w:noProof/>
          <w:sz w:val="22"/>
          <w:szCs w:val="22"/>
          <w:lang w:eastAsia="en-GB"/>
        </w:rPr>
        <w:drawing>
          <wp:anchor distT="0" distB="0" distL="114300" distR="114300" simplePos="0" relativeHeight="251656704" behindDoc="1" locked="0" layoutInCell="1" allowOverlap="1" wp14:anchorId="3B7EC61B" wp14:editId="0982D5C0">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922E86" w:rsidRPr="00EE49E2">
        <w:rPr>
          <w:rFonts w:ascii="Helvetica" w:hAnsi="Helvetica"/>
          <w:b/>
          <w:noProof/>
          <w:sz w:val="22"/>
          <w:szCs w:val="22"/>
          <w:lang w:val="en-US"/>
        </w:rPr>
        <w:t>WLAN and Bluetooth transmission in a single module</w:t>
      </w:r>
    </w:p>
    <w:p w:rsidR="00922E86" w:rsidRPr="00922E86" w:rsidRDefault="00922E86" w:rsidP="00922E86">
      <w:pPr>
        <w:rPr>
          <w:lang w:val="en-US"/>
        </w:rPr>
      </w:pPr>
    </w:p>
    <w:p w:rsidR="00922E86" w:rsidRPr="00EE49E2" w:rsidRDefault="00922E86" w:rsidP="00922E86">
      <w:pPr>
        <w:pStyle w:val="Heading1"/>
        <w:ind w:right="2268"/>
        <w:rPr>
          <w:rFonts w:ascii="Helvetica" w:eastAsia="Times New Roman" w:hAnsi="Helvetica"/>
          <w:b w:val="0"/>
          <w:kern w:val="28"/>
        </w:rPr>
      </w:pPr>
      <w:r w:rsidRPr="00EE49E2">
        <w:rPr>
          <w:rFonts w:ascii="Helvetica" w:eastAsia="Times New Roman" w:hAnsi="Helvetica"/>
          <w:b w:val="0"/>
          <w:kern w:val="28"/>
        </w:rPr>
        <w:t>The Ethernet Port Adapter (EPA) Bluetooth and WLAN wireless modules from Phoenix Contact are being replaced by the EPA 2 generation models, with immediate effect.</w:t>
      </w:r>
    </w:p>
    <w:p w:rsidR="00922E86" w:rsidRPr="00EE49E2" w:rsidRDefault="00922E86" w:rsidP="00922E86">
      <w:pPr>
        <w:pStyle w:val="Heading1"/>
        <w:ind w:right="2268"/>
        <w:rPr>
          <w:rFonts w:ascii="Helvetica" w:eastAsia="Times New Roman" w:hAnsi="Helvetica"/>
          <w:b w:val="0"/>
          <w:kern w:val="28"/>
        </w:rPr>
      </w:pPr>
    </w:p>
    <w:p w:rsidR="00922E86" w:rsidRPr="00EE49E2" w:rsidRDefault="00922E86" w:rsidP="00922E86">
      <w:pPr>
        <w:pStyle w:val="Heading1"/>
        <w:ind w:right="2268"/>
        <w:rPr>
          <w:rFonts w:ascii="Helvetica" w:eastAsia="Times New Roman" w:hAnsi="Helvetica"/>
          <w:b w:val="0"/>
          <w:kern w:val="28"/>
        </w:rPr>
      </w:pPr>
      <w:r w:rsidRPr="00EE49E2">
        <w:rPr>
          <w:rFonts w:ascii="Helvetica" w:eastAsia="Times New Roman" w:hAnsi="Helvetica"/>
          <w:b w:val="0"/>
          <w:kern w:val="28"/>
        </w:rPr>
        <w:t xml:space="preserve">These new adapters combine Bluetooth and WLAN transmission in a single robust module with degree of protection IP 65. Depending on the </w:t>
      </w:r>
      <w:bookmarkStart w:id="1" w:name="_GoBack"/>
      <w:bookmarkEnd w:id="1"/>
      <w:r w:rsidRPr="00EE49E2">
        <w:rPr>
          <w:rFonts w:ascii="Helvetica" w:eastAsia="Times New Roman" w:hAnsi="Helvetica"/>
          <w:b w:val="0"/>
          <w:kern w:val="28"/>
        </w:rPr>
        <w:t xml:space="preserve">application, these compact modules can continue to be used with internal, but also with external antennas. The connections for Ethernet and power supply are established via M12 connections. Since these new wireless modules have the same dimensions, mounting holes and connections as the previous versions, replacing them is simple. Only the configuration needs to be adjusted. </w:t>
      </w:r>
    </w:p>
    <w:p w:rsidR="00922E86" w:rsidRPr="00EE49E2" w:rsidRDefault="00922E86" w:rsidP="00922E86">
      <w:pPr>
        <w:pStyle w:val="Heading1"/>
        <w:ind w:right="2268"/>
        <w:rPr>
          <w:rFonts w:ascii="Helvetica" w:eastAsia="Times New Roman" w:hAnsi="Helvetica"/>
          <w:b w:val="0"/>
          <w:kern w:val="28"/>
        </w:rPr>
      </w:pPr>
    </w:p>
    <w:p w:rsidR="006948D8" w:rsidRPr="00EE49E2" w:rsidRDefault="00922E86" w:rsidP="00922E86">
      <w:pPr>
        <w:pStyle w:val="Heading1"/>
        <w:ind w:right="2268"/>
        <w:rPr>
          <w:rFonts w:ascii="Helvetica" w:hAnsi="Helvetica"/>
          <w:b w:val="0"/>
        </w:rPr>
      </w:pPr>
      <w:r w:rsidRPr="00EE49E2">
        <w:rPr>
          <w:rFonts w:ascii="Helvetica" w:eastAsia="Times New Roman" w:hAnsi="Helvetica"/>
          <w:b w:val="0"/>
          <w:kern w:val="28"/>
        </w:rPr>
        <w:t xml:space="preserve">With the Ethernet Port Adapter, your Ethernet-capable automation devices can communicate wirelessly with the control network in harsh industrial environments via Wireless LAN or Bluetooth. Protocol-transparent communication makes it easy to transmit different protocol types, such as </w:t>
      </w:r>
      <w:proofErr w:type="spellStart"/>
      <w:r w:rsidRPr="00EE49E2">
        <w:rPr>
          <w:rFonts w:ascii="Helvetica" w:eastAsia="Times New Roman" w:hAnsi="Helvetica"/>
          <w:b w:val="0"/>
          <w:kern w:val="28"/>
        </w:rPr>
        <w:t>Profinet</w:t>
      </w:r>
      <w:proofErr w:type="spellEnd"/>
      <w:r w:rsidRPr="00EE49E2">
        <w:rPr>
          <w:rFonts w:ascii="Helvetica" w:eastAsia="Times New Roman" w:hAnsi="Helvetica"/>
          <w:b w:val="0"/>
          <w:kern w:val="28"/>
        </w:rPr>
        <w:t xml:space="preserve">, Modbus TCP, or </w:t>
      </w:r>
      <w:proofErr w:type="spellStart"/>
      <w:r w:rsidRPr="00EE49E2">
        <w:rPr>
          <w:rFonts w:ascii="Helvetica" w:eastAsia="Times New Roman" w:hAnsi="Helvetica"/>
          <w:b w:val="0"/>
          <w:kern w:val="28"/>
        </w:rPr>
        <w:t>EtherNet</w:t>
      </w:r>
      <w:proofErr w:type="spellEnd"/>
      <w:r w:rsidRPr="00EE49E2">
        <w:rPr>
          <w:rFonts w:ascii="Helvetica" w:eastAsia="Times New Roman" w:hAnsi="Helvetica"/>
          <w:b w:val="0"/>
          <w:kern w:val="28"/>
        </w:rPr>
        <w:t>/IP. Even safety-related data signals can be wirelessly transmitted safely and reliably.</w:t>
      </w:r>
    </w:p>
    <w:p w:rsidR="00EE49E2" w:rsidRDefault="00EE49E2" w:rsidP="00A15E86">
      <w:pPr>
        <w:spacing w:line="360" w:lineRule="auto"/>
        <w:rPr>
          <w:rFonts w:ascii="Helvetica" w:hAnsi="Helvetica"/>
          <w:b/>
          <w:lang w:val="en-US"/>
        </w:rPr>
      </w:pPr>
      <w:r>
        <w:rPr>
          <w:rFonts w:ascii="Helvetica" w:hAnsi="Helvetica"/>
          <w:b/>
          <w:lang w:val="en-US"/>
        </w:rPr>
        <w:t>Ends</w:t>
      </w:r>
    </w:p>
    <w:p w:rsidR="00EE49E2" w:rsidRDefault="00EE49E2" w:rsidP="00A15E86">
      <w:pPr>
        <w:spacing w:line="360" w:lineRule="auto"/>
        <w:rPr>
          <w:rFonts w:ascii="Helvetica" w:hAnsi="Helvetica"/>
          <w:b/>
          <w:lang w:val="en-US"/>
        </w:rPr>
      </w:pPr>
    </w:p>
    <w:p w:rsidR="00EE49E2" w:rsidRDefault="00EE49E2" w:rsidP="00A15E86">
      <w:pPr>
        <w:spacing w:line="360" w:lineRule="auto"/>
        <w:rPr>
          <w:rFonts w:ascii="Helvetica" w:hAnsi="Helvetica"/>
          <w:b/>
          <w:lang w:val="en-US"/>
        </w:rPr>
      </w:pPr>
      <w:r>
        <w:rPr>
          <w:rFonts w:ascii="Helvetica" w:hAnsi="Helvetica"/>
          <w:b/>
          <w:lang w:val="en-US"/>
        </w:rPr>
        <w:t>November 2017</w:t>
      </w:r>
    </w:p>
    <w:p w:rsidR="00EE49E2" w:rsidRPr="00922E86" w:rsidRDefault="00EE49E2" w:rsidP="00A15E86">
      <w:pPr>
        <w:spacing w:line="360" w:lineRule="auto"/>
        <w:rPr>
          <w:rFonts w:ascii="Helvetica" w:hAnsi="Helvetica"/>
          <w:b/>
          <w:lang w:val="en-US"/>
        </w:rPr>
      </w:pPr>
    </w:p>
    <w:p w:rsidR="00922E86" w:rsidRDefault="00EE49E2" w:rsidP="00922E86">
      <w:pPr>
        <w:spacing w:line="360" w:lineRule="auto"/>
        <w:rPr>
          <w:rFonts w:ascii="Helvetica" w:hAnsi="Helvetica"/>
          <w:lang w:eastAsia="ja-JP"/>
        </w:rPr>
      </w:pPr>
      <w:r>
        <w:rPr>
          <w:rFonts w:ascii="Helvetica" w:hAnsi="Helvetica"/>
          <w:b/>
        </w:rPr>
        <w:t>PR</w:t>
      </w:r>
      <w:r w:rsidR="00DF21A5">
        <w:rPr>
          <w:rFonts w:ascii="Helvetica" w:hAnsi="Helvetica"/>
          <w:b/>
        </w:rPr>
        <w:t>4</w:t>
      </w:r>
      <w:r w:rsidR="00911678">
        <w:rPr>
          <w:rFonts w:ascii="Helvetica" w:hAnsi="Helvetica"/>
          <w:b/>
        </w:rPr>
        <w:t>9</w:t>
      </w:r>
      <w:r w:rsidR="00561A22">
        <w:rPr>
          <w:rFonts w:ascii="Helvetica" w:hAnsi="Helvetica"/>
          <w:b/>
        </w:rPr>
        <w:t>9</w:t>
      </w:r>
      <w:r w:rsidR="006948D8">
        <w:rPr>
          <w:rFonts w:ascii="Helvetica" w:hAnsi="Helvetica"/>
          <w:b/>
        </w:rPr>
        <w:t>5</w:t>
      </w:r>
      <w:r>
        <w:rPr>
          <w:rFonts w:ascii="Helvetica" w:hAnsi="Helvetica"/>
          <w:b/>
        </w:rPr>
        <w:t>GB</w:t>
      </w:r>
    </w:p>
    <w:p w:rsidR="00EE49E2" w:rsidRDefault="00EE49E2" w:rsidP="00EE49E2">
      <w:pPr>
        <w:rPr>
          <w:rFonts w:ascii="Arial" w:hAnsi="Arial" w:cs="Arial"/>
        </w:rPr>
      </w:pPr>
      <w:r>
        <w:rPr>
          <w:rFonts w:ascii="Arial" w:hAnsi="Arial" w:cs="Arial"/>
        </w:rPr>
        <w:t>Phoenix Contact Ltd</w:t>
      </w:r>
    </w:p>
    <w:p w:rsidR="00EE49E2" w:rsidRDefault="00EE49E2" w:rsidP="00EE49E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E49E2" w:rsidRDefault="00EE49E2" w:rsidP="00EE49E2">
      <w:pPr>
        <w:rPr>
          <w:rFonts w:ascii="Arial" w:hAnsi="Arial" w:cs="Arial"/>
        </w:rPr>
      </w:pPr>
      <w:r>
        <w:rPr>
          <w:rFonts w:ascii="Arial" w:hAnsi="Arial" w:cs="Arial"/>
        </w:rPr>
        <w:t>Telford</w:t>
      </w:r>
    </w:p>
    <w:p w:rsidR="00EE49E2" w:rsidRDefault="00EE49E2" w:rsidP="00EE49E2">
      <w:pPr>
        <w:rPr>
          <w:rFonts w:ascii="Arial" w:hAnsi="Arial" w:cs="Arial"/>
        </w:rPr>
      </w:pPr>
      <w:r>
        <w:rPr>
          <w:rFonts w:ascii="Arial" w:hAnsi="Arial" w:cs="Arial"/>
        </w:rPr>
        <w:t>Shropshire</w:t>
      </w:r>
    </w:p>
    <w:p w:rsidR="00EE49E2" w:rsidRDefault="00EE49E2" w:rsidP="00EE49E2">
      <w:pPr>
        <w:rPr>
          <w:rFonts w:ascii="Arial" w:hAnsi="Arial" w:cs="Arial"/>
        </w:rPr>
      </w:pPr>
      <w:r>
        <w:rPr>
          <w:rFonts w:ascii="Arial" w:hAnsi="Arial" w:cs="Arial"/>
        </w:rPr>
        <w:t>TF7 4PG</w:t>
      </w:r>
    </w:p>
    <w:p w:rsidR="00EE49E2" w:rsidRDefault="00EE49E2" w:rsidP="00EE49E2">
      <w:pPr>
        <w:rPr>
          <w:rFonts w:ascii="Arial" w:hAnsi="Arial" w:cs="Arial"/>
        </w:rPr>
      </w:pPr>
      <w:r>
        <w:rPr>
          <w:rFonts w:ascii="Arial" w:hAnsi="Arial" w:cs="Arial"/>
        </w:rPr>
        <w:t>Tel: 0845 881 2222</w:t>
      </w:r>
    </w:p>
    <w:p w:rsidR="00EE49E2" w:rsidRDefault="00EE49E2" w:rsidP="00EE49E2">
      <w:pPr>
        <w:rPr>
          <w:rFonts w:ascii="Arial" w:hAnsi="Arial" w:cs="Arial"/>
        </w:rPr>
      </w:pPr>
      <w:r>
        <w:rPr>
          <w:rFonts w:ascii="Arial" w:hAnsi="Arial" w:cs="Arial"/>
        </w:rPr>
        <w:t>Fax: 0845 881 2211</w:t>
      </w:r>
    </w:p>
    <w:p w:rsidR="00EE49E2" w:rsidRDefault="00EE49E2" w:rsidP="00EE49E2">
      <w:pPr>
        <w:rPr>
          <w:rFonts w:ascii="Arial" w:hAnsi="Arial" w:cs="Arial"/>
        </w:rPr>
      </w:pPr>
      <w:hyperlink r:id="rId10" w:history="1">
        <w:r>
          <w:rPr>
            <w:rStyle w:val="Hyperlink"/>
            <w:rFonts w:ascii="Arial" w:hAnsi="Arial" w:cs="Arial"/>
          </w:rPr>
          <w:t>www.phoenixcontact.co.uk</w:t>
        </w:r>
      </w:hyperlink>
    </w:p>
    <w:p w:rsidR="00EE49E2" w:rsidRDefault="00EE49E2" w:rsidP="00EE49E2">
      <w:pPr>
        <w:rPr>
          <w:rFonts w:ascii="Arial" w:hAnsi="Arial" w:cs="Arial"/>
        </w:rPr>
      </w:pPr>
      <w:hyperlink r:id="rId11" w:history="1">
        <w:r>
          <w:rPr>
            <w:rStyle w:val="Hyperlink"/>
            <w:rFonts w:ascii="Arial" w:hAnsi="Arial" w:cs="Arial"/>
          </w:rPr>
          <w:t>info@phoenixcontact.co.uk</w:t>
        </w:r>
      </w:hyperlink>
    </w:p>
    <w:p w:rsidR="00EE49E2" w:rsidRDefault="00EE49E2" w:rsidP="00EE49E2">
      <w:pPr>
        <w:rPr>
          <w:rFonts w:ascii="Arial" w:hAnsi="Arial" w:cs="Arial"/>
        </w:rPr>
      </w:pPr>
    </w:p>
    <w:p w:rsidR="00EE49E2" w:rsidRDefault="00EE49E2" w:rsidP="00EE49E2">
      <w:pPr>
        <w:rPr>
          <w:rFonts w:ascii="Arial" w:hAnsi="Arial" w:cs="Arial"/>
          <w:b/>
        </w:rPr>
      </w:pPr>
      <w:r>
        <w:rPr>
          <w:rFonts w:ascii="Arial" w:hAnsi="Arial" w:cs="Arial"/>
          <w:b/>
        </w:rPr>
        <w:t>For news updates from Phoenix Contact visit:</w:t>
      </w:r>
    </w:p>
    <w:p w:rsidR="00EE49E2" w:rsidRDefault="00EE49E2" w:rsidP="00EE49E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EE49E2" w:rsidRDefault="00EE49E2" w:rsidP="00EE49E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EE49E2" w:rsidRDefault="00EE49E2" w:rsidP="00EE49E2">
      <w:pPr>
        <w:rPr>
          <w:rFonts w:ascii="Arial" w:hAnsi="Arial" w:cs="Arial"/>
        </w:rPr>
      </w:pPr>
      <w:r>
        <w:rPr>
          <w:rFonts w:ascii="Arial" w:hAnsi="Arial" w:cs="Arial"/>
          <w:b/>
        </w:rPr>
        <w:t>YouTube</w:t>
      </w:r>
      <w:r>
        <w:rPr>
          <w:rFonts w:ascii="Arial" w:hAnsi="Arial" w:cs="Arial"/>
        </w:rPr>
        <w:t xml:space="preserve"> – Phoenix Contact UK</w:t>
      </w:r>
    </w:p>
    <w:p w:rsidR="00EE49E2" w:rsidRDefault="00EE49E2" w:rsidP="00EE49E2">
      <w:pPr>
        <w:rPr>
          <w:rFonts w:ascii="Arial" w:hAnsi="Arial" w:cs="Arial"/>
        </w:rPr>
      </w:pPr>
      <w:r>
        <w:rPr>
          <w:rFonts w:ascii="Arial" w:hAnsi="Arial" w:cs="Arial"/>
          <w:b/>
        </w:rPr>
        <w:t>Blog</w:t>
      </w:r>
      <w:r>
        <w:rPr>
          <w:rFonts w:ascii="Arial" w:hAnsi="Arial" w:cs="Arial"/>
        </w:rPr>
        <w:t xml:space="preserve"> – </w:t>
      </w:r>
      <w:hyperlink r:id="rId12" w:history="1">
        <w:r w:rsidRPr="00CF0ADC">
          <w:rPr>
            <w:rStyle w:val="Hyperlink"/>
            <w:rFonts w:ascii="Arial" w:hAnsi="Arial" w:cs="Arial"/>
          </w:rPr>
          <w:t>www.phoenixcontact.co.uk/blog</w:t>
        </w:r>
      </w:hyperlink>
    </w:p>
    <w:p w:rsidR="00EE49E2" w:rsidRDefault="00EE49E2" w:rsidP="00EE49E2">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EE49E2">
      <w:headerReference w:type="default" r:id="rId13"/>
      <w:footerReference w:type="default" r:id="rId14"/>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E2" w:rsidRDefault="00EE49E2" w:rsidP="00EE49E2">
    <w:pPr>
      <w:rPr>
        <w:rFonts w:ascii="Arial" w:hAnsi="Arial" w:cs="Arial"/>
        <w:sz w:val="24"/>
      </w:rPr>
    </w:pPr>
  </w:p>
  <w:p w:rsidR="00EE49E2" w:rsidRDefault="00EE49E2" w:rsidP="00EE49E2">
    <w:pPr>
      <w:rPr>
        <w:rFonts w:ascii="Arial" w:hAnsi="Arial" w:cs="Arial"/>
      </w:rPr>
    </w:pPr>
    <w:r>
      <w:rPr>
        <w:rFonts w:ascii="Arial" w:hAnsi="Arial" w:cs="Arial"/>
      </w:rPr>
      <w:t>For further information on this press release please contact:</w:t>
    </w:r>
  </w:p>
  <w:p w:rsidR="00EE49E2" w:rsidRDefault="00EE49E2" w:rsidP="00EE49E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EE49E2" w:rsidRDefault="00EE49E2" w:rsidP="00EE49E2">
    <w:pPr>
      <w:spacing w:line="360" w:lineRule="auto"/>
      <w:rPr>
        <w:rFonts w:ascii="Helvetica" w:hAnsi="Helvetica"/>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EE49E2" w:rsidRDefault="001778E4" w:rsidP="00EE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922E86">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635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713"/>
    <w:rsid w:val="000D595C"/>
    <w:rsid w:val="000D6194"/>
    <w:rsid w:val="000D7137"/>
    <w:rsid w:val="000D7E8C"/>
    <w:rsid w:val="000E0E4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1136"/>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B7D"/>
    <w:rsid w:val="00197FD9"/>
    <w:rsid w:val="001A01C5"/>
    <w:rsid w:val="001A47B7"/>
    <w:rsid w:val="001A6D19"/>
    <w:rsid w:val="001A706D"/>
    <w:rsid w:val="001A7A07"/>
    <w:rsid w:val="001A7F27"/>
    <w:rsid w:val="001B02BB"/>
    <w:rsid w:val="001B0817"/>
    <w:rsid w:val="001B283D"/>
    <w:rsid w:val="001B3B27"/>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998"/>
    <w:rsid w:val="00726405"/>
    <w:rsid w:val="00727A37"/>
    <w:rsid w:val="00730A6E"/>
    <w:rsid w:val="0073150A"/>
    <w:rsid w:val="00732356"/>
    <w:rsid w:val="0073323D"/>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2E86"/>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510FF"/>
    <w:rsid w:val="00952DA0"/>
    <w:rsid w:val="00954AAA"/>
    <w:rsid w:val="00955870"/>
    <w:rsid w:val="0095593B"/>
    <w:rsid w:val="00955B7D"/>
    <w:rsid w:val="00955D43"/>
    <w:rsid w:val="00955EAB"/>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57234"/>
    <w:rsid w:val="00A626AE"/>
    <w:rsid w:val="00A62EE2"/>
    <w:rsid w:val="00A63983"/>
    <w:rsid w:val="00A65691"/>
    <w:rsid w:val="00A67B10"/>
    <w:rsid w:val="00A71FD2"/>
    <w:rsid w:val="00A72239"/>
    <w:rsid w:val="00A727E4"/>
    <w:rsid w:val="00A7415A"/>
    <w:rsid w:val="00A742F7"/>
    <w:rsid w:val="00A7604B"/>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6909"/>
    <w:rsid w:val="00BF6A6A"/>
    <w:rsid w:val="00BF6D6D"/>
    <w:rsid w:val="00BF73AB"/>
    <w:rsid w:val="00BF7634"/>
    <w:rsid w:val="00C002FE"/>
    <w:rsid w:val="00C01985"/>
    <w:rsid w:val="00C01DE4"/>
    <w:rsid w:val="00C01F42"/>
    <w:rsid w:val="00C02D0C"/>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30392"/>
    <w:rsid w:val="00C3183D"/>
    <w:rsid w:val="00C32D00"/>
    <w:rsid w:val="00C3447F"/>
    <w:rsid w:val="00C345D3"/>
    <w:rsid w:val="00C35B7E"/>
    <w:rsid w:val="00C40C07"/>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9B9"/>
    <w:rsid w:val="00CC2813"/>
    <w:rsid w:val="00CC289F"/>
    <w:rsid w:val="00CC3E2C"/>
    <w:rsid w:val="00CC52B5"/>
    <w:rsid w:val="00CC6FEC"/>
    <w:rsid w:val="00CC713C"/>
    <w:rsid w:val="00CC71D4"/>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7DD"/>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8B5"/>
    <w:rsid w:val="00D376DE"/>
    <w:rsid w:val="00D40726"/>
    <w:rsid w:val="00D42AB4"/>
    <w:rsid w:val="00D455DF"/>
    <w:rsid w:val="00D50443"/>
    <w:rsid w:val="00D511D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23BF"/>
    <w:rsid w:val="00EC268F"/>
    <w:rsid w:val="00EC42CA"/>
    <w:rsid w:val="00ED1B8A"/>
    <w:rsid w:val="00ED2E9F"/>
    <w:rsid w:val="00ED3376"/>
    <w:rsid w:val="00ED437B"/>
    <w:rsid w:val="00ED44F0"/>
    <w:rsid w:val="00ED5453"/>
    <w:rsid w:val="00ED7122"/>
    <w:rsid w:val="00EE0259"/>
    <w:rsid w:val="00EE1D85"/>
    <w:rsid w:val="00EE3F10"/>
    <w:rsid w:val="00EE45A4"/>
    <w:rsid w:val="00EE49E2"/>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oenixcontact.co.uk/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7B40-3565-4B50-B20D-489EC46C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210</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WLAN and Bluetooth transmission in a single module</vt:lpstr>
      <vt:lpstr>WLAN and Bluetooth transmission in a single module</vt:lpstr>
    </vt:vector>
  </TitlesOfParts>
  <Company>Phoenix Contact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WLAN and Bluetooth transmission in a single module</dc:title>
  <dc:subject>WLAN and Bluetooth transmission in a single module</dc:subject>
  <dc:creator>PHOENIX CONTACT GmbH &amp; Co. KG</dc:creator>
  <cp:lastModifiedBy>Becky Smith</cp:lastModifiedBy>
  <cp:revision>3</cp:revision>
  <cp:lastPrinted>2017-11-28T10:12:00Z</cp:lastPrinted>
  <dcterms:created xsi:type="dcterms:W3CDTF">2017-11-28T09:02:00Z</dcterms:created>
  <dcterms:modified xsi:type="dcterms:W3CDTF">2017-11-28T10:45:00Z</dcterms:modified>
</cp:coreProperties>
</file>