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2B" w:rsidRPr="00355213" w:rsidRDefault="008B7D2B" w:rsidP="008B7D2B">
      <w:pPr>
        <w:overflowPunct/>
        <w:autoSpaceDE/>
        <w:autoSpaceDN/>
        <w:adjustRightInd/>
        <w:spacing w:line="360" w:lineRule="auto"/>
        <w:ind w:right="12"/>
        <w:textAlignment w:val="auto"/>
        <w:rPr>
          <w:rFonts w:ascii="Arial" w:hAnsi="Arial" w:cs="Arial"/>
          <w:b/>
          <w:lang w:val="en-US"/>
        </w:rPr>
      </w:pPr>
    </w:p>
    <w:p w:rsidR="00355213" w:rsidRPr="00355213" w:rsidRDefault="00355213" w:rsidP="002F5A31">
      <w:pPr>
        <w:overflowPunct/>
        <w:spacing w:line="360" w:lineRule="auto"/>
        <w:ind w:right="1984"/>
        <w:textAlignment w:val="auto"/>
        <w:rPr>
          <w:rStyle w:val="Strk"/>
          <w:rFonts w:ascii="Arial" w:hAnsi="Arial" w:cs="Arial"/>
          <w:lang w:val="da-DK"/>
        </w:rPr>
      </w:pPr>
      <w:r w:rsidRPr="00355213">
        <w:rPr>
          <w:rStyle w:val="Strk"/>
          <w:rFonts w:ascii="Arial" w:hAnsi="Arial" w:cs="Arial"/>
          <w:lang w:val="da-DK"/>
        </w:rPr>
        <w:t>Intelligent UPS kommunikerer nu også med controller på et højere niveau</w:t>
      </w:r>
    </w:p>
    <w:p w:rsidR="00355213" w:rsidRPr="00355213" w:rsidRDefault="00355213" w:rsidP="002F5A31">
      <w:pPr>
        <w:overflowPunct/>
        <w:spacing w:line="360" w:lineRule="auto"/>
        <w:ind w:right="1984"/>
        <w:textAlignment w:val="auto"/>
        <w:rPr>
          <w:rStyle w:val="Strk"/>
          <w:rFonts w:ascii="Arial" w:hAnsi="Arial" w:cs="Arial"/>
          <w:lang w:val="da-DK"/>
        </w:rPr>
      </w:pPr>
    </w:p>
    <w:p w:rsidR="002F5A31" w:rsidRPr="00355213" w:rsidRDefault="00355213" w:rsidP="002F5A31">
      <w:pPr>
        <w:overflowPunct/>
        <w:spacing w:line="360" w:lineRule="auto"/>
        <w:ind w:right="1984"/>
        <w:textAlignment w:val="auto"/>
        <w:rPr>
          <w:rFonts w:ascii="Arial" w:hAnsi="Arial" w:cs="Arial"/>
          <w:lang w:val="da-DK"/>
        </w:rPr>
      </w:pPr>
      <w:r w:rsidRPr="00355213">
        <w:rPr>
          <w:rFonts w:ascii="Arial" w:hAnsi="Arial" w:cs="Arial"/>
          <w:lang w:val="da-DK"/>
        </w:rPr>
        <w:t xml:space="preserve">IQ teknologi gør Phoenix Contacts QUINT UPS-IQ strømforsyning til en intelligent UPS til montageskinnen, som giver </w:t>
      </w:r>
      <w:r>
        <w:rPr>
          <w:rFonts w:ascii="Arial" w:hAnsi="Arial" w:cs="Arial"/>
          <w:lang w:val="da-DK"/>
        </w:rPr>
        <w:t>k</w:t>
      </w:r>
      <w:r w:rsidRPr="00355213">
        <w:rPr>
          <w:rFonts w:ascii="Arial" w:hAnsi="Arial" w:cs="Arial"/>
          <w:lang w:val="da-DK"/>
        </w:rPr>
        <w:t>onstant information</w:t>
      </w:r>
      <w:r>
        <w:rPr>
          <w:rFonts w:ascii="Arial" w:hAnsi="Arial" w:cs="Arial"/>
          <w:lang w:val="da-DK"/>
        </w:rPr>
        <w:t xml:space="preserve"> om opladningsstatus, resterende levetid og livscyklus for energilagringsenheden, og maksimerer dermed systemets rådighed. Det nye datakabel tillader nu integration af UPS modulet direkte i automationsapplikationen.</w:t>
      </w:r>
    </w:p>
    <w:p w:rsidR="00355213" w:rsidRPr="00355213" w:rsidRDefault="00355213" w:rsidP="002F5A31">
      <w:pPr>
        <w:overflowPunct/>
        <w:spacing w:line="360" w:lineRule="auto"/>
        <w:ind w:right="1984"/>
        <w:textAlignment w:val="auto"/>
        <w:rPr>
          <w:rFonts w:ascii="Arial" w:hAnsi="Arial" w:cs="Arial"/>
          <w:lang w:val="da-DK"/>
        </w:rPr>
      </w:pPr>
    </w:p>
    <w:p w:rsidR="002F5A31" w:rsidRPr="00355213" w:rsidRDefault="00355213" w:rsidP="002F5A31">
      <w:pPr>
        <w:overflowPunct/>
        <w:spacing w:line="360" w:lineRule="auto"/>
        <w:ind w:right="1985"/>
        <w:textAlignment w:val="auto"/>
        <w:rPr>
          <w:rFonts w:ascii="Arial" w:hAnsi="Arial" w:cs="Arial"/>
          <w:lang w:val="da-DK"/>
        </w:rPr>
      </w:pPr>
      <w:r w:rsidRPr="00355213">
        <w:rPr>
          <w:rFonts w:ascii="Arial" w:hAnsi="Arial" w:cs="Arial"/>
          <w:lang w:val="da-DK"/>
        </w:rPr>
        <w:t xml:space="preserve">Den information, som den </w:t>
      </w:r>
      <w:r w:rsidR="00F02B4E">
        <w:rPr>
          <w:rFonts w:ascii="Arial" w:hAnsi="Arial" w:cs="Arial"/>
          <w:lang w:val="da-DK"/>
        </w:rPr>
        <w:t>UPS’en</w:t>
      </w:r>
      <w:r w:rsidRPr="00355213">
        <w:rPr>
          <w:rFonts w:ascii="Arial" w:hAnsi="Arial" w:cs="Arial"/>
          <w:lang w:val="da-DK"/>
        </w:rPr>
        <w:t xml:space="preserve"> giver, kan for eksempel videresendes til controller på et højere niveau via Ethernet eller integreres direkte i Phoenix Contacts </w:t>
      </w:r>
      <w:r>
        <w:rPr>
          <w:rFonts w:ascii="Arial" w:hAnsi="Arial" w:cs="Arial"/>
          <w:lang w:val="da-DK"/>
        </w:rPr>
        <w:t>styringsløsning</w:t>
      </w:r>
      <w:r w:rsidR="00F02B4E">
        <w:rPr>
          <w:rFonts w:ascii="Arial" w:hAnsi="Arial" w:cs="Arial"/>
          <w:lang w:val="da-DK"/>
        </w:rPr>
        <w:t>er</w:t>
      </w:r>
      <w:r>
        <w:rPr>
          <w:rFonts w:ascii="Arial" w:hAnsi="Arial" w:cs="Arial"/>
          <w:lang w:val="da-DK"/>
        </w:rPr>
        <w:t xml:space="preserve">. Værdier fra </w:t>
      </w:r>
      <w:r w:rsidR="00F02B4E">
        <w:rPr>
          <w:rFonts w:ascii="Arial" w:hAnsi="Arial" w:cs="Arial"/>
          <w:lang w:val="da-DK"/>
        </w:rPr>
        <w:t>QUINT UPS-IQ</w:t>
      </w:r>
      <w:r>
        <w:rPr>
          <w:rFonts w:ascii="Arial" w:hAnsi="Arial" w:cs="Arial"/>
          <w:lang w:val="da-DK"/>
        </w:rPr>
        <w:t xml:space="preserve">, der er til rådighed, gør det muligt for systemet at udføre en programmeringsrutine i særlige situationer, som for eksempel </w:t>
      </w:r>
      <w:r w:rsidR="00F02B4E">
        <w:rPr>
          <w:rFonts w:ascii="Arial" w:hAnsi="Arial" w:cs="Arial"/>
          <w:lang w:val="da-DK"/>
        </w:rPr>
        <w:t xml:space="preserve">ved </w:t>
      </w:r>
      <w:r>
        <w:rPr>
          <w:rFonts w:ascii="Arial" w:hAnsi="Arial" w:cs="Arial"/>
          <w:lang w:val="da-DK"/>
        </w:rPr>
        <w:t>strømudfald. UPS’ statusinformation kombineres centralt. De automatiske målinger, der udledes, er skræddersyet til det individuelle system.</w:t>
      </w:r>
    </w:p>
    <w:p w:rsidR="00355213" w:rsidRPr="00355213" w:rsidRDefault="00355213" w:rsidP="002F5A31">
      <w:pPr>
        <w:overflowPunct/>
        <w:spacing w:line="360" w:lineRule="auto"/>
        <w:ind w:right="1985"/>
        <w:textAlignment w:val="auto"/>
        <w:rPr>
          <w:rFonts w:ascii="Arial" w:hAnsi="Arial" w:cs="Arial"/>
          <w:lang w:val="da-DK"/>
        </w:rPr>
      </w:pPr>
    </w:p>
    <w:p w:rsidR="002F5A31" w:rsidRPr="00355213" w:rsidRDefault="00355213" w:rsidP="002F5A31">
      <w:pPr>
        <w:spacing w:line="360" w:lineRule="auto"/>
        <w:ind w:right="1985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Datakablet har et RS-232 interface til </w:t>
      </w:r>
      <w:proofErr w:type="spellStart"/>
      <w:r>
        <w:rPr>
          <w:rFonts w:ascii="Arial" w:hAnsi="Arial" w:cs="Arial"/>
          <w:lang w:val="da-DK"/>
        </w:rPr>
        <w:t>Modbus</w:t>
      </w:r>
      <w:proofErr w:type="spellEnd"/>
      <w:r>
        <w:rPr>
          <w:rFonts w:ascii="Arial" w:hAnsi="Arial" w:cs="Arial"/>
          <w:lang w:val="da-DK"/>
        </w:rPr>
        <w:t xml:space="preserve"> kommunikation</w:t>
      </w:r>
      <w:r w:rsidR="002C2C07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som tillader integration</w:t>
      </w:r>
      <w:r w:rsidR="005E1659">
        <w:rPr>
          <w:rFonts w:ascii="Arial" w:hAnsi="Arial" w:cs="Arial"/>
          <w:lang w:val="da-DK"/>
        </w:rPr>
        <w:t xml:space="preserve"> af UPS-løsningen i et Ethernet netværk via en COM server. Yderligere kan </w:t>
      </w:r>
      <w:r w:rsidR="00F02B4E">
        <w:rPr>
          <w:rFonts w:ascii="Arial" w:hAnsi="Arial" w:cs="Arial"/>
          <w:lang w:val="da-DK"/>
        </w:rPr>
        <w:t xml:space="preserve">overordnede styringer </w:t>
      </w:r>
      <w:r w:rsidR="005E1659">
        <w:rPr>
          <w:rFonts w:ascii="Arial" w:hAnsi="Arial" w:cs="Arial"/>
          <w:lang w:val="da-DK"/>
        </w:rPr>
        <w:t xml:space="preserve">som </w:t>
      </w:r>
      <w:proofErr w:type="spellStart"/>
      <w:r w:rsidR="005E1659">
        <w:rPr>
          <w:rFonts w:ascii="Arial" w:hAnsi="Arial" w:cs="Arial"/>
          <w:lang w:val="da-DK"/>
        </w:rPr>
        <w:t>Inline</w:t>
      </w:r>
      <w:proofErr w:type="spellEnd"/>
      <w:r w:rsidR="005E1659">
        <w:rPr>
          <w:rFonts w:ascii="Arial" w:hAnsi="Arial" w:cs="Arial"/>
          <w:lang w:val="da-DK"/>
        </w:rPr>
        <w:t xml:space="preserve"> controller (ILC) eller Remote Field controller (RFC) fra Phoenix Contact adresseres direkte. En </w:t>
      </w:r>
      <w:proofErr w:type="spellStart"/>
      <w:r w:rsidR="005E1659">
        <w:rPr>
          <w:rFonts w:ascii="Arial" w:hAnsi="Arial" w:cs="Arial"/>
          <w:lang w:val="da-DK"/>
        </w:rPr>
        <w:t>Inline</w:t>
      </w:r>
      <w:proofErr w:type="spellEnd"/>
      <w:r w:rsidR="005E1659">
        <w:rPr>
          <w:rFonts w:ascii="Arial" w:hAnsi="Arial" w:cs="Arial"/>
          <w:lang w:val="da-DK"/>
        </w:rPr>
        <w:t xml:space="preserve"> controller kan bruges som gateway for at lette anvendelsen af andre overførselsprotokoller.</w:t>
      </w:r>
    </w:p>
    <w:p w:rsidR="00355213" w:rsidRPr="00355213" w:rsidRDefault="00355213" w:rsidP="002F5A31">
      <w:pPr>
        <w:spacing w:line="360" w:lineRule="auto"/>
        <w:ind w:right="1985"/>
        <w:rPr>
          <w:rFonts w:ascii="Arial" w:hAnsi="Arial" w:cs="Arial"/>
          <w:lang w:val="da-DK"/>
        </w:rPr>
      </w:pPr>
    </w:p>
    <w:p w:rsidR="00355213" w:rsidRDefault="005E1659" w:rsidP="002F5A31">
      <w:pPr>
        <w:spacing w:line="360" w:lineRule="auto"/>
        <w:ind w:right="1985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Funktionsmodulerne kan downloades gratis fra datakablets download område</w:t>
      </w:r>
      <w:r w:rsidR="00F02B4E">
        <w:rPr>
          <w:rFonts w:ascii="Arial" w:hAnsi="Arial" w:cs="Arial"/>
          <w:lang w:val="da-DK"/>
        </w:rPr>
        <w:t xml:space="preserve"> i vores e-shop</w:t>
      </w:r>
      <w:r>
        <w:rPr>
          <w:rFonts w:ascii="Arial" w:hAnsi="Arial" w:cs="Arial"/>
          <w:lang w:val="da-DK"/>
        </w:rPr>
        <w:t xml:space="preserve">. Statusvariabler kan dermed anvendes i programmeringslogikken i PC </w:t>
      </w:r>
      <w:proofErr w:type="spellStart"/>
      <w:r>
        <w:rPr>
          <w:rFonts w:ascii="Arial" w:hAnsi="Arial" w:cs="Arial"/>
          <w:lang w:val="da-DK"/>
        </w:rPr>
        <w:t>Worx</w:t>
      </w:r>
      <w:proofErr w:type="spellEnd"/>
      <w:r>
        <w:rPr>
          <w:rFonts w:ascii="Arial" w:hAnsi="Arial" w:cs="Arial"/>
          <w:lang w:val="da-DK"/>
        </w:rPr>
        <w:t xml:space="preserve"> programmeringssoftwaren.</w:t>
      </w:r>
    </w:p>
    <w:p w:rsidR="005E1659" w:rsidRDefault="005E1659" w:rsidP="002F5A31">
      <w:pPr>
        <w:spacing w:line="360" w:lineRule="auto"/>
        <w:ind w:right="1985"/>
        <w:rPr>
          <w:rFonts w:ascii="Arial" w:hAnsi="Arial" w:cs="Arial"/>
          <w:lang w:val="da-DK"/>
        </w:rPr>
      </w:pPr>
    </w:p>
    <w:p w:rsidR="005E1659" w:rsidRDefault="005E1659" w:rsidP="002F5A31">
      <w:pPr>
        <w:spacing w:line="360" w:lineRule="auto"/>
        <w:ind w:right="1985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For yderligere information kontakt Product Manager Brian Lumby, </w:t>
      </w:r>
      <w:hyperlink r:id="rId8" w:history="1">
        <w:r w:rsidR="002C2C07" w:rsidRPr="0039592E">
          <w:rPr>
            <w:rStyle w:val="Hyperlink"/>
            <w:rFonts w:ascii="Arial" w:hAnsi="Arial" w:cs="Arial"/>
            <w:lang w:val="da-DK"/>
          </w:rPr>
          <w:t>blumby@phoenixcontact.dk</w:t>
        </w:r>
      </w:hyperlink>
      <w:r>
        <w:rPr>
          <w:rFonts w:ascii="Arial" w:hAnsi="Arial" w:cs="Arial"/>
          <w:lang w:val="da-DK"/>
        </w:rPr>
        <w:t>.</w:t>
      </w:r>
    </w:p>
    <w:p w:rsidR="002C2C07" w:rsidRPr="00355213" w:rsidRDefault="002C2C07" w:rsidP="002F5A31">
      <w:pPr>
        <w:spacing w:line="360" w:lineRule="auto"/>
        <w:ind w:right="1985"/>
        <w:rPr>
          <w:rFonts w:ascii="Arial" w:hAnsi="Arial" w:cs="Arial"/>
          <w:lang w:val="da-DK"/>
        </w:rPr>
      </w:pPr>
      <w:bookmarkStart w:id="0" w:name="_GoBack"/>
      <w:bookmarkEnd w:id="0"/>
    </w:p>
    <w:p w:rsidR="002F5A31" w:rsidRPr="005E1659" w:rsidRDefault="002F5A31" w:rsidP="002F5A31">
      <w:pPr>
        <w:spacing w:line="360" w:lineRule="auto"/>
        <w:ind w:right="1985"/>
        <w:rPr>
          <w:rFonts w:ascii="Arial" w:hAnsi="Arial" w:cs="Arial"/>
          <w:lang w:val="da-DK"/>
        </w:rPr>
      </w:pPr>
    </w:p>
    <w:p w:rsidR="005C67CD" w:rsidRPr="002C2C07" w:rsidRDefault="005C67CD" w:rsidP="00FE0E7C">
      <w:pPr>
        <w:overflowPunct/>
        <w:spacing w:line="360" w:lineRule="auto"/>
        <w:ind w:right="992"/>
        <w:textAlignment w:val="auto"/>
        <w:rPr>
          <w:rFonts w:ascii="Arial" w:hAnsi="Arial" w:cs="Arial"/>
          <w:lang w:val="da-DK"/>
        </w:rPr>
      </w:pPr>
    </w:p>
    <w:sectPr w:rsidR="005C67CD" w:rsidRPr="002C2C07" w:rsidSect="004B3E71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BCC" w:rsidRDefault="00667BCC">
      <w:r>
        <w:separator/>
      </w:r>
    </w:p>
  </w:endnote>
  <w:endnote w:type="continuationSeparator" w:id="0">
    <w:p w:rsidR="00667BCC" w:rsidRDefault="0066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13" w:rsidRPr="00D626D1" w:rsidRDefault="00355213" w:rsidP="00355213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355213" w:rsidRPr="00355213" w:rsidRDefault="00355213" w:rsidP="00355213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BCC" w:rsidRDefault="00667BCC">
      <w:r>
        <w:separator/>
      </w:r>
    </w:p>
  </w:footnote>
  <w:footnote w:type="continuationSeparator" w:id="0">
    <w:p w:rsidR="00667BCC" w:rsidRDefault="0066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13" w:rsidRDefault="00355213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355213" w:rsidRDefault="0035521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4738A"/>
    <w:rsid w:val="000534CB"/>
    <w:rsid w:val="000635E0"/>
    <w:rsid w:val="00063A78"/>
    <w:rsid w:val="0006772F"/>
    <w:rsid w:val="000709CF"/>
    <w:rsid w:val="00075BFA"/>
    <w:rsid w:val="00077467"/>
    <w:rsid w:val="00090581"/>
    <w:rsid w:val="000A3CC6"/>
    <w:rsid w:val="000B46F4"/>
    <w:rsid w:val="000C51B2"/>
    <w:rsid w:val="000C52FF"/>
    <w:rsid w:val="000D4E45"/>
    <w:rsid w:val="000D7E8C"/>
    <w:rsid w:val="000E2750"/>
    <w:rsid w:val="000E3590"/>
    <w:rsid w:val="000E56AB"/>
    <w:rsid w:val="000E5ED0"/>
    <w:rsid w:val="000F2DD9"/>
    <w:rsid w:val="000F33F2"/>
    <w:rsid w:val="00103C81"/>
    <w:rsid w:val="00107C4B"/>
    <w:rsid w:val="0011506A"/>
    <w:rsid w:val="00117966"/>
    <w:rsid w:val="001234A5"/>
    <w:rsid w:val="00130490"/>
    <w:rsid w:val="00134F3B"/>
    <w:rsid w:val="001528E1"/>
    <w:rsid w:val="0015773E"/>
    <w:rsid w:val="00167628"/>
    <w:rsid w:val="00176166"/>
    <w:rsid w:val="0018055B"/>
    <w:rsid w:val="00186C7B"/>
    <w:rsid w:val="00197FD9"/>
    <w:rsid w:val="001B3B27"/>
    <w:rsid w:val="001C532B"/>
    <w:rsid w:val="001E656E"/>
    <w:rsid w:val="001F292C"/>
    <w:rsid w:val="001F5CEA"/>
    <w:rsid w:val="001F796A"/>
    <w:rsid w:val="0021026F"/>
    <w:rsid w:val="002109DF"/>
    <w:rsid w:val="00210E50"/>
    <w:rsid w:val="002120DA"/>
    <w:rsid w:val="00233CC6"/>
    <w:rsid w:val="00236EF7"/>
    <w:rsid w:val="00237B80"/>
    <w:rsid w:val="00242B23"/>
    <w:rsid w:val="00243DA1"/>
    <w:rsid w:val="00257B4E"/>
    <w:rsid w:val="00264687"/>
    <w:rsid w:val="002715B8"/>
    <w:rsid w:val="00292506"/>
    <w:rsid w:val="00292E1E"/>
    <w:rsid w:val="00297F95"/>
    <w:rsid w:val="002A1EC8"/>
    <w:rsid w:val="002A20F7"/>
    <w:rsid w:val="002A6227"/>
    <w:rsid w:val="002A7E8E"/>
    <w:rsid w:val="002C2C07"/>
    <w:rsid w:val="002C6D8F"/>
    <w:rsid w:val="002D5ABD"/>
    <w:rsid w:val="002E10A9"/>
    <w:rsid w:val="002E7739"/>
    <w:rsid w:val="002F5A31"/>
    <w:rsid w:val="00301C7C"/>
    <w:rsid w:val="003047E6"/>
    <w:rsid w:val="00304C02"/>
    <w:rsid w:val="00305590"/>
    <w:rsid w:val="003151A1"/>
    <w:rsid w:val="00316FDA"/>
    <w:rsid w:val="00320A6A"/>
    <w:rsid w:val="003349B3"/>
    <w:rsid w:val="00342CC8"/>
    <w:rsid w:val="00355213"/>
    <w:rsid w:val="00355EDB"/>
    <w:rsid w:val="00357E82"/>
    <w:rsid w:val="003603C8"/>
    <w:rsid w:val="0036479B"/>
    <w:rsid w:val="003774AD"/>
    <w:rsid w:val="00386F17"/>
    <w:rsid w:val="00391338"/>
    <w:rsid w:val="003D31AB"/>
    <w:rsid w:val="003E2D9D"/>
    <w:rsid w:val="003F3523"/>
    <w:rsid w:val="003F3E9B"/>
    <w:rsid w:val="00402FE1"/>
    <w:rsid w:val="0040389E"/>
    <w:rsid w:val="00407663"/>
    <w:rsid w:val="004160CC"/>
    <w:rsid w:val="00417A2F"/>
    <w:rsid w:val="004223DB"/>
    <w:rsid w:val="00422FDE"/>
    <w:rsid w:val="00423811"/>
    <w:rsid w:val="00430973"/>
    <w:rsid w:val="00436375"/>
    <w:rsid w:val="0044268D"/>
    <w:rsid w:val="00447E1D"/>
    <w:rsid w:val="00447FFB"/>
    <w:rsid w:val="00450E97"/>
    <w:rsid w:val="00456BDD"/>
    <w:rsid w:val="00461930"/>
    <w:rsid w:val="00465960"/>
    <w:rsid w:val="00465CE4"/>
    <w:rsid w:val="00465FC4"/>
    <w:rsid w:val="00475942"/>
    <w:rsid w:val="00484288"/>
    <w:rsid w:val="004847CB"/>
    <w:rsid w:val="004932F1"/>
    <w:rsid w:val="004A64A8"/>
    <w:rsid w:val="004B0D08"/>
    <w:rsid w:val="004B1623"/>
    <w:rsid w:val="004B3E71"/>
    <w:rsid w:val="004C0677"/>
    <w:rsid w:val="004E0491"/>
    <w:rsid w:val="004E23FD"/>
    <w:rsid w:val="004E46B6"/>
    <w:rsid w:val="004E58CC"/>
    <w:rsid w:val="004F09E9"/>
    <w:rsid w:val="00510FE1"/>
    <w:rsid w:val="00512D90"/>
    <w:rsid w:val="00515D8D"/>
    <w:rsid w:val="00516496"/>
    <w:rsid w:val="005256A1"/>
    <w:rsid w:val="0052606D"/>
    <w:rsid w:val="00526520"/>
    <w:rsid w:val="00532197"/>
    <w:rsid w:val="005322C2"/>
    <w:rsid w:val="00532A9C"/>
    <w:rsid w:val="00534A08"/>
    <w:rsid w:val="00552A61"/>
    <w:rsid w:val="00573D91"/>
    <w:rsid w:val="005746BF"/>
    <w:rsid w:val="00595471"/>
    <w:rsid w:val="0059768B"/>
    <w:rsid w:val="005976B3"/>
    <w:rsid w:val="005A1CF7"/>
    <w:rsid w:val="005A5A79"/>
    <w:rsid w:val="005A5E5F"/>
    <w:rsid w:val="005B1E11"/>
    <w:rsid w:val="005C67CD"/>
    <w:rsid w:val="005D7213"/>
    <w:rsid w:val="005E1659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8F"/>
    <w:rsid w:val="00633080"/>
    <w:rsid w:val="00641211"/>
    <w:rsid w:val="00645828"/>
    <w:rsid w:val="006578FF"/>
    <w:rsid w:val="00667BCC"/>
    <w:rsid w:val="006853B0"/>
    <w:rsid w:val="006A7D57"/>
    <w:rsid w:val="006B195C"/>
    <w:rsid w:val="006B2352"/>
    <w:rsid w:val="006C0B61"/>
    <w:rsid w:val="006C4FFD"/>
    <w:rsid w:val="006C72CD"/>
    <w:rsid w:val="006E142C"/>
    <w:rsid w:val="006F5926"/>
    <w:rsid w:val="0070432E"/>
    <w:rsid w:val="007204D5"/>
    <w:rsid w:val="007239DD"/>
    <w:rsid w:val="0073323D"/>
    <w:rsid w:val="00743E93"/>
    <w:rsid w:val="00746105"/>
    <w:rsid w:val="007612E3"/>
    <w:rsid w:val="0076142D"/>
    <w:rsid w:val="00766175"/>
    <w:rsid w:val="00767B53"/>
    <w:rsid w:val="00782FA4"/>
    <w:rsid w:val="0078566B"/>
    <w:rsid w:val="00785F15"/>
    <w:rsid w:val="0078692E"/>
    <w:rsid w:val="007874D8"/>
    <w:rsid w:val="00792C61"/>
    <w:rsid w:val="007A4311"/>
    <w:rsid w:val="007A6B86"/>
    <w:rsid w:val="007B04F7"/>
    <w:rsid w:val="007B5A78"/>
    <w:rsid w:val="007D084C"/>
    <w:rsid w:val="007D4B1B"/>
    <w:rsid w:val="007D5EAA"/>
    <w:rsid w:val="007E0C94"/>
    <w:rsid w:val="007F2F85"/>
    <w:rsid w:val="007F40E1"/>
    <w:rsid w:val="00803CA6"/>
    <w:rsid w:val="00806331"/>
    <w:rsid w:val="00813786"/>
    <w:rsid w:val="00813D64"/>
    <w:rsid w:val="00822CA8"/>
    <w:rsid w:val="00823CF8"/>
    <w:rsid w:val="00842095"/>
    <w:rsid w:val="00845F4C"/>
    <w:rsid w:val="0084686E"/>
    <w:rsid w:val="008470A8"/>
    <w:rsid w:val="00864431"/>
    <w:rsid w:val="00867866"/>
    <w:rsid w:val="00867B18"/>
    <w:rsid w:val="0088212E"/>
    <w:rsid w:val="0088730D"/>
    <w:rsid w:val="008901C3"/>
    <w:rsid w:val="008B7D2B"/>
    <w:rsid w:val="008C082F"/>
    <w:rsid w:val="008D1DE0"/>
    <w:rsid w:val="008D2327"/>
    <w:rsid w:val="008D48CF"/>
    <w:rsid w:val="008D7620"/>
    <w:rsid w:val="008E70B5"/>
    <w:rsid w:val="00905B1C"/>
    <w:rsid w:val="00906F84"/>
    <w:rsid w:val="00913B44"/>
    <w:rsid w:val="0091469F"/>
    <w:rsid w:val="00927523"/>
    <w:rsid w:val="009324B4"/>
    <w:rsid w:val="00933672"/>
    <w:rsid w:val="00937E2D"/>
    <w:rsid w:val="009437FE"/>
    <w:rsid w:val="0094390A"/>
    <w:rsid w:val="00946FA3"/>
    <w:rsid w:val="00955870"/>
    <w:rsid w:val="00955D43"/>
    <w:rsid w:val="00965311"/>
    <w:rsid w:val="00966E05"/>
    <w:rsid w:val="00966EC3"/>
    <w:rsid w:val="0098562B"/>
    <w:rsid w:val="0098685E"/>
    <w:rsid w:val="00987501"/>
    <w:rsid w:val="009A1C42"/>
    <w:rsid w:val="009A2C1D"/>
    <w:rsid w:val="009C2280"/>
    <w:rsid w:val="009C54A5"/>
    <w:rsid w:val="009D2033"/>
    <w:rsid w:val="009E3CCA"/>
    <w:rsid w:val="00A05970"/>
    <w:rsid w:val="00A11443"/>
    <w:rsid w:val="00A20F18"/>
    <w:rsid w:val="00A21C83"/>
    <w:rsid w:val="00A22272"/>
    <w:rsid w:val="00A26FD5"/>
    <w:rsid w:val="00A30744"/>
    <w:rsid w:val="00A35179"/>
    <w:rsid w:val="00A402F9"/>
    <w:rsid w:val="00A40B08"/>
    <w:rsid w:val="00A40E21"/>
    <w:rsid w:val="00A432AE"/>
    <w:rsid w:val="00A45A4A"/>
    <w:rsid w:val="00A46CA8"/>
    <w:rsid w:val="00A65691"/>
    <w:rsid w:val="00A71FD2"/>
    <w:rsid w:val="00A72239"/>
    <w:rsid w:val="00A742F7"/>
    <w:rsid w:val="00A970B6"/>
    <w:rsid w:val="00AA6F04"/>
    <w:rsid w:val="00AB1A7F"/>
    <w:rsid w:val="00AB2D6A"/>
    <w:rsid w:val="00AB36E5"/>
    <w:rsid w:val="00AB566B"/>
    <w:rsid w:val="00AC543A"/>
    <w:rsid w:val="00AD6178"/>
    <w:rsid w:val="00AE1676"/>
    <w:rsid w:val="00AF016B"/>
    <w:rsid w:val="00B001A1"/>
    <w:rsid w:val="00B00253"/>
    <w:rsid w:val="00B02C9C"/>
    <w:rsid w:val="00B04272"/>
    <w:rsid w:val="00B07E12"/>
    <w:rsid w:val="00B11C45"/>
    <w:rsid w:val="00B168DB"/>
    <w:rsid w:val="00B24B91"/>
    <w:rsid w:val="00B26C0E"/>
    <w:rsid w:val="00B33297"/>
    <w:rsid w:val="00B43CBD"/>
    <w:rsid w:val="00B52CAD"/>
    <w:rsid w:val="00B604E9"/>
    <w:rsid w:val="00B766CD"/>
    <w:rsid w:val="00B81AE9"/>
    <w:rsid w:val="00B87EEA"/>
    <w:rsid w:val="00B94C10"/>
    <w:rsid w:val="00BA0992"/>
    <w:rsid w:val="00BB396F"/>
    <w:rsid w:val="00BB5817"/>
    <w:rsid w:val="00BB7DC2"/>
    <w:rsid w:val="00BD1793"/>
    <w:rsid w:val="00BD2FDD"/>
    <w:rsid w:val="00BE11F1"/>
    <w:rsid w:val="00BF68EF"/>
    <w:rsid w:val="00BF6A6A"/>
    <w:rsid w:val="00BF7634"/>
    <w:rsid w:val="00C01F42"/>
    <w:rsid w:val="00C06E91"/>
    <w:rsid w:val="00C14CBC"/>
    <w:rsid w:val="00C264F6"/>
    <w:rsid w:val="00C26D2E"/>
    <w:rsid w:val="00C3183D"/>
    <w:rsid w:val="00C43EB0"/>
    <w:rsid w:val="00C47A4F"/>
    <w:rsid w:val="00C55C50"/>
    <w:rsid w:val="00C61099"/>
    <w:rsid w:val="00C643F1"/>
    <w:rsid w:val="00C72C52"/>
    <w:rsid w:val="00C8125F"/>
    <w:rsid w:val="00C81C5C"/>
    <w:rsid w:val="00C82243"/>
    <w:rsid w:val="00C83EE5"/>
    <w:rsid w:val="00C87171"/>
    <w:rsid w:val="00CA0287"/>
    <w:rsid w:val="00CA2921"/>
    <w:rsid w:val="00CC2813"/>
    <w:rsid w:val="00CE19D2"/>
    <w:rsid w:val="00CF3545"/>
    <w:rsid w:val="00CF6D57"/>
    <w:rsid w:val="00D06415"/>
    <w:rsid w:val="00D15418"/>
    <w:rsid w:val="00D15E1C"/>
    <w:rsid w:val="00D22CB9"/>
    <w:rsid w:val="00D23935"/>
    <w:rsid w:val="00D35EBB"/>
    <w:rsid w:val="00D455DF"/>
    <w:rsid w:val="00D53B32"/>
    <w:rsid w:val="00D6388B"/>
    <w:rsid w:val="00D649A2"/>
    <w:rsid w:val="00D90538"/>
    <w:rsid w:val="00D97126"/>
    <w:rsid w:val="00DA0768"/>
    <w:rsid w:val="00DA0AD7"/>
    <w:rsid w:val="00DA0B1A"/>
    <w:rsid w:val="00DA20A3"/>
    <w:rsid w:val="00DA29D7"/>
    <w:rsid w:val="00DA6252"/>
    <w:rsid w:val="00DC2B5F"/>
    <w:rsid w:val="00DE0285"/>
    <w:rsid w:val="00DF58B4"/>
    <w:rsid w:val="00E00562"/>
    <w:rsid w:val="00E00B96"/>
    <w:rsid w:val="00E079E3"/>
    <w:rsid w:val="00E12217"/>
    <w:rsid w:val="00E13C52"/>
    <w:rsid w:val="00E276CF"/>
    <w:rsid w:val="00E351B0"/>
    <w:rsid w:val="00E4106C"/>
    <w:rsid w:val="00E4115E"/>
    <w:rsid w:val="00E46E08"/>
    <w:rsid w:val="00E472C2"/>
    <w:rsid w:val="00E56844"/>
    <w:rsid w:val="00E63730"/>
    <w:rsid w:val="00E643FB"/>
    <w:rsid w:val="00E75CAD"/>
    <w:rsid w:val="00E77EE8"/>
    <w:rsid w:val="00E80B30"/>
    <w:rsid w:val="00E973D6"/>
    <w:rsid w:val="00EB213F"/>
    <w:rsid w:val="00EB488E"/>
    <w:rsid w:val="00EB5D5B"/>
    <w:rsid w:val="00EE1D85"/>
    <w:rsid w:val="00EE4A0E"/>
    <w:rsid w:val="00F02B4E"/>
    <w:rsid w:val="00F13CEA"/>
    <w:rsid w:val="00F267C7"/>
    <w:rsid w:val="00F330F7"/>
    <w:rsid w:val="00F34546"/>
    <w:rsid w:val="00F476D4"/>
    <w:rsid w:val="00F520DF"/>
    <w:rsid w:val="00F556DE"/>
    <w:rsid w:val="00F60C97"/>
    <w:rsid w:val="00F665B4"/>
    <w:rsid w:val="00F71084"/>
    <w:rsid w:val="00F943E6"/>
    <w:rsid w:val="00FA0229"/>
    <w:rsid w:val="00FA77F7"/>
    <w:rsid w:val="00FB1639"/>
    <w:rsid w:val="00FB168C"/>
    <w:rsid w:val="00FC0F84"/>
    <w:rsid w:val="00FE0E7C"/>
    <w:rsid w:val="00FE27EA"/>
    <w:rsid w:val="00FE2E6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E71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4B3E71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val="x-none" w:eastAsia="x-none" w:bidi="ne-NP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 w:cs="Mangal"/>
      <w:b/>
      <w:bCs/>
      <w:sz w:val="22"/>
      <w:szCs w:val="22"/>
      <w:lang w:val="x-none" w:eastAsia="x-none" w:bidi="ne-N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4B3E71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4B3E71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4B3E71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4B3E71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4B3E71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4B3E71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4B3E71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4B3E71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4B3E71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4B3E71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rFonts w:cs="Mangal"/>
      <w:sz w:val="16"/>
      <w:szCs w:val="16"/>
      <w:lang w:val="x-none" w:eastAsia="x-none" w:bidi="ne-NP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k">
    <w:name w:val="Strong"/>
    <w:qFormat/>
    <w:rsid w:val="002F5A31"/>
    <w:rPr>
      <w:b/>
      <w:bCs/>
    </w:rPr>
  </w:style>
  <w:style w:type="character" w:customStyle="1" w:styleId="SidefodTegn">
    <w:name w:val="Sidefod Tegn"/>
    <w:link w:val="Sidefod"/>
    <w:uiPriority w:val="99"/>
    <w:rsid w:val="00355213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E71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4B3E71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val="x-none" w:eastAsia="x-none" w:bidi="ne-NP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 w:cs="Mangal"/>
      <w:b/>
      <w:bCs/>
      <w:sz w:val="22"/>
      <w:szCs w:val="22"/>
      <w:lang w:val="x-none" w:eastAsia="x-none" w:bidi="ne-N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4B3E71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4B3E71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4B3E71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4B3E71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4B3E71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4B3E71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4B3E71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4B3E71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4B3E71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4B3E71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rFonts w:cs="Mangal"/>
      <w:sz w:val="16"/>
      <w:szCs w:val="16"/>
      <w:lang w:val="x-none" w:eastAsia="x-none" w:bidi="ne-NP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k">
    <w:name w:val="Strong"/>
    <w:qFormat/>
    <w:rsid w:val="002F5A31"/>
    <w:rPr>
      <w:b/>
      <w:bCs/>
    </w:rPr>
  </w:style>
  <w:style w:type="character" w:customStyle="1" w:styleId="SidefodTegn">
    <w:name w:val="Sidefod Tegn"/>
    <w:link w:val="Sidefod"/>
    <w:uiPriority w:val="99"/>
    <w:rsid w:val="00355213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umby@phoenixcontact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2012-06-19T08:56:00Z</cp:lastPrinted>
  <dcterms:created xsi:type="dcterms:W3CDTF">2013-01-04T11:20:00Z</dcterms:created>
  <dcterms:modified xsi:type="dcterms:W3CDTF">2013-01-04T11:20:00Z</dcterms:modified>
</cp:coreProperties>
</file>