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D6" w:rsidRDefault="00D015D6" w:rsidP="00DE1856">
      <w:pPr>
        <w:pStyle w:val="Rubrik3"/>
        <w:ind w:left="3912"/>
        <w:rPr>
          <w:sz w:val="17"/>
          <w:szCs w:val="17"/>
        </w:rPr>
      </w:pPr>
    </w:p>
    <w:p w:rsidR="00D015D6" w:rsidRDefault="00D015D6" w:rsidP="00DE1856">
      <w:pPr>
        <w:pStyle w:val="Rubrik3"/>
        <w:ind w:left="3912"/>
        <w:rPr>
          <w:sz w:val="17"/>
          <w:szCs w:val="17"/>
        </w:rPr>
      </w:pPr>
    </w:p>
    <w:p w:rsidR="00DE1856" w:rsidRPr="00414549" w:rsidRDefault="00DE1856" w:rsidP="00B52756">
      <w:pPr>
        <w:pStyle w:val="Rubrik3"/>
        <w:ind w:left="2608" w:firstLine="1304"/>
        <w:rPr>
          <w:sz w:val="17"/>
          <w:szCs w:val="17"/>
        </w:rPr>
      </w:pPr>
      <w:r w:rsidRPr="00414549">
        <w:rPr>
          <w:noProof/>
          <w:sz w:val="17"/>
          <w:szCs w:val="17"/>
        </w:rPr>
        <w:drawing>
          <wp:anchor distT="0" distB="0" distL="114300" distR="114300" simplePos="0" relativeHeight="251659264" behindDoc="1" locked="0" layoutInCell="1" allowOverlap="1" wp14:anchorId="69361A05" wp14:editId="5B912F52">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414549">
        <w:rPr>
          <w:sz w:val="17"/>
          <w:szCs w:val="17"/>
        </w:rPr>
        <w:t>PRESSMEDDELANDE</w:t>
      </w:r>
      <w:r w:rsidRPr="00414549">
        <w:rPr>
          <w:sz w:val="17"/>
          <w:szCs w:val="17"/>
        </w:rPr>
        <w:tab/>
      </w:r>
      <w:r w:rsidRPr="00414549">
        <w:rPr>
          <w:sz w:val="17"/>
          <w:szCs w:val="17"/>
        </w:rPr>
        <w:tab/>
      </w:r>
    </w:p>
    <w:p w:rsidR="00DE1856" w:rsidRPr="00414549" w:rsidRDefault="00A43000" w:rsidP="00B52756">
      <w:pPr>
        <w:pStyle w:val="Rubrik3"/>
        <w:ind w:left="3912"/>
        <w:rPr>
          <w:sz w:val="17"/>
          <w:szCs w:val="17"/>
        </w:rPr>
      </w:pPr>
      <w:r>
        <w:rPr>
          <w:sz w:val="17"/>
          <w:szCs w:val="17"/>
        </w:rPr>
        <w:t>2017-04-28</w:t>
      </w:r>
    </w:p>
    <w:p w:rsidR="00DE1856" w:rsidRPr="00414549" w:rsidRDefault="00DE1856" w:rsidP="00DE1856">
      <w:pPr>
        <w:pStyle w:val="Indragetstycke"/>
        <w:ind w:left="2608" w:firstLine="1304"/>
        <w:rPr>
          <w:sz w:val="17"/>
          <w:szCs w:val="17"/>
        </w:rPr>
      </w:pPr>
      <w:r w:rsidRPr="00414549">
        <w:rPr>
          <w:sz w:val="17"/>
          <w:szCs w:val="17"/>
        </w:rPr>
        <w:t>Till redaktionen</w:t>
      </w:r>
    </w:p>
    <w:p w:rsidR="00DE1856" w:rsidRPr="00414549" w:rsidRDefault="00DE1856" w:rsidP="00DE1856">
      <w:pPr>
        <w:pStyle w:val="Indragetstycke"/>
        <w:ind w:left="2608" w:firstLine="1304"/>
        <w:rPr>
          <w:b/>
          <w:bCs/>
          <w:sz w:val="17"/>
          <w:szCs w:val="17"/>
        </w:rPr>
      </w:pPr>
    </w:p>
    <w:p w:rsidR="00414549" w:rsidRPr="00414549" w:rsidRDefault="00414549" w:rsidP="00DE1856">
      <w:pPr>
        <w:pStyle w:val="Indragetstycke"/>
        <w:ind w:left="2608" w:firstLine="1304"/>
        <w:rPr>
          <w:b/>
          <w:bCs/>
          <w:sz w:val="17"/>
          <w:szCs w:val="17"/>
        </w:rPr>
      </w:pPr>
    </w:p>
    <w:p w:rsidR="00A43000" w:rsidRPr="00A43000" w:rsidRDefault="00A43000" w:rsidP="00A43000">
      <w:pPr>
        <w:rPr>
          <w:rFonts w:ascii="Calibri" w:eastAsia="Calibri" w:hAnsi="Calibri"/>
          <w:b/>
          <w:sz w:val="28"/>
          <w:szCs w:val="28"/>
          <w:lang w:eastAsia="en-US"/>
        </w:rPr>
      </w:pPr>
      <w:r w:rsidRPr="00A43000">
        <w:rPr>
          <w:rFonts w:ascii="Calibri" w:eastAsia="Calibri" w:hAnsi="Calibri"/>
          <w:b/>
          <w:sz w:val="28"/>
          <w:szCs w:val="28"/>
          <w:lang w:eastAsia="en-US"/>
        </w:rPr>
        <w:t xml:space="preserve">Umeå Energi först </w:t>
      </w:r>
      <w:r w:rsidR="00236A02">
        <w:rPr>
          <w:rFonts w:ascii="Calibri" w:eastAsia="Calibri" w:hAnsi="Calibri"/>
          <w:b/>
          <w:sz w:val="28"/>
          <w:szCs w:val="28"/>
          <w:lang w:eastAsia="en-US"/>
        </w:rPr>
        <w:t xml:space="preserve">i Sverige </w:t>
      </w:r>
      <w:r w:rsidRPr="00A43000">
        <w:rPr>
          <w:rFonts w:ascii="Calibri" w:eastAsia="Calibri" w:hAnsi="Calibri"/>
          <w:b/>
          <w:sz w:val="28"/>
          <w:szCs w:val="28"/>
          <w:lang w:eastAsia="en-US"/>
        </w:rPr>
        <w:t>med att hyra ut laddboxar för elbilar</w:t>
      </w:r>
    </w:p>
    <w:p w:rsidR="0010004E" w:rsidRPr="0010004E" w:rsidRDefault="0010004E" w:rsidP="0010004E">
      <w:pPr>
        <w:rPr>
          <w:rFonts w:ascii="Cambria" w:hAnsi="Cambria"/>
          <w:b/>
          <w:color w:val="000000" w:themeColor="text1"/>
          <w:sz w:val="22"/>
          <w:szCs w:val="22"/>
        </w:rPr>
      </w:pPr>
    </w:p>
    <w:p w:rsidR="00A43000" w:rsidRPr="00A43000" w:rsidRDefault="00A43000" w:rsidP="00A43000">
      <w:pPr>
        <w:rPr>
          <w:rFonts w:ascii="Calibri" w:eastAsia="Calibri" w:hAnsi="Calibri"/>
          <w:b/>
          <w:sz w:val="22"/>
          <w:szCs w:val="22"/>
          <w:lang w:eastAsia="en-US"/>
        </w:rPr>
      </w:pPr>
      <w:r w:rsidRPr="00A43000">
        <w:rPr>
          <w:rFonts w:ascii="Calibri" w:eastAsia="Calibri" w:hAnsi="Calibri"/>
          <w:b/>
          <w:sz w:val="22"/>
          <w:szCs w:val="22"/>
          <w:lang w:eastAsia="en-US"/>
        </w:rPr>
        <w:t xml:space="preserve">Umeå Energi blir nu först i Sverige med att hyra ut boxar för laddning av elbilar. Laddboxen placeras på kundens privata parkering och gör det möjligt att ladda bilen enkelt och säkert mot en fast månadskostnad. </w:t>
      </w:r>
    </w:p>
    <w:p w:rsidR="00A43000" w:rsidRPr="00A43000" w:rsidRDefault="00A43000" w:rsidP="00A43000">
      <w:pPr>
        <w:rPr>
          <w:rFonts w:ascii="Calibri" w:eastAsia="Calibri" w:hAnsi="Calibri"/>
          <w:b/>
          <w:sz w:val="22"/>
          <w:szCs w:val="22"/>
          <w:lang w:eastAsia="en-US"/>
        </w:rPr>
      </w:pPr>
      <w:r w:rsidRPr="00A43000">
        <w:rPr>
          <w:rFonts w:ascii="Calibri" w:eastAsia="Calibri" w:hAnsi="Calibri"/>
          <w:b/>
          <w:sz w:val="22"/>
          <w:szCs w:val="22"/>
          <w:lang w:eastAsia="en-US"/>
        </w:rPr>
        <w:t xml:space="preserve">– Det här är ett led i vår ambition att driva på omställningen till förnybar energi i regionen, säger Eva Lendic Edlund, vd för Umeå Energi Elhandel. </w:t>
      </w:r>
    </w:p>
    <w:p w:rsidR="00B22074" w:rsidRPr="00B22074" w:rsidRDefault="00B22074" w:rsidP="00B22074">
      <w:pPr>
        <w:rPr>
          <w:rFonts w:ascii="Calibri" w:eastAsia="Calibri" w:hAnsi="Calibri"/>
          <w:b/>
          <w:sz w:val="22"/>
          <w:szCs w:val="22"/>
          <w:lang w:eastAsia="en-US"/>
        </w:rPr>
      </w:pPr>
    </w:p>
    <w:p w:rsidR="00A43000" w:rsidRPr="00A43000" w:rsidRDefault="00A43000" w:rsidP="00A43000">
      <w:pPr>
        <w:spacing w:after="200" w:line="276" w:lineRule="auto"/>
        <w:rPr>
          <w:rFonts w:asciiTheme="majorHAnsi" w:hAnsiTheme="majorHAnsi"/>
          <w:color w:val="000000" w:themeColor="text1"/>
          <w:sz w:val="22"/>
          <w:szCs w:val="22"/>
        </w:rPr>
      </w:pPr>
      <w:r w:rsidRPr="00A43000">
        <w:rPr>
          <w:rFonts w:asciiTheme="majorHAnsi" w:hAnsiTheme="majorHAnsi"/>
          <w:color w:val="000000" w:themeColor="text1"/>
          <w:sz w:val="22"/>
          <w:szCs w:val="22"/>
        </w:rPr>
        <w:t xml:space="preserve">Fördelen med laddboxen jämfört med ett vanligt eluttag är att den är utvecklad för kontinuerlig laddning av elbilar med högre strömstyrkor. Boxen finns i tre olika strömlägen – 6, 10 eller 16 ampere – och kunden väljer strömläge utifrån behov och förutsättningar. </w:t>
      </w:r>
    </w:p>
    <w:p w:rsidR="00A43000" w:rsidRPr="00A43000" w:rsidRDefault="00A43000" w:rsidP="00A43000">
      <w:pPr>
        <w:spacing w:after="200" w:line="276" w:lineRule="auto"/>
        <w:rPr>
          <w:rFonts w:asciiTheme="majorHAnsi" w:hAnsiTheme="majorHAnsi"/>
          <w:color w:val="000000" w:themeColor="text1"/>
          <w:sz w:val="22"/>
          <w:szCs w:val="22"/>
        </w:rPr>
      </w:pPr>
      <w:r w:rsidRPr="00A43000">
        <w:rPr>
          <w:rFonts w:asciiTheme="majorHAnsi" w:hAnsiTheme="majorHAnsi"/>
          <w:color w:val="000000" w:themeColor="text1"/>
          <w:sz w:val="22"/>
          <w:szCs w:val="22"/>
        </w:rPr>
        <w:t xml:space="preserve">– Vi vill göra det så enkelt och prisvärt som möjligt att ladda hemma och 16 amperes laddning räcker för att täcka majoritetens vardagsbehov. Om du laddar din elbil över natten kommer den vara fulladdad varje morgon, säger Eva Lendic Edlund. </w:t>
      </w:r>
    </w:p>
    <w:p w:rsidR="00A43000" w:rsidRPr="00A43000" w:rsidRDefault="00A43000" w:rsidP="00A43000">
      <w:pPr>
        <w:spacing w:after="200" w:line="276" w:lineRule="auto"/>
        <w:rPr>
          <w:rFonts w:asciiTheme="majorHAnsi" w:hAnsiTheme="majorHAnsi"/>
          <w:color w:val="000000" w:themeColor="text1"/>
          <w:sz w:val="22"/>
          <w:szCs w:val="22"/>
        </w:rPr>
      </w:pPr>
      <w:r w:rsidRPr="00A43000">
        <w:rPr>
          <w:rFonts w:asciiTheme="majorHAnsi" w:hAnsiTheme="majorHAnsi"/>
          <w:color w:val="000000" w:themeColor="text1"/>
          <w:sz w:val="22"/>
          <w:szCs w:val="22"/>
        </w:rPr>
        <w:t>Umeå Energi sköter installation och service av boxarna. Om någon säger upp tjänsten tar bolaget hand om boxen och ser till att den används igen. Allt för att göra processen så hållbar som möjligt.</w:t>
      </w:r>
    </w:p>
    <w:p w:rsidR="00A43000" w:rsidRPr="00A43000" w:rsidRDefault="00A43000" w:rsidP="00A43000">
      <w:pPr>
        <w:spacing w:after="200" w:line="276" w:lineRule="auto"/>
        <w:rPr>
          <w:rFonts w:asciiTheme="majorHAnsi" w:hAnsiTheme="majorHAnsi"/>
          <w:color w:val="000000" w:themeColor="text1"/>
          <w:sz w:val="22"/>
          <w:szCs w:val="22"/>
        </w:rPr>
      </w:pPr>
      <w:r w:rsidRPr="00A43000">
        <w:rPr>
          <w:rFonts w:asciiTheme="majorHAnsi" w:hAnsiTheme="majorHAnsi"/>
          <w:color w:val="000000" w:themeColor="text1"/>
          <w:sz w:val="22"/>
          <w:szCs w:val="22"/>
        </w:rPr>
        <w:t>Umeå Energis satsning applåderas av Johanna Grant, ordförande Gröna bilister.</w:t>
      </w:r>
    </w:p>
    <w:p w:rsidR="00A43000" w:rsidRPr="00A43000" w:rsidRDefault="00A43000" w:rsidP="00A43000">
      <w:pPr>
        <w:spacing w:after="200" w:line="276" w:lineRule="auto"/>
        <w:rPr>
          <w:rFonts w:asciiTheme="majorHAnsi" w:hAnsiTheme="majorHAnsi"/>
          <w:color w:val="000000" w:themeColor="text1"/>
          <w:sz w:val="22"/>
          <w:szCs w:val="22"/>
        </w:rPr>
      </w:pPr>
      <w:r w:rsidRPr="00A43000">
        <w:rPr>
          <w:rFonts w:asciiTheme="majorHAnsi" w:hAnsiTheme="majorHAnsi"/>
          <w:color w:val="000000" w:themeColor="text1"/>
          <w:sz w:val="22"/>
          <w:szCs w:val="22"/>
        </w:rPr>
        <w:t>– Det är värdefullt med aktörer som vågar vara innovativa och gå i bräschen för utvecklingen. Jag tror att Umeå Energi kommer få många efterföljare, marknaden för uthyrning av laddboxar kommer sannolikt att öka de närmaste åren.</w:t>
      </w:r>
    </w:p>
    <w:p w:rsidR="00A43000" w:rsidRPr="00A43000" w:rsidRDefault="00A43000" w:rsidP="00A43000">
      <w:pPr>
        <w:spacing w:after="200" w:line="276" w:lineRule="auto"/>
        <w:rPr>
          <w:rFonts w:asciiTheme="majorHAnsi" w:hAnsiTheme="majorHAnsi"/>
          <w:bCs/>
          <w:color w:val="000000" w:themeColor="text1"/>
          <w:sz w:val="22"/>
          <w:szCs w:val="22"/>
        </w:rPr>
      </w:pPr>
      <w:r w:rsidRPr="00A43000">
        <w:rPr>
          <w:rFonts w:asciiTheme="majorHAnsi" w:hAnsiTheme="majorHAnsi"/>
          <w:bCs/>
          <w:color w:val="000000" w:themeColor="text1"/>
          <w:sz w:val="22"/>
          <w:szCs w:val="22"/>
        </w:rPr>
        <w:t xml:space="preserve">På Umeå Energi pågår också en stor satsning på att bygga ut den offentliga laddinfrastrukturen för elfordon – både i Umeå och i inlandet. Siktet är inställt på att fördubbla antalet laddstolpar i Västerbotten under de närmaste två åren. </w:t>
      </w:r>
    </w:p>
    <w:p w:rsidR="00A43000" w:rsidRDefault="00A43000" w:rsidP="00A43000">
      <w:pPr>
        <w:spacing w:after="200" w:line="276" w:lineRule="auto"/>
        <w:rPr>
          <w:rFonts w:asciiTheme="majorHAnsi" w:hAnsiTheme="majorHAnsi"/>
          <w:color w:val="000000" w:themeColor="text1"/>
          <w:sz w:val="22"/>
          <w:szCs w:val="22"/>
        </w:rPr>
      </w:pPr>
      <w:r w:rsidRPr="00A43000">
        <w:rPr>
          <w:rFonts w:asciiTheme="majorHAnsi" w:hAnsiTheme="majorHAnsi"/>
          <w:color w:val="000000" w:themeColor="text1"/>
          <w:sz w:val="22"/>
          <w:szCs w:val="22"/>
        </w:rPr>
        <w:t>– Laddinfrastruktur för elfordon är en av våra prioriterade satsningar. Målsättningen är att täcka in både stad och landsbygd i Västerbotten. En ökning av antalet elfordon</w:t>
      </w:r>
      <w:bookmarkStart w:id="0" w:name="_GoBack"/>
      <w:bookmarkEnd w:id="0"/>
      <w:r w:rsidRPr="00A43000">
        <w:rPr>
          <w:rFonts w:asciiTheme="majorHAnsi" w:hAnsiTheme="majorHAnsi"/>
          <w:color w:val="000000" w:themeColor="text1"/>
          <w:sz w:val="22"/>
          <w:szCs w:val="22"/>
        </w:rPr>
        <w:t xml:space="preserve"> i länet skulle direkt bidra till sänkningar av CO²-utsläppen, säger Henrik Bristav, hållbarhetsstrateg på Umeå Energi.</w:t>
      </w:r>
    </w:p>
    <w:p w:rsidR="00C2647E" w:rsidRPr="00C2647E" w:rsidRDefault="00C2647E" w:rsidP="00A43000">
      <w:pPr>
        <w:spacing w:after="200" w:line="276" w:lineRule="auto"/>
        <w:rPr>
          <w:rFonts w:asciiTheme="majorHAnsi" w:hAnsiTheme="majorHAnsi"/>
          <w:b/>
          <w:color w:val="000000" w:themeColor="text1"/>
          <w:sz w:val="22"/>
          <w:szCs w:val="22"/>
        </w:rPr>
      </w:pPr>
      <w:r w:rsidRPr="00C2647E">
        <w:rPr>
          <w:rFonts w:asciiTheme="majorHAnsi" w:hAnsiTheme="majorHAnsi"/>
          <w:b/>
          <w:color w:val="000000" w:themeColor="text1"/>
          <w:sz w:val="22"/>
          <w:szCs w:val="22"/>
        </w:rPr>
        <w:t xml:space="preserve">Läs mer om hyrlösningen här: </w:t>
      </w:r>
      <w:r w:rsidRPr="00C2647E">
        <w:rPr>
          <w:rFonts w:asciiTheme="majorHAnsi" w:hAnsiTheme="majorHAnsi"/>
          <w:color w:val="000000" w:themeColor="text1"/>
          <w:sz w:val="22"/>
          <w:szCs w:val="22"/>
        </w:rPr>
        <w:t>http://www.umeaenergi.se/el/ladda-elbilen/ladda-hemma</w:t>
      </w:r>
    </w:p>
    <w:p w:rsidR="00DE1856" w:rsidRPr="0064610E" w:rsidRDefault="00DE1856" w:rsidP="004C0036">
      <w:pPr>
        <w:widowControl w:val="0"/>
        <w:autoSpaceDE w:val="0"/>
        <w:autoSpaceDN w:val="0"/>
        <w:adjustRightInd w:val="0"/>
        <w:spacing w:line="280" w:lineRule="atLeast"/>
        <w:rPr>
          <w:rFonts w:ascii="Calibri" w:eastAsia="Calibri" w:hAnsi="Calibri"/>
          <w:sz w:val="22"/>
          <w:szCs w:val="22"/>
          <w:lang w:eastAsia="en-US"/>
        </w:rPr>
      </w:pPr>
      <w:proofErr w:type="gramStart"/>
      <w:r w:rsidRPr="0064610E">
        <w:rPr>
          <w:rFonts w:ascii="Calibri" w:eastAsia="Calibri" w:hAnsi="Calibri"/>
          <w:sz w:val="22"/>
          <w:szCs w:val="22"/>
          <w:lang w:eastAsia="en-US"/>
        </w:rPr>
        <w:t>…………………………………………………………………………………………….................</w:t>
      </w:r>
      <w:proofErr w:type="gramEnd"/>
    </w:p>
    <w:p w:rsidR="00EA34F8" w:rsidRPr="0064610E" w:rsidRDefault="00DE1856" w:rsidP="00DE1856">
      <w:pPr>
        <w:tabs>
          <w:tab w:val="left" w:pos="-1980"/>
          <w:tab w:val="left" w:pos="540"/>
          <w:tab w:val="left" w:pos="1620"/>
          <w:tab w:val="left" w:pos="9214"/>
        </w:tabs>
        <w:spacing w:line="360" w:lineRule="auto"/>
        <w:ind w:right="-569"/>
        <w:rPr>
          <w:rFonts w:ascii="Calibri" w:eastAsia="Calibri" w:hAnsi="Calibri"/>
          <w:b/>
          <w:sz w:val="22"/>
          <w:szCs w:val="22"/>
          <w:lang w:eastAsia="en-US"/>
        </w:rPr>
      </w:pPr>
      <w:r w:rsidRPr="0064610E">
        <w:rPr>
          <w:rFonts w:ascii="Calibri" w:eastAsia="Calibri" w:hAnsi="Calibri"/>
          <w:b/>
          <w:sz w:val="22"/>
          <w:szCs w:val="22"/>
          <w:lang w:eastAsia="en-US"/>
        </w:rPr>
        <w:t>För mer information, kontakta:</w:t>
      </w:r>
    </w:p>
    <w:p w:rsidR="004E5C6B" w:rsidRDefault="00A43000" w:rsidP="00F64C55">
      <w:pPr>
        <w:tabs>
          <w:tab w:val="left" w:pos="-1980"/>
          <w:tab w:val="left" w:pos="540"/>
          <w:tab w:val="left" w:pos="1620"/>
          <w:tab w:val="left" w:pos="9214"/>
        </w:tabs>
        <w:spacing w:line="360" w:lineRule="auto"/>
        <w:ind w:right="-569"/>
        <w:rPr>
          <w:rFonts w:ascii="Calibri" w:eastAsia="Calibri" w:hAnsi="Calibri"/>
          <w:sz w:val="22"/>
          <w:szCs w:val="22"/>
          <w:lang w:eastAsia="en-US"/>
        </w:rPr>
      </w:pPr>
      <w:r>
        <w:rPr>
          <w:rFonts w:ascii="Calibri" w:eastAsia="Calibri" w:hAnsi="Calibri"/>
          <w:sz w:val="22"/>
          <w:szCs w:val="22"/>
          <w:lang w:eastAsia="en-US"/>
        </w:rPr>
        <w:t>Eva Lendic Edlund, vd Umeå Energi Elhandel</w:t>
      </w:r>
      <w:r w:rsidR="00CD2E76">
        <w:rPr>
          <w:rFonts w:ascii="Calibri" w:eastAsia="Calibri" w:hAnsi="Calibri"/>
          <w:sz w:val="22"/>
          <w:szCs w:val="22"/>
          <w:lang w:eastAsia="en-US"/>
        </w:rPr>
        <w:t xml:space="preserve"> </w:t>
      </w:r>
      <w:r w:rsidR="00152D5B" w:rsidRPr="00152D5B">
        <w:rPr>
          <w:rFonts w:ascii="Calibri" w:eastAsia="Calibri" w:hAnsi="Calibri"/>
          <w:sz w:val="22"/>
          <w:szCs w:val="22"/>
          <w:lang w:eastAsia="en-US"/>
        </w:rPr>
        <w:t>070-</w:t>
      </w:r>
      <w:r>
        <w:rPr>
          <w:rFonts w:ascii="Calibri" w:eastAsia="Calibri" w:hAnsi="Calibri"/>
          <w:sz w:val="22"/>
          <w:szCs w:val="22"/>
          <w:lang w:eastAsia="en-US"/>
        </w:rPr>
        <w:t>699 25 45</w:t>
      </w:r>
    </w:p>
    <w:p w:rsidR="00A43000" w:rsidRPr="00152D5B" w:rsidRDefault="00A43000" w:rsidP="00F64C55">
      <w:pPr>
        <w:tabs>
          <w:tab w:val="left" w:pos="-1980"/>
          <w:tab w:val="left" w:pos="540"/>
          <w:tab w:val="left" w:pos="1620"/>
          <w:tab w:val="left" w:pos="9214"/>
        </w:tabs>
        <w:spacing w:line="360" w:lineRule="auto"/>
        <w:ind w:right="-569"/>
        <w:rPr>
          <w:rFonts w:ascii="Calibri" w:eastAsia="Calibri" w:hAnsi="Calibri"/>
          <w:sz w:val="22"/>
          <w:szCs w:val="22"/>
          <w:lang w:eastAsia="en-US"/>
        </w:rPr>
      </w:pPr>
      <w:r>
        <w:rPr>
          <w:rFonts w:ascii="Calibri" w:eastAsia="Calibri" w:hAnsi="Calibri"/>
          <w:sz w:val="22"/>
          <w:szCs w:val="22"/>
          <w:lang w:eastAsia="en-US"/>
        </w:rPr>
        <w:t>Henrik Bristav, hållbarhetsstrateg Umeå Energi, 070-622 71 83</w:t>
      </w:r>
    </w:p>
    <w:p w:rsidR="00F64C55" w:rsidRPr="0064610E" w:rsidRDefault="00F64C55" w:rsidP="00F64C55">
      <w:pPr>
        <w:tabs>
          <w:tab w:val="left" w:pos="-1980"/>
          <w:tab w:val="left" w:pos="540"/>
          <w:tab w:val="left" w:pos="1620"/>
          <w:tab w:val="left" w:pos="9214"/>
        </w:tabs>
        <w:spacing w:line="360" w:lineRule="auto"/>
        <w:ind w:right="-569"/>
        <w:rPr>
          <w:rFonts w:ascii="Calibri" w:eastAsia="Calibri" w:hAnsi="Calibri"/>
          <w:sz w:val="22"/>
          <w:szCs w:val="22"/>
          <w:lang w:eastAsia="en-US"/>
        </w:rPr>
      </w:pPr>
      <w:r w:rsidRPr="0064610E">
        <w:rPr>
          <w:rFonts w:ascii="Calibri" w:eastAsia="Calibri" w:hAnsi="Calibri"/>
          <w:sz w:val="22"/>
          <w:szCs w:val="22"/>
          <w:lang w:eastAsia="en-US"/>
        </w:rPr>
        <w:t>Johanna Mattsson, pressansvarig Umeå Energi 070-633 17 07</w:t>
      </w:r>
    </w:p>
    <w:p w:rsidR="0064610E" w:rsidRPr="0064610E" w:rsidRDefault="0064610E" w:rsidP="0064610E">
      <w:pPr>
        <w:widowControl w:val="0"/>
        <w:autoSpaceDE w:val="0"/>
        <w:autoSpaceDN w:val="0"/>
        <w:adjustRightInd w:val="0"/>
        <w:spacing w:line="280" w:lineRule="atLeast"/>
        <w:rPr>
          <w:rFonts w:ascii="Calibri" w:eastAsia="Calibri" w:hAnsi="Calibri"/>
          <w:sz w:val="22"/>
          <w:szCs w:val="22"/>
          <w:lang w:eastAsia="en-US"/>
        </w:rPr>
      </w:pPr>
      <w:r w:rsidRPr="0064610E">
        <w:rPr>
          <w:rFonts w:ascii="Calibri" w:eastAsia="Calibri" w:hAnsi="Calibri"/>
          <w:sz w:val="22"/>
          <w:szCs w:val="22"/>
          <w:lang w:eastAsia="en-US"/>
        </w:rPr>
        <w:lastRenderedPageBreak/>
        <w:t>…………………………………………………………………………………………….................</w:t>
      </w:r>
    </w:p>
    <w:p w:rsidR="00DE1856" w:rsidRPr="00414549" w:rsidRDefault="00DE1856" w:rsidP="00DE1856">
      <w:pPr>
        <w:tabs>
          <w:tab w:val="left" w:pos="-1980"/>
        </w:tabs>
        <w:ind w:right="-569"/>
        <w:rPr>
          <w:sz w:val="17"/>
          <w:szCs w:val="17"/>
        </w:rPr>
      </w:pPr>
    </w:p>
    <w:p w:rsidR="00411728" w:rsidRPr="00411728" w:rsidRDefault="00411728" w:rsidP="00411728">
      <w:pPr>
        <w:tabs>
          <w:tab w:val="left" w:pos="-1980"/>
        </w:tabs>
        <w:ind w:right="-569"/>
        <w:rPr>
          <w:b/>
          <w:sz w:val="17"/>
          <w:szCs w:val="17"/>
        </w:rPr>
      </w:pPr>
    </w:p>
    <w:p w:rsidR="00411728" w:rsidRPr="00411728" w:rsidRDefault="00411728" w:rsidP="00411728">
      <w:pPr>
        <w:rPr>
          <w:rFonts w:ascii="Calibri" w:eastAsia="Calibri" w:hAnsi="Calibri"/>
          <w:sz w:val="22"/>
          <w:szCs w:val="22"/>
          <w:lang w:eastAsia="en-US"/>
        </w:rPr>
      </w:pPr>
      <w:r w:rsidRPr="00411728">
        <w:rPr>
          <w:rFonts w:ascii="Calibri" w:eastAsia="Calibri" w:hAnsi="Calibri"/>
          <w:b/>
          <w:sz w:val="22"/>
          <w:szCs w:val="22"/>
          <w:lang w:eastAsia="en-US"/>
        </w:rPr>
        <w:t>Umeå Energi</w:t>
      </w:r>
      <w:r w:rsidRPr="00411728">
        <w:rPr>
          <w:rFonts w:ascii="Calibri" w:eastAsia="Calibri" w:hAnsi="Calibri"/>
          <w:sz w:val="22"/>
          <w:szCs w:val="22"/>
          <w:lang w:eastAsia="en-US"/>
        </w:rPr>
        <w:t xml:space="preserve"> är ett väl sammanhållet energi- och kommunikationsföretag. Vår vision är en enklare vardag för våra kunder och en hållbar framtid för regionen. Vi erbjuder 100 % förnybar el, ett </w:t>
      </w:r>
      <w:r w:rsidRPr="00A43000">
        <w:rPr>
          <w:rFonts w:ascii="Calibri" w:eastAsia="Calibri" w:hAnsi="Calibri"/>
          <w:sz w:val="22"/>
          <w:szCs w:val="22"/>
          <w:lang w:eastAsia="en-US"/>
        </w:rPr>
        <w:t>framtidssäkrat nät för el och bredband samt driftsäker, bekväm fjärrvärme och fjärrkyla. Vi omsätter ca 1,</w:t>
      </w:r>
      <w:r w:rsidR="00B46F3C" w:rsidRPr="00A43000">
        <w:rPr>
          <w:rFonts w:ascii="Calibri" w:eastAsia="Calibri" w:hAnsi="Calibri"/>
          <w:sz w:val="22"/>
          <w:szCs w:val="22"/>
          <w:lang w:eastAsia="en-US"/>
        </w:rPr>
        <w:t xml:space="preserve">4 miljarder kronor, har </w:t>
      </w:r>
      <w:r w:rsidR="00A43000" w:rsidRPr="00A43000">
        <w:rPr>
          <w:rFonts w:ascii="Calibri" w:eastAsia="Calibri" w:hAnsi="Calibri"/>
          <w:sz w:val="22"/>
          <w:szCs w:val="22"/>
          <w:lang w:eastAsia="en-US"/>
        </w:rPr>
        <w:t>drygt 39</w:t>
      </w:r>
      <w:r w:rsidRPr="00A43000">
        <w:rPr>
          <w:rFonts w:ascii="Calibri" w:eastAsia="Calibri" w:hAnsi="Calibri"/>
          <w:sz w:val="22"/>
          <w:szCs w:val="22"/>
          <w:lang w:eastAsia="en-US"/>
        </w:rPr>
        <w:t>0 medarbetare och är</w:t>
      </w:r>
      <w:r w:rsidRPr="00411728">
        <w:rPr>
          <w:rFonts w:ascii="Calibri" w:eastAsia="Calibri" w:hAnsi="Calibri"/>
          <w:sz w:val="22"/>
          <w:szCs w:val="22"/>
          <w:lang w:eastAsia="en-US"/>
        </w:rPr>
        <w:t xml:space="preserve"> både miljö- och arbetsmiljöcertifierade. </w:t>
      </w:r>
      <w:r>
        <w:rPr>
          <w:rFonts w:ascii="Calibri" w:eastAsia="Calibri" w:hAnsi="Calibri"/>
          <w:sz w:val="22"/>
          <w:szCs w:val="22"/>
          <w:lang w:eastAsia="en-US"/>
        </w:rPr>
        <w:t xml:space="preserve"> </w:t>
      </w:r>
      <w:hyperlink r:id="rId6" w:history="1">
        <w:r w:rsidRPr="00411728">
          <w:rPr>
            <w:rFonts w:ascii="Calibri" w:eastAsia="Calibri" w:hAnsi="Calibri"/>
            <w:sz w:val="22"/>
            <w:szCs w:val="22"/>
            <w:lang w:eastAsia="en-US"/>
          </w:rPr>
          <w:t>umeaenergi.se</w:t>
        </w:r>
      </w:hyperlink>
    </w:p>
    <w:p w:rsidR="00017B4B" w:rsidRDefault="00017B4B" w:rsidP="00D574B5">
      <w:pPr>
        <w:tabs>
          <w:tab w:val="left" w:pos="-1980"/>
          <w:tab w:val="left" w:pos="540"/>
          <w:tab w:val="left" w:pos="1620"/>
          <w:tab w:val="left" w:pos="9214"/>
        </w:tabs>
        <w:spacing w:line="276" w:lineRule="auto"/>
        <w:ind w:right="-569"/>
        <w:rPr>
          <w:rStyle w:val="Hyperlnk"/>
          <w:b/>
          <w:color w:val="auto"/>
          <w:sz w:val="17"/>
          <w:szCs w:val="17"/>
        </w:rPr>
      </w:pPr>
    </w:p>
    <w:sectPr w:rsidR="00017B4B" w:rsidSect="006268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723D33"/>
    <w:multiLevelType w:val="hybridMultilevel"/>
    <w:tmpl w:val="D3982F4E"/>
    <w:lvl w:ilvl="0" w:tplc="D4A2099A">
      <w:start w:val="7"/>
      <w:numFmt w:val="bullet"/>
      <w:lvlText w:val="–"/>
      <w:lvlJc w:val="left"/>
      <w:pPr>
        <w:ind w:left="720" w:hanging="360"/>
      </w:pPr>
      <w:rPr>
        <w:rFonts w:ascii="Cambria" w:eastAsiaTheme="minorHAnsi" w:hAnsi="Cambria"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16028A4"/>
    <w:multiLevelType w:val="hybridMultilevel"/>
    <w:tmpl w:val="72EC41C2"/>
    <w:lvl w:ilvl="0" w:tplc="E5487A9E">
      <w:start w:val="2015"/>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7C"/>
    <w:rsid w:val="00017B4B"/>
    <w:rsid w:val="000359BE"/>
    <w:rsid w:val="00040F90"/>
    <w:rsid w:val="00050893"/>
    <w:rsid w:val="000A339D"/>
    <w:rsid w:val="000D1E09"/>
    <w:rsid w:val="000D68CB"/>
    <w:rsid w:val="0010004E"/>
    <w:rsid w:val="00120B51"/>
    <w:rsid w:val="001505A0"/>
    <w:rsid w:val="00152D5B"/>
    <w:rsid w:val="001A0D41"/>
    <w:rsid w:val="001C693D"/>
    <w:rsid w:val="001E1B12"/>
    <w:rsid w:val="0022408A"/>
    <w:rsid w:val="00236A02"/>
    <w:rsid w:val="00261DFE"/>
    <w:rsid w:val="00294EB5"/>
    <w:rsid w:val="002A69FE"/>
    <w:rsid w:val="002B3B74"/>
    <w:rsid w:val="002F27B7"/>
    <w:rsid w:val="00317ECE"/>
    <w:rsid w:val="003A31A7"/>
    <w:rsid w:val="003D1CD4"/>
    <w:rsid w:val="00405915"/>
    <w:rsid w:val="00411728"/>
    <w:rsid w:val="00414549"/>
    <w:rsid w:val="004A534B"/>
    <w:rsid w:val="004C0036"/>
    <w:rsid w:val="004D4D7C"/>
    <w:rsid w:val="004E5C6B"/>
    <w:rsid w:val="005406B6"/>
    <w:rsid w:val="00561261"/>
    <w:rsid w:val="005642F0"/>
    <w:rsid w:val="0058186E"/>
    <w:rsid w:val="006007B5"/>
    <w:rsid w:val="006121F4"/>
    <w:rsid w:val="006220DC"/>
    <w:rsid w:val="006266B8"/>
    <w:rsid w:val="00626832"/>
    <w:rsid w:val="00636055"/>
    <w:rsid w:val="0064224A"/>
    <w:rsid w:val="0064610E"/>
    <w:rsid w:val="006D69A5"/>
    <w:rsid w:val="00741EA9"/>
    <w:rsid w:val="0074492B"/>
    <w:rsid w:val="00767C60"/>
    <w:rsid w:val="00790BAF"/>
    <w:rsid w:val="00805F84"/>
    <w:rsid w:val="008361BF"/>
    <w:rsid w:val="00855BA8"/>
    <w:rsid w:val="008564A1"/>
    <w:rsid w:val="00883903"/>
    <w:rsid w:val="008A52BD"/>
    <w:rsid w:val="008A71FA"/>
    <w:rsid w:val="008B65BF"/>
    <w:rsid w:val="008D65B2"/>
    <w:rsid w:val="008F2EEC"/>
    <w:rsid w:val="00906388"/>
    <w:rsid w:val="00934862"/>
    <w:rsid w:val="009379EA"/>
    <w:rsid w:val="00940E12"/>
    <w:rsid w:val="00961038"/>
    <w:rsid w:val="00965138"/>
    <w:rsid w:val="009B0257"/>
    <w:rsid w:val="009E7334"/>
    <w:rsid w:val="009F5C4A"/>
    <w:rsid w:val="00A23C28"/>
    <w:rsid w:val="00A43000"/>
    <w:rsid w:val="00A46465"/>
    <w:rsid w:val="00AA693A"/>
    <w:rsid w:val="00B22074"/>
    <w:rsid w:val="00B25124"/>
    <w:rsid w:val="00B46F3C"/>
    <w:rsid w:val="00B52304"/>
    <w:rsid w:val="00B52756"/>
    <w:rsid w:val="00B6538E"/>
    <w:rsid w:val="00B66C7B"/>
    <w:rsid w:val="00B96FC0"/>
    <w:rsid w:val="00BA5739"/>
    <w:rsid w:val="00C01AB8"/>
    <w:rsid w:val="00C11565"/>
    <w:rsid w:val="00C22DE7"/>
    <w:rsid w:val="00C2647E"/>
    <w:rsid w:val="00C70387"/>
    <w:rsid w:val="00C74DD6"/>
    <w:rsid w:val="00C804A3"/>
    <w:rsid w:val="00C90919"/>
    <w:rsid w:val="00C96A30"/>
    <w:rsid w:val="00CC618D"/>
    <w:rsid w:val="00CD2E76"/>
    <w:rsid w:val="00D015D6"/>
    <w:rsid w:val="00D04597"/>
    <w:rsid w:val="00D15DD0"/>
    <w:rsid w:val="00D334C9"/>
    <w:rsid w:val="00D430FA"/>
    <w:rsid w:val="00D574B5"/>
    <w:rsid w:val="00D57A5C"/>
    <w:rsid w:val="00D77026"/>
    <w:rsid w:val="00DC51BA"/>
    <w:rsid w:val="00DE1856"/>
    <w:rsid w:val="00DF593E"/>
    <w:rsid w:val="00E75B02"/>
    <w:rsid w:val="00E75B19"/>
    <w:rsid w:val="00EA34F8"/>
    <w:rsid w:val="00EA60D1"/>
    <w:rsid w:val="00EB086A"/>
    <w:rsid w:val="00EC1781"/>
    <w:rsid w:val="00EF3DA4"/>
    <w:rsid w:val="00F30D88"/>
    <w:rsid w:val="00F46194"/>
    <w:rsid w:val="00F64C55"/>
    <w:rsid w:val="00F80FDE"/>
    <w:rsid w:val="00F81B00"/>
    <w:rsid w:val="00FA73A6"/>
    <w:rsid w:val="00FB62ED"/>
    <w:rsid w:val="00FB7EBB"/>
    <w:rsid w:val="00FD7912"/>
    <w:rsid w:val="00FF024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EE5CB-0D5E-4C6C-8582-FF0F7BFD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856"/>
    <w:rPr>
      <w:rFonts w:ascii="Verdana" w:eastAsia="Times New Roman" w:hAnsi="Verdana" w:cs="Times New Roman"/>
      <w:lang w:eastAsia="sv-SE"/>
    </w:rPr>
  </w:style>
  <w:style w:type="paragraph" w:styleId="Rubrik1">
    <w:name w:val="heading 1"/>
    <w:basedOn w:val="Normal"/>
    <w:next w:val="Normal"/>
    <w:link w:val="Rubrik1Char"/>
    <w:rsid w:val="004E5C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uiPriority w:val="99"/>
    <w:rsid w:val="00DE1856"/>
    <w:rPr>
      <w:color w:val="0000FF"/>
      <w:u w:val="single"/>
    </w:rPr>
  </w:style>
  <w:style w:type="character" w:styleId="Stark">
    <w:name w:val="Strong"/>
    <w:basedOn w:val="Standardstycketeckensnitt"/>
    <w:uiPriority w:val="22"/>
    <w:qFormat/>
    <w:rsid w:val="00C01AB8"/>
    <w:rPr>
      <w:b/>
    </w:rPr>
  </w:style>
  <w:style w:type="character" w:customStyle="1" w:styleId="value">
    <w:name w:val="value"/>
    <w:basedOn w:val="Standardstycketeckensnitt"/>
    <w:rsid w:val="00C01AB8"/>
  </w:style>
  <w:style w:type="paragraph" w:styleId="Brdtext3">
    <w:name w:val="Body Text 3"/>
    <w:basedOn w:val="Normal"/>
    <w:link w:val="Brdtext3Char"/>
    <w:rsid w:val="00050893"/>
    <w:pPr>
      <w:spacing w:after="120"/>
    </w:pPr>
    <w:rPr>
      <w:sz w:val="16"/>
      <w:szCs w:val="16"/>
    </w:rPr>
  </w:style>
  <w:style w:type="character" w:customStyle="1" w:styleId="Brdtext3Char">
    <w:name w:val="Brödtext 3 Char"/>
    <w:basedOn w:val="Standardstycketeckensnitt"/>
    <w:link w:val="Brdtext3"/>
    <w:rsid w:val="00050893"/>
    <w:rPr>
      <w:rFonts w:ascii="Verdana" w:eastAsia="Times New Roman" w:hAnsi="Verdana" w:cs="Times New Roman"/>
      <w:sz w:val="16"/>
      <w:szCs w:val="16"/>
      <w:lang w:eastAsia="sv-SE"/>
    </w:rPr>
  </w:style>
  <w:style w:type="character" w:customStyle="1" w:styleId="Rubrik1Char">
    <w:name w:val="Rubrik 1 Char"/>
    <w:basedOn w:val="Standardstycketeckensnitt"/>
    <w:link w:val="Rubrik1"/>
    <w:rsid w:val="004E5C6B"/>
    <w:rPr>
      <w:rFonts w:asciiTheme="majorHAnsi" w:eastAsiaTheme="majorEastAsia" w:hAnsiTheme="majorHAnsi" w:cstheme="majorBidi"/>
      <w:b/>
      <w:bCs/>
      <w:color w:val="365F91" w:themeColor="accent1" w:themeShade="BF"/>
      <w:sz w:val="28"/>
      <w:szCs w:val="28"/>
      <w:lang w:eastAsia="sv-SE"/>
    </w:rPr>
  </w:style>
  <w:style w:type="paragraph" w:styleId="Ballongtext">
    <w:name w:val="Balloon Text"/>
    <w:basedOn w:val="Normal"/>
    <w:link w:val="BallongtextChar"/>
    <w:semiHidden/>
    <w:unhideWhenUsed/>
    <w:rsid w:val="00EA60D1"/>
    <w:rPr>
      <w:rFonts w:ascii="Segoe UI" w:hAnsi="Segoe UI" w:cs="Segoe UI"/>
      <w:sz w:val="18"/>
      <w:szCs w:val="18"/>
    </w:rPr>
  </w:style>
  <w:style w:type="character" w:customStyle="1" w:styleId="BallongtextChar">
    <w:name w:val="Ballongtext Char"/>
    <w:basedOn w:val="Standardstycketeckensnitt"/>
    <w:link w:val="Ballongtext"/>
    <w:semiHidden/>
    <w:rsid w:val="00EA60D1"/>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6284">
      <w:bodyDiv w:val="1"/>
      <w:marLeft w:val="0"/>
      <w:marRight w:val="0"/>
      <w:marTop w:val="0"/>
      <w:marBottom w:val="0"/>
      <w:divBdr>
        <w:top w:val="none" w:sz="0" w:space="0" w:color="auto"/>
        <w:left w:val="none" w:sz="0" w:space="0" w:color="auto"/>
        <w:bottom w:val="none" w:sz="0" w:space="0" w:color="auto"/>
        <w:right w:val="none" w:sz="0" w:space="0" w:color="auto"/>
      </w:divBdr>
    </w:div>
    <w:div w:id="244845776">
      <w:bodyDiv w:val="1"/>
      <w:marLeft w:val="0"/>
      <w:marRight w:val="0"/>
      <w:marTop w:val="0"/>
      <w:marBottom w:val="0"/>
      <w:divBdr>
        <w:top w:val="none" w:sz="0" w:space="0" w:color="auto"/>
        <w:left w:val="none" w:sz="0" w:space="0" w:color="auto"/>
        <w:bottom w:val="none" w:sz="0" w:space="0" w:color="auto"/>
        <w:right w:val="none" w:sz="0" w:space="0" w:color="auto"/>
      </w:divBdr>
    </w:div>
    <w:div w:id="1807549723">
      <w:bodyDiv w:val="1"/>
      <w:marLeft w:val="0"/>
      <w:marRight w:val="0"/>
      <w:marTop w:val="0"/>
      <w:marBottom w:val="0"/>
      <w:divBdr>
        <w:top w:val="none" w:sz="0" w:space="0" w:color="auto"/>
        <w:left w:val="none" w:sz="0" w:space="0" w:color="auto"/>
        <w:bottom w:val="none" w:sz="0" w:space="0" w:color="auto"/>
        <w:right w:val="none" w:sz="0" w:space="0" w:color="auto"/>
      </w:divBdr>
      <w:divsChild>
        <w:div w:id="858012232">
          <w:marLeft w:val="0"/>
          <w:marRight w:val="0"/>
          <w:marTop w:val="0"/>
          <w:marBottom w:val="0"/>
          <w:divBdr>
            <w:top w:val="none" w:sz="0" w:space="0" w:color="auto"/>
            <w:left w:val="none" w:sz="0" w:space="0" w:color="auto"/>
            <w:bottom w:val="none" w:sz="0" w:space="0" w:color="auto"/>
            <w:right w:val="none" w:sz="0" w:space="0" w:color="auto"/>
          </w:divBdr>
          <w:divsChild>
            <w:div w:id="762653537">
              <w:marLeft w:val="0"/>
              <w:marRight w:val="0"/>
              <w:marTop w:val="0"/>
              <w:marBottom w:val="0"/>
              <w:divBdr>
                <w:top w:val="none" w:sz="0" w:space="0" w:color="auto"/>
                <w:left w:val="none" w:sz="0" w:space="0" w:color="auto"/>
                <w:bottom w:val="none" w:sz="0" w:space="0" w:color="auto"/>
                <w:right w:val="none" w:sz="0" w:space="0" w:color="auto"/>
              </w:divBdr>
              <w:divsChild>
                <w:div w:id="343091718">
                  <w:marLeft w:val="-300"/>
                  <w:marRight w:val="0"/>
                  <w:marTop w:val="0"/>
                  <w:marBottom w:val="0"/>
                  <w:divBdr>
                    <w:top w:val="none" w:sz="0" w:space="0" w:color="auto"/>
                    <w:left w:val="none" w:sz="0" w:space="0" w:color="auto"/>
                    <w:bottom w:val="none" w:sz="0" w:space="0" w:color="auto"/>
                    <w:right w:val="none" w:sz="0" w:space="0" w:color="auto"/>
                  </w:divBdr>
                  <w:divsChild>
                    <w:div w:id="1469400316">
                      <w:marLeft w:val="0"/>
                      <w:marRight w:val="0"/>
                      <w:marTop w:val="0"/>
                      <w:marBottom w:val="0"/>
                      <w:divBdr>
                        <w:top w:val="none" w:sz="0" w:space="0" w:color="auto"/>
                        <w:left w:val="none" w:sz="0" w:space="0" w:color="auto"/>
                        <w:bottom w:val="none" w:sz="0" w:space="0" w:color="auto"/>
                        <w:right w:val="none" w:sz="0" w:space="0" w:color="auto"/>
                      </w:divBdr>
                      <w:divsChild>
                        <w:div w:id="51002574">
                          <w:marLeft w:val="-300"/>
                          <w:marRight w:val="0"/>
                          <w:marTop w:val="0"/>
                          <w:marBottom w:val="0"/>
                          <w:divBdr>
                            <w:top w:val="none" w:sz="0" w:space="0" w:color="auto"/>
                            <w:left w:val="none" w:sz="0" w:space="0" w:color="auto"/>
                            <w:bottom w:val="none" w:sz="0" w:space="0" w:color="auto"/>
                            <w:right w:val="none" w:sz="0" w:space="0" w:color="auto"/>
                          </w:divBdr>
                          <w:divsChild>
                            <w:div w:id="372510104">
                              <w:marLeft w:val="0"/>
                              <w:marRight w:val="0"/>
                              <w:marTop w:val="0"/>
                              <w:marBottom w:val="0"/>
                              <w:divBdr>
                                <w:top w:val="none" w:sz="0" w:space="0" w:color="auto"/>
                                <w:left w:val="none" w:sz="0" w:space="0" w:color="auto"/>
                                <w:bottom w:val="none" w:sz="0" w:space="0" w:color="auto"/>
                                <w:right w:val="none" w:sz="0" w:space="0" w:color="auto"/>
                              </w:divBdr>
                              <w:divsChild>
                                <w:div w:id="2107268897">
                                  <w:marLeft w:val="0"/>
                                  <w:marRight w:val="0"/>
                                  <w:marTop w:val="0"/>
                                  <w:marBottom w:val="135"/>
                                  <w:divBdr>
                                    <w:top w:val="none" w:sz="0" w:space="0" w:color="auto"/>
                                    <w:left w:val="none" w:sz="0" w:space="0" w:color="auto"/>
                                    <w:bottom w:val="none" w:sz="0" w:space="0" w:color="auto"/>
                                    <w:right w:val="none" w:sz="0" w:space="0" w:color="auto"/>
                                  </w:divBdr>
                                  <w:divsChild>
                                    <w:div w:id="849296518">
                                      <w:marLeft w:val="0"/>
                                      <w:marRight w:val="0"/>
                                      <w:marTop w:val="0"/>
                                      <w:marBottom w:val="0"/>
                                      <w:divBdr>
                                        <w:top w:val="none" w:sz="0" w:space="0" w:color="auto"/>
                                        <w:left w:val="none" w:sz="0" w:space="0" w:color="auto"/>
                                        <w:bottom w:val="none" w:sz="0" w:space="0" w:color="auto"/>
                                        <w:right w:val="none" w:sz="0" w:space="0" w:color="auto"/>
                                      </w:divBdr>
                                      <w:divsChild>
                                        <w:div w:id="10327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043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eaenergi.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E6C22041</Template>
  <TotalTime>3</TotalTime>
  <Pages>2</Pages>
  <Words>455</Words>
  <Characters>2416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Mattsson (Umeå Energi AB)</dc:creator>
  <cp:keywords/>
  <cp:lastModifiedBy>Mattsson Johanna</cp:lastModifiedBy>
  <cp:revision>5</cp:revision>
  <cp:lastPrinted>2016-06-16T07:23:00Z</cp:lastPrinted>
  <dcterms:created xsi:type="dcterms:W3CDTF">2017-04-28T08:48:00Z</dcterms:created>
  <dcterms:modified xsi:type="dcterms:W3CDTF">2017-04-28T08:50:00Z</dcterms:modified>
</cp:coreProperties>
</file>