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947FF" w14:textId="34CB462D" w:rsidR="00277F7F" w:rsidRPr="00051C98" w:rsidRDefault="00277F7F" w:rsidP="00277F7F">
      <w:pPr>
        <w:jc w:val="center"/>
        <w:rPr>
          <w:rFonts w:ascii="Visa Dialect Regular" w:hAnsi="Visa Dialect Regular"/>
          <w:b/>
          <w:bCs/>
          <w:sz w:val="28"/>
          <w:szCs w:val="28"/>
          <w:lang w:val="it-IT"/>
        </w:rPr>
      </w:pPr>
      <w:r w:rsidRPr="00051C98">
        <w:rPr>
          <w:rFonts w:ascii="Visa Dialect Regular" w:hAnsi="Visa Dialect Regular"/>
          <w:b/>
          <w:bCs/>
          <w:sz w:val="28"/>
          <w:szCs w:val="28"/>
          <w:lang w:val="it-IT"/>
        </w:rPr>
        <w:t xml:space="preserve">Visa diventa title partner della </w:t>
      </w:r>
      <w:r w:rsidR="00F378EC" w:rsidRPr="00051C98">
        <w:rPr>
          <w:rFonts w:ascii="Visa Dialect Regular" w:hAnsi="Visa Dialect Regular"/>
          <w:b/>
          <w:bCs/>
          <w:sz w:val="28"/>
          <w:szCs w:val="28"/>
          <w:lang w:val="it-IT"/>
        </w:rPr>
        <w:t>FIS Snowboard Alpine World Cup</w:t>
      </w:r>
    </w:p>
    <w:p w14:paraId="7DB8D38A" w14:textId="59A4531B" w:rsidR="007859B8" w:rsidRDefault="009A7594" w:rsidP="007859B8">
      <w:pPr>
        <w:jc w:val="both"/>
        <w:rPr>
          <w:rFonts w:ascii="Visa Dialect Regular" w:hAnsi="Visa Dialect Regular"/>
          <w:sz w:val="22"/>
          <w:szCs w:val="22"/>
          <w:lang w:val="it-IT"/>
        </w:rPr>
      </w:pPr>
      <w:r>
        <w:rPr>
          <w:rFonts w:ascii="Visa Dialect Regular" w:hAnsi="Visa Dialect Regular"/>
          <w:b/>
          <w:bCs/>
          <w:sz w:val="22"/>
          <w:szCs w:val="22"/>
          <w:lang w:val="it-IT"/>
        </w:rPr>
        <w:t xml:space="preserve">Milano, </w:t>
      </w:r>
      <w:r w:rsidR="00D5118F">
        <w:rPr>
          <w:rFonts w:ascii="Visa Dialect Regular" w:hAnsi="Visa Dialect Regular"/>
          <w:b/>
          <w:bCs/>
          <w:sz w:val="22"/>
          <w:szCs w:val="22"/>
          <w:lang w:val="it-IT"/>
        </w:rPr>
        <w:t>20</w:t>
      </w:r>
      <w:r>
        <w:rPr>
          <w:rFonts w:ascii="Visa Dialect Regular" w:hAnsi="Visa Dialect Regular"/>
          <w:b/>
          <w:bCs/>
          <w:sz w:val="22"/>
          <w:szCs w:val="22"/>
          <w:lang w:val="it-IT"/>
        </w:rPr>
        <w:t xml:space="preserve"> novembre </w:t>
      </w:r>
      <w:r w:rsidR="00A27C39" w:rsidRPr="00277F7F">
        <w:rPr>
          <w:rFonts w:ascii="Visa Dialect Regular" w:hAnsi="Visa Dialect Regular"/>
          <w:b/>
          <w:bCs/>
          <w:sz w:val="22"/>
          <w:szCs w:val="22"/>
          <w:lang w:val="it-IT"/>
        </w:rPr>
        <w:t xml:space="preserve">2024 </w:t>
      </w:r>
      <w:r w:rsidR="00BE641C" w:rsidRPr="00277F7F">
        <w:rPr>
          <w:rFonts w:ascii="Visa Dialect Regular" w:hAnsi="Visa Dialect Regular"/>
          <w:sz w:val="22"/>
          <w:szCs w:val="22"/>
          <w:lang w:val="it-IT"/>
        </w:rPr>
        <w:t>–</w:t>
      </w:r>
      <w:r w:rsidR="004A0382" w:rsidRPr="00277F7F">
        <w:rPr>
          <w:rFonts w:ascii="Visa Dialect Regular" w:hAnsi="Visa Dialect Regular"/>
          <w:sz w:val="22"/>
          <w:szCs w:val="22"/>
          <w:lang w:val="it-IT"/>
        </w:rPr>
        <w:t xml:space="preserve"> 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 xml:space="preserve">La FIS Snowboard Alpine World Cup inizia la stagione 2024/25 con un nuovo </w:t>
      </w:r>
      <w:r w:rsidR="005B58E2">
        <w:rPr>
          <w:rFonts w:ascii="Visa Dialect Regular" w:hAnsi="Visa Dialect Regular"/>
          <w:sz w:val="22"/>
          <w:szCs w:val="22"/>
          <w:lang w:val="it-IT"/>
        </w:rPr>
        <w:t>sostenitore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>. FIS e Visa</w:t>
      </w:r>
      <w:r w:rsidR="00277F7F" w:rsidRPr="009A7594">
        <w:rPr>
          <w:rFonts w:ascii="Visa Dialect Regular" w:hAnsi="Visa Dialect Regular"/>
          <w:sz w:val="22"/>
          <w:szCs w:val="22"/>
          <w:lang w:val="it-IT"/>
        </w:rPr>
        <w:t xml:space="preserve"> hanno annunciato un accordo pluriennale </w:t>
      </w:r>
      <w:r w:rsidR="005B58E2" w:rsidRPr="009A7594">
        <w:rPr>
          <w:rFonts w:ascii="Visa Dialect Regular" w:hAnsi="Visa Dialect Regular"/>
          <w:sz w:val="22"/>
          <w:szCs w:val="22"/>
          <w:lang w:val="it-IT"/>
        </w:rPr>
        <w:t xml:space="preserve">in base al quale </w:t>
      </w:r>
      <w:r>
        <w:rPr>
          <w:rFonts w:ascii="Visa Dialect Regular" w:hAnsi="Visa Dialect Regular"/>
          <w:sz w:val="22"/>
          <w:szCs w:val="22"/>
          <w:lang w:val="it-IT"/>
        </w:rPr>
        <w:t xml:space="preserve">la società </w:t>
      </w:r>
      <w:r w:rsidRPr="009A7594">
        <w:rPr>
          <w:rFonts w:ascii="Visa Dialect Regular" w:hAnsi="Visa Dialect Regular"/>
          <w:sz w:val="22"/>
          <w:szCs w:val="22"/>
          <w:lang w:val="it-IT"/>
        </w:rPr>
        <w:t>tra i leader mondiali nei pagamenti digitali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>diventa il nuovo title partner di una delle competizioni più dinamiche ed emozionanti degli sport sulla neve</w:t>
      </w:r>
      <w:r>
        <w:rPr>
          <w:rFonts w:ascii="Visa Dialect Regular" w:hAnsi="Visa Dialect Regular"/>
          <w:sz w:val="22"/>
          <w:szCs w:val="22"/>
          <w:lang w:val="it-IT"/>
        </w:rPr>
        <w:t>,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 xml:space="preserve"> in vista di Milano Cortina 2026.</w:t>
      </w:r>
    </w:p>
    <w:p w14:paraId="4FC1D4A2" w14:textId="1B29EA44" w:rsidR="00277F7F" w:rsidRPr="00277F7F" w:rsidRDefault="00277F7F" w:rsidP="007859B8">
      <w:pPr>
        <w:jc w:val="both"/>
        <w:rPr>
          <w:rFonts w:ascii="Visa Dialect Regular" w:hAnsi="Visa Dialect Regular"/>
          <w:sz w:val="22"/>
          <w:szCs w:val="22"/>
          <w:lang w:val="it-IT"/>
        </w:rPr>
      </w:pP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Visa sponsorizzerà la FIS Snowboard Alpine World Cup per le prossime due stagioni, a partire dal debutto della disciplina a Mylin, in Cina, il 30 novembre. Grazie a questa partnership, </w:t>
      </w:r>
      <w:r w:rsidR="005B58E2">
        <w:rPr>
          <w:rFonts w:ascii="Visa Dialect Regular" w:hAnsi="Visa Dialect Regular"/>
          <w:sz w:val="22"/>
          <w:szCs w:val="22"/>
          <w:lang w:val="it-IT"/>
        </w:rPr>
        <w:t>Visa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</w:t>
      </w:r>
      <w:r w:rsidR="00D5118F">
        <w:rPr>
          <w:rFonts w:ascii="Visa Dialect Regular" w:hAnsi="Visa Dialect Regular"/>
          <w:sz w:val="22"/>
          <w:szCs w:val="22"/>
          <w:lang w:val="it-IT"/>
        </w:rPr>
        <w:t>sarà</w:t>
      </w:r>
      <w:r w:rsidR="009A7594">
        <w:rPr>
          <w:rFonts w:ascii="Visa Dialect Regular" w:hAnsi="Visa Dialect Regular"/>
          <w:sz w:val="22"/>
          <w:szCs w:val="22"/>
          <w:lang w:val="it-IT"/>
        </w:rPr>
        <w:t xml:space="preserve"> </w:t>
      </w:r>
      <w:r w:rsidR="00051C98">
        <w:rPr>
          <w:rFonts w:ascii="Visa Dialect Regular" w:hAnsi="Visa Dialect Regular"/>
          <w:sz w:val="22"/>
          <w:szCs w:val="22"/>
          <w:lang w:val="it-IT"/>
        </w:rPr>
        <w:t xml:space="preserve">il 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metodo di pagamento </w:t>
      </w:r>
      <w:r w:rsidR="00051C98" w:rsidRPr="009A7594">
        <w:rPr>
          <w:rFonts w:ascii="Visa Dialect Regular" w:hAnsi="Visa Dialect Regular"/>
          <w:sz w:val="22"/>
          <w:szCs w:val="22"/>
          <w:lang w:val="it-IT"/>
        </w:rPr>
        <w:t>principale dell</w:t>
      </w:r>
      <w:r w:rsidR="002E68B4">
        <w:rPr>
          <w:rFonts w:ascii="Visa Dialect Regular" w:hAnsi="Visa Dialect Regular"/>
          <w:sz w:val="22"/>
          <w:szCs w:val="22"/>
          <w:lang w:val="it-IT"/>
        </w:rPr>
        <w:t>’</w:t>
      </w:r>
      <w:r w:rsidR="00051C98" w:rsidRPr="009A7594">
        <w:rPr>
          <w:rFonts w:ascii="Visa Dialect Regular" w:hAnsi="Visa Dialect Regular"/>
          <w:sz w:val="22"/>
          <w:szCs w:val="22"/>
          <w:lang w:val="it-IT"/>
        </w:rPr>
        <w:t>evento</w:t>
      </w:r>
      <w:r w:rsidR="005B58E2">
        <w:rPr>
          <w:rFonts w:ascii="Visa Dialect Regular" w:hAnsi="Visa Dialect Regular"/>
          <w:sz w:val="22"/>
          <w:szCs w:val="22"/>
          <w:lang w:val="it-IT"/>
        </w:rPr>
        <w:t>,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sia online che ne</w:t>
      </w:r>
      <w:r w:rsidR="009A7594">
        <w:rPr>
          <w:rFonts w:ascii="Visa Dialect Regular" w:hAnsi="Visa Dialect Regular"/>
          <w:sz w:val="22"/>
          <w:szCs w:val="22"/>
          <w:lang w:val="it-IT"/>
        </w:rPr>
        <w:t>lle location dove verranno disputate le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gar</w:t>
      </w:r>
      <w:r w:rsidR="009A7594">
        <w:rPr>
          <w:rFonts w:ascii="Visa Dialect Regular" w:hAnsi="Visa Dialect Regular"/>
          <w:sz w:val="22"/>
          <w:szCs w:val="22"/>
          <w:lang w:val="it-IT"/>
        </w:rPr>
        <w:t>e</w:t>
      </w:r>
      <w:r w:rsidRPr="00277F7F">
        <w:rPr>
          <w:rFonts w:ascii="Visa Dialect Regular" w:hAnsi="Visa Dialect Regular"/>
          <w:sz w:val="22"/>
          <w:szCs w:val="22"/>
          <w:lang w:val="it-IT"/>
        </w:rPr>
        <w:t>, assicurando ai fan di concentrarsi sul divertimento e di beneficiare di un</w:t>
      </w:r>
      <w:r w:rsidR="002E68B4">
        <w:rPr>
          <w:rFonts w:ascii="Visa Dialect Regular" w:hAnsi="Visa Dialect Regular"/>
          <w:sz w:val="22"/>
          <w:szCs w:val="22"/>
          <w:lang w:val="it-IT"/>
        </w:rPr>
        <w:t>’</w:t>
      </w:r>
      <w:r w:rsidRPr="00277F7F">
        <w:rPr>
          <w:rFonts w:ascii="Visa Dialect Regular" w:hAnsi="Visa Dialect Regular"/>
          <w:sz w:val="22"/>
          <w:szCs w:val="22"/>
          <w:lang w:val="it-IT"/>
        </w:rPr>
        <w:t>esperienza di pagamento senza soluzione di continuità, veloce e sicura.</w:t>
      </w:r>
    </w:p>
    <w:p w14:paraId="799458F9" w14:textId="7881D5E8" w:rsidR="00277F7F" w:rsidRDefault="00BC4DC6" w:rsidP="00945D47">
      <w:pPr>
        <w:jc w:val="both"/>
        <w:rPr>
          <w:rFonts w:ascii="Visa Dialect Regular" w:hAnsi="Visa Dialect Regular"/>
          <w:sz w:val="22"/>
          <w:szCs w:val="22"/>
          <w:lang w:val="it-IT"/>
        </w:rPr>
      </w:pPr>
      <w:r>
        <w:rPr>
          <w:rFonts w:ascii="Visa Dialect Regular" w:hAnsi="Visa Dialect Regular"/>
          <w:sz w:val="22"/>
          <w:szCs w:val="22"/>
          <w:lang w:val="it-IT"/>
        </w:rPr>
        <w:t>La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 xml:space="preserve"> partnership</w:t>
      </w:r>
      <w:r w:rsidR="00051C98">
        <w:rPr>
          <w:rFonts w:ascii="Visa Dialect Regular" w:hAnsi="Visa Dialect Regular"/>
          <w:sz w:val="22"/>
          <w:szCs w:val="22"/>
          <w:lang w:val="it-IT"/>
        </w:rPr>
        <w:t xml:space="preserve">, inoltre, 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>offr</w:t>
      </w:r>
      <w:r w:rsidR="00281CB7">
        <w:rPr>
          <w:rFonts w:ascii="Visa Dialect Regular" w:hAnsi="Visa Dialect Regular"/>
          <w:sz w:val="22"/>
          <w:szCs w:val="22"/>
          <w:lang w:val="it-IT"/>
        </w:rPr>
        <w:t xml:space="preserve">irà </w:t>
      </w:r>
      <w:r w:rsidR="00281CB7" w:rsidRPr="009A7594">
        <w:rPr>
          <w:rFonts w:ascii="Visa Dialect Regular" w:hAnsi="Visa Dialect Regular"/>
          <w:sz w:val="22"/>
          <w:szCs w:val="22"/>
          <w:lang w:val="it-IT"/>
        </w:rPr>
        <w:t>diversi vantaggi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 xml:space="preserve"> </w:t>
      </w:r>
      <w:r w:rsidR="00281CB7">
        <w:rPr>
          <w:rFonts w:ascii="Visa Dialect Regular" w:hAnsi="Visa Dialect Regular"/>
          <w:sz w:val="22"/>
          <w:szCs w:val="22"/>
          <w:lang w:val="it-IT"/>
        </w:rPr>
        <w:t>a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 xml:space="preserve">i clienti e </w:t>
      </w:r>
      <w:r w:rsidR="00281CB7">
        <w:rPr>
          <w:rFonts w:ascii="Visa Dialect Regular" w:hAnsi="Visa Dialect Regular"/>
          <w:sz w:val="22"/>
          <w:szCs w:val="22"/>
          <w:lang w:val="it-IT"/>
        </w:rPr>
        <w:t>a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 xml:space="preserve">i titolari di carta Visa, tra cui pacchetti </w:t>
      </w:r>
      <w:r w:rsidR="00281CB7">
        <w:rPr>
          <w:rFonts w:ascii="Visa Dialect Regular" w:hAnsi="Visa Dialect Regular"/>
          <w:sz w:val="22"/>
          <w:szCs w:val="22"/>
          <w:lang w:val="it-IT"/>
        </w:rPr>
        <w:t>hospitality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 xml:space="preserve">, promozioni e sconti. </w:t>
      </w:r>
    </w:p>
    <w:p w14:paraId="6635E98D" w14:textId="7CD5451B" w:rsidR="00277F7F" w:rsidRPr="00277F7F" w:rsidRDefault="002E68B4" w:rsidP="00277F7F">
      <w:pPr>
        <w:jc w:val="both"/>
        <w:rPr>
          <w:rFonts w:ascii="Visa Dialect Regular" w:hAnsi="Visa Dialect Regular"/>
          <w:sz w:val="22"/>
          <w:szCs w:val="22"/>
          <w:lang w:val="it-IT"/>
        </w:rPr>
      </w:pPr>
      <w:r>
        <w:rPr>
          <w:rFonts w:ascii="Visa Dialect Regular" w:hAnsi="Visa Dialect Regular"/>
          <w:sz w:val="22"/>
          <w:szCs w:val="22"/>
          <w:lang w:val="it-IT"/>
        </w:rPr>
        <w:t>“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>È un connubio perfetto</w:t>
      </w:r>
      <w:r>
        <w:rPr>
          <w:rFonts w:ascii="Visa Dialect Regular" w:hAnsi="Visa Dialect Regular"/>
          <w:sz w:val="22"/>
          <w:szCs w:val="22"/>
          <w:lang w:val="it-IT"/>
        </w:rPr>
        <w:t>”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>, afferma</w:t>
      </w:r>
      <w:r w:rsidR="005B58E2" w:rsidRPr="005B58E2">
        <w:rPr>
          <w:rFonts w:ascii="Visa Dialect Regular" w:hAnsi="Visa Dialect Regular"/>
          <w:b/>
          <w:bCs/>
          <w:sz w:val="22"/>
          <w:szCs w:val="22"/>
          <w:lang w:val="it-IT"/>
        </w:rPr>
        <w:t xml:space="preserve"> </w:t>
      </w:r>
      <w:r w:rsidR="005B58E2" w:rsidRPr="00277F7F">
        <w:rPr>
          <w:rFonts w:ascii="Visa Dialect Regular" w:hAnsi="Visa Dialect Regular"/>
          <w:b/>
          <w:bCs/>
          <w:sz w:val="22"/>
          <w:szCs w:val="22"/>
          <w:lang w:val="it-IT"/>
        </w:rPr>
        <w:t>Michel Vion</w:t>
      </w:r>
      <w:r w:rsidR="005B58E2">
        <w:rPr>
          <w:rFonts w:ascii="Visa Dialect Regular" w:hAnsi="Visa Dialect Regular"/>
          <w:sz w:val="22"/>
          <w:szCs w:val="22"/>
          <w:lang w:val="it-IT"/>
        </w:rPr>
        <w:t xml:space="preserve">, </w:t>
      </w:r>
      <w:r w:rsidR="005B58E2" w:rsidRPr="005B58E2">
        <w:rPr>
          <w:rFonts w:ascii="Visa Dialect Regular" w:hAnsi="Visa Dialect Regular"/>
          <w:b/>
          <w:bCs/>
          <w:sz w:val="22"/>
          <w:szCs w:val="22"/>
          <w:lang w:val="it-IT"/>
        </w:rPr>
        <w:t>General Secretary</w:t>
      </w:r>
      <w:r w:rsidR="00277F7F" w:rsidRPr="00277F7F">
        <w:rPr>
          <w:rFonts w:ascii="Visa Dialect Regular" w:hAnsi="Visa Dialect Regular"/>
          <w:b/>
          <w:bCs/>
          <w:sz w:val="22"/>
          <w:szCs w:val="22"/>
          <w:lang w:val="it-IT"/>
        </w:rPr>
        <w:t xml:space="preserve"> d</w:t>
      </w:r>
      <w:r w:rsidR="005B58E2">
        <w:rPr>
          <w:rFonts w:ascii="Visa Dialect Regular" w:hAnsi="Visa Dialect Regular"/>
          <w:b/>
          <w:bCs/>
          <w:sz w:val="22"/>
          <w:szCs w:val="22"/>
          <w:lang w:val="it-IT"/>
        </w:rPr>
        <w:t>i</w:t>
      </w:r>
      <w:r w:rsidR="00277F7F" w:rsidRPr="00277F7F">
        <w:rPr>
          <w:rFonts w:ascii="Visa Dialect Regular" w:hAnsi="Visa Dialect Regular"/>
          <w:b/>
          <w:bCs/>
          <w:sz w:val="22"/>
          <w:szCs w:val="22"/>
          <w:lang w:val="it-IT"/>
        </w:rPr>
        <w:t xml:space="preserve"> FIS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 xml:space="preserve">. </w:t>
      </w:r>
      <w:r>
        <w:rPr>
          <w:rFonts w:ascii="Visa Dialect Regular" w:hAnsi="Visa Dialect Regular"/>
          <w:sz w:val="22"/>
          <w:szCs w:val="22"/>
          <w:lang w:val="it-IT"/>
        </w:rPr>
        <w:t>“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 xml:space="preserve">Siamo entusiasti e onorati di dare il benvenuto a Visa nella famiglia FIS, in particolare in vista dei Giochi Olimpici e Paralimpici Invernali </w:t>
      </w:r>
      <w:r w:rsidR="00DB610F">
        <w:rPr>
          <w:rFonts w:ascii="Visa Dialect Regular" w:hAnsi="Visa Dialect Regular"/>
          <w:sz w:val="22"/>
          <w:szCs w:val="22"/>
          <w:lang w:val="it-IT"/>
        </w:rPr>
        <w:t xml:space="preserve">di 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>Milano Cortina 2026 e come partner di una delle nostre discipline emergenti, lo snowboard alpino</w:t>
      </w:r>
      <w:r>
        <w:rPr>
          <w:rFonts w:ascii="Visa Dialect Regular" w:hAnsi="Visa Dialect Regular"/>
          <w:sz w:val="22"/>
          <w:szCs w:val="22"/>
          <w:lang w:val="it-IT"/>
        </w:rPr>
        <w:t>”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>.</w:t>
      </w:r>
    </w:p>
    <w:p w14:paraId="36426E17" w14:textId="04758189" w:rsidR="00277F7F" w:rsidRPr="00277F7F" w:rsidRDefault="002E68B4" w:rsidP="009D432E">
      <w:pPr>
        <w:jc w:val="both"/>
        <w:rPr>
          <w:rFonts w:ascii="Visa Dialect Regular" w:hAnsi="Visa Dialect Regular"/>
          <w:sz w:val="22"/>
          <w:szCs w:val="22"/>
          <w:lang w:val="it-IT"/>
        </w:rPr>
      </w:pPr>
      <w:r>
        <w:rPr>
          <w:rFonts w:ascii="Visa Dialect Regular" w:hAnsi="Visa Dialect Regular"/>
          <w:sz w:val="22"/>
          <w:szCs w:val="22"/>
          <w:lang w:val="it-IT"/>
        </w:rPr>
        <w:t>“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>Siamo entusiasti di collaborare con FIS portando il nostro marchio, le nostre risorse e la nostra esperienza negli sport alpini. In qualità di</w:t>
      </w:r>
      <w:r w:rsidR="00051C98">
        <w:rPr>
          <w:rFonts w:ascii="Visa Dialect Regular" w:hAnsi="Visa Dialect Regular"/>
          <w:sz w:val="22"/>
          <w:szCs w:val="22"/>
          <w:lang w:val="it-IT"/>
        </w:rPr>
        <w:t xml:space="preserve"> promotori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 xml:space="preserve"> e sostenitori di lunga data del movimento olimpico e paralimpico e degli sport sulla neve, non vediamo l</w:t>
      </w:r>
      <w:r>
        <w:rPr>
          <w:rFonts w:ascii="Visa Dialect Regular" w:hAnsi="Visa Dialect Regular"/>
          <w:sz w:val="22"/>
          <w:szCs w:val="22"/>
          <w:lang w:val="it-IT"/>
        </w:rPr>
        <w:t>’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>ora di contribuire all</w:t>
      </w:r>
      <w:r>
        <w:rPr>
          <w:rFonts w:ascii="Visa Dialect Regular" w:hAnsi="Visa Dialect Regular"/>
          <w:sz w:val="22"/>
          <w:szCs w:val="22"/>
          <w:lang w:val="it-IT"/>
        </w:rPr>
        <w:t>’</w:t>
      </w:r>
      <w:r w:rsidR="0096452F">
        <w:rPr>
          <w:rFonts w:ascii="Visa Dialect Regular" w:hAnsi="Visa Dialect Regular"/>
          <w:sz w:val="22"/>
          <w:szCs w:val="22"/>
          <w:lang w:val="it-IT"/>
        </w:rPr>
        <w:t xml:space="preserve">atmosfera che precede 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 xml:space="preserve">i Giochi </w:t>
      </w:r>
      <w:r w:rsidR="009A7594">
        <w:rPr>
          <w:rFonts w:ascii="Visa Dialect Regular" w:hAnsi="Visa Dialect Regular"/>
          <w:sz w:val="22"/>
          <w:szCs w:val="22"/>
          <w:lang w:val="it-IT"/>
        </w:rPr>
        <w:t>I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>nvernali di Milano Cortina 2026</w:t>
      </w:r>
      <w:r>
        <w:rPr>
          <w:rFonts w:ascii="Visa Dialect Regular" w:hAnsi="Visa Dialect Regular"/>
          <w:sz w:val="22"/>
          <w:szCs w:val="22"/>
          <w:lang w:val="it-IT"/>
        </w:rPr>
        <w:t>”</w:t>
      </w:r>
      <w:r w:rsidR="00277F7F" w:rsidRPr="00277F7F">
        <w:rPr>
          <w:rFonts w:ascii="Visa Dialect Regular" w:hAnsi="Visa Dialect Regular"/>
          <w:sz w:val="22"/>
          <w:szCs w:val="22"/>
          <w:lang w:val="it-IT"/>
        </w:rPr>
        <w:t xml:space="preserve">, ha dichiarato </w:t>
      </w:r>
      <w:r w:rsidR="00277F7F" w:rsidRPr="00277F7F">
        <w:rPr>
          <w:rFonts w:ascii="Visa Dialect Regular" w:hAnsi="Visa Dialect Regular"/>
          <w:b/>
          <w:bCs/>
          <w:sz w:val="22"/>
          <w:szCs w:val="22"/>
          <w:lang w:val="it-IT"/>
        </w:rPr>
        <w:t>Kim Kadlec, Chief Marketing Officer</w:t>
      </w:r>
      <w:r w:rsidR="00DB610F">
        <w:rPr>
          <w:rFonts w:ascii="Visa Dialect Regular" w:hAnsi="Visa Dialect Regular"/>
          <w:b/>
          <w:bCs/>
          <w:sz w:val="22"/>
          <w:szCs w:val="22"/>
          <w:lang w:val="it-IT"/>
        </w:rPr>
        <w:t xml:space="preserve"> di</w:t>
      </w:r>
      <w:r w:rsidR="00277F7F" w:rsidRPr="00277F7F">
        <w:rPr>
          <w:rFonts w:ascii="Visa Dialect Regular" w:hAnsi="Visa Dialect Regular"/>
          <w:b/>
          <w:bCs/>
          <w:sz w:val="22"/>
          <w:szCs w:val="22"/>
          <w:lang w:val="it-IT"/>
        </w:rPr>
        <w:t xml:space="preserve"> Visa Europe.</w:t>
      </w:r>
    </w:p>
    <w:p w14:paraId="331AE49E" w14:textId="37F68799" w:rsidR="00277F7F" w:rsidRPr="00277F7F" w:rsidRDefault="00277F7F" w:rsidP="00C44FA3">
      <w:pPr>
        <w:jc w:val="both"/>
        <w:rPr>
          <w:rFonts w:ascii="Visa Dialect Regular" w:hAnsi="Visa Dialect Regular"/>
          <w:sz w:val="22"/>
          <w:szCs w:val="22"/>
          <w:lang w:val="it-IT"/>
        </w:rPr>
      </w:pPr>
      <w:r w:rsidRPr="00277F7F">
        <w:rPr>
          <w:rFonts w:ascii="Visa Dialect Regular" w:hAnsi="Visa Dialect Regular"/>
          <w:sz w:val="22"/>
          <w:szCs w:val="22"/>
          <w:lang w:val="it-IT"/>
        </w:rPr>
        <w:t>Visa è partner dei Giochi Olimpici da quasi 40 anni (dal 1986) e ha sponsorizzato tutti i Giochi Paralimpici dal 2002, diventando il primo partner globale del</w:t>
      </w:r>
      <w:r w:rsidR="00AC2F33">
        <w:rPr>
          <w:rFonts w:ascii="Visa Dialect Regular" w:hAnsi="Visa Dialect Regular"/>
          <w:sz w:val="22"/>
          <w:szCs w:val="22"/>
          <w:lang w:val="it-IT"/>
        </w:rPr>
        <w:t xml:space="preserve"> </w:t>
      </w:r>
      <w:r w:rsidR="00AC2F33" w:rsidRPr="009A7594">
        <w:rPr>
          <w:rFonts w:ascii="Visa Dialect Regular" w:hAnsi="Visa Dialect Regular"/>
          <w:sz w:val="22"/>
          <w:szCs w:val="22"/>
          <w:lang w:val="it-IT"/>
        </w:rPr>
        <w:t>Comitato Paralimpico Internazionale (</w:t>
      </w:r>
      <w:r w:rsidRPr="009A7594">
        <w:rPr>
          <w:rFonts w:ascii="Visa Dialect Regular" w:hAnsi="Visa Dialect Regular"/>
          <w:sz w:val="22"/>
          <w:szCs w:val="22"/>
          <w:lang w:val="it-IT"/>
        </w:rPr>
        <w:t>IPC</w:t>
      </w:r>
      <w:r w:rsidR="00AC2F33" w:rsidRPr="009A7594">
        <w:rPr>
          <w:rFonts w:ascii="Visa Dialect Regular" w:hAnsi="Visa Dialect Regular"/>
          <w:sz w:val="22"/>
          <w:szCs w:val="22"/>
          <w:lang w:val="it-IT"/>
        </w:rPr>
        <w:t>)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nel 2003.</w:t>
      </w:r>
    </w:p>
    <w:p w14:paraId="7AF21201" w14:textId="7C667A06" w:rsidR="00277F7F" w:rsidRPr="00277F7F" w:rsidRDefault="00BC4DC6" w:rsidP="00277F7F">
      <w:pPr>
        <w:jc w:val="both"/>
        <w:rPr>
          <w:rFonts w:ascii="Visa Dialect Regular" w:hAnsi="Visa Dialect Regular"/>
          <w:b/>
          <w:bCs/>
          <w:sz w:val="22"/>
          <w:szCs w:val="22"/>
          <w:lang w:val="it-IT"/>
        </w:rPr>
      </w:pPr>
      <w:r>
        <w:rPr>
          <w:rFonts w:ascii="Visa Dialect Regular" w:hAnsi="Visa Dialect Regular"/>
          <w:b/>
          <w:bCs/>
          <w:sz w:val="22"/>
          <w:szCs w:val="22"/>
          <w:lang w:val="it-IT"/>
        </w:rPr>
        <w:t>Il supporto a</w:t>
      </w:r>
      <w:r w:rsidR="00277F7F" w:rsidRPr="00277F7F">
        <w:rPr>
          <w:rFonts w:ascii="Visa Dialect Regular" w:hAnsi="Visa Dialect Regular"/>
          <w:b/>
          <w:bCs/>
          <w:sz w:val="22"/>
          <w:szCs w:val="22"/>
          <w:lang w:val="it-IT"/>
        </w:rPr>
        <w:t xml:space="preserve">gli atleti </w:t>
      </w:r>
      <w:r w:rsidR="003A50EE">
        <w:rPr>
          <w:rFonts w:ascii="Visa Dialect Regular" w:hAnsi="Visa Dialect Regular"/>
          <w:b/>
          <w:bCs/>
          <w:sz w:val="22"/>
          <w:szCs w:val="22"/>
          <w:lang w:val="it-IT"/>
        </w:rPr>
        <w:t>in vista di</w:t>
      </w:r>
      <w:r w:rsidR="00277F7F" w:rsidRPr="00277F7F">
        <w:rPr>
          <w:rFonts w:ascii="Visa Dialect Regular" w:hAnsi="Visa Dialect Regular"/>
          <w:b/>
          <w:bCs/>
          <w:sz w:val="22"/>
          <w:szCs w:val="22"/>
          <w:lang w:val="it-IT"/>
        </w:rPr>
        <w:t xml:space="preserve"> Milano Cortina 2026</w:t>
      </w:r>
    </w:p>
    <w:p w14:paraId="2EBCE87E" w14:textId="44404278" w:rsidR="00277F7F" w:rsidRPr="00277F7F" w:rsidRDefault="00277F7F" w:rsidP="00277F7F">
      <w:pPr>
        <w:jc w:val="both"/>
        <w:rPr>
          <w:rFonts w:ascii="Visa Dialect Regular" w:hAnsi="Visa Dialect Regular"/>
          <w:sz w:val="22"/>
          <w:szCs w:val="22"/>
          <w:lang w:val="it-IT"/>
        </w:rPr>
      </w:pPr>
      <w:r w:rsidRPr="00277F7F">
        <w:rPr>
          <w:rFonts w:ascii="Visa Dialect Regular" w:hAnsi="Visa Dialect Regular"/>
          <w:sz w:val="22"/>
          <w:szCs w:val="22"/>
          <w:lang w:val="it-IT"/>
        </w:rPr>
        <w:lastRenderedPageBreak/>
        <w:t>Gli atleti sono al centro di questa collaborazione</w:t>
      </w:r>
      <w:r w:rsidR="003C6B42">
        <w:rPr>
          <w:rFonts w:ascii="Visa Dialect Regular" w:hAnsi="Visa Dialect Regular"/>
          <w:sz w:val="22"/>
          <w:szCs w:val="22"/>
          <w:lang w:val="it-IT"/>
        </w:rPr>
        <w:t>:</w:t>
      </w:r>
      <w:r w:rsidR="003A50EE">
        <w:rPr>
          <w:rFonts w:ascii="Visa Dialect Regular" w:hAnsi="Visa Dialect Regular"/>
          <w:sz w:val="22"/>
          <w:szCs w:val="22"/>
          <w:lang w:val="it-IT"/>
        </w:rPr>
        <w:t xml:space="preserve"> </w:t>
      </w:r>
      <w:r w:rsidR="003C6B42" w:rsidRPr="009A7594">
        <w:rPr>
          <w:rFonts w:ascii="Visa Dialect Regular" w:hAnsi="Visa Dialect Regular"/>
          <w:sz w:val="22"/>
          <w:szCs w:val="22"/>
          <w:lang w:val="it-IT"/>
        </w:rPr>
        <w:t>FIS e Visa</w:t>
      </w:r>
      <w:r w:rsidR="003A50EE">
        <w:rPr>
          <w:rFonts w:ascii="Visa Dialect Regular" w:hAnsi="Visa Dialect Regular"/>
          <w:sz w:val="22"/>
          <w:szCs w:val="22"/>
          <w:lang w:val="it-IT"/>
        </w:rPr>
        <w:t>, infatti,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si impegnano a sostener</w:t>
      </w:r>
      <w:r w:rsidR="003C6B42">
        <w:rPr>
          <w:rFonts w:ascii="Visa Dialect Regular" w:hAnsi="Visa Dialect Regular"/>
          <w:sz w:val="22"/>
          <w:szCs w:val="22"/>
          <w:lang w:val="it-IT"/>
        </w:rPr>
        <w:t xml:space="preserve">li </w:t>
      </w:r>
      <w:r w:rsidRPr="00277F7F">
        <w:rPr>
          <w:rFonts w:ascii="Visa Dialect Regular" w:hAnsi="Visa Dialect Regular"/>
          <w:sz w:val="22"/>
          <w:szCs w:val="22"/>
          <w:lang w:val="it-IT"/>
        </w:rPr>
        <w:t>nella ricerca dell</w:t>
      </w:r>
      <w:r w:rsidR="002E68B4">
        <w:rPr>
          <w:rFonts w:ascii="Visa Dialect Regular" w:hAnsi="Visa Dialect Regular"/>
          <w:sz w:val="22"/>
          <w:szCs w:val="22"/>
          <w:lang w:val="it-IT"/>
        </w:rPr>
        <w:t>’</w:t>
      </w:r>
      <w:r w:rsidRPr="00277F7F">
        <w:rPr>
          <w:rFonts w:ascii="Visa Dialect Regular" w:hAnsi="Visa Dialect Regular"/>
          <w:sz w:val="22"/>
          <w:szCs w:val="22"/>
          <w:lang w:val="it-IT"/>
        </w:rPr>
        <w:t>eccellenza sulla scena mondiale e a ispirare la prossima generazione di appassionati di sport.</w:t>
      </w:r>
    </w:p>
    <w:p w14:paraId="4FCBBF66" w14:textId="4C7BD9BF" w:rsidR="00277F7F" w:rsidRDefault="00277F7F" w:rsidP="00277F7F">
      <w:pPr>
        <w:jc w:val="both"/>
        <w:rPr>
          <w:rFonts w:ascii="Visa Dialect Regular" w:hAnsi="Visa Dialect Regular"/>
          <w:sz w:val="22"/>
          <w:szCs w:val="22"/>
          <w:lang w:val="it-IT"/>
        </w:rPr>
      </w:pP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La Federazione Internazionale Sci e Snowboard (FIS) </w:t>
      </w:r>
      <w:r w:rsidR="00BC4DC6" w:rsidRPr="002E68B4">
        <w:rPr>
          <w:rFonts w:ascii="Visa Dialect Regular" w:hAnsi="Visa Dialect Regular"/>
          <w:sz w:val="22"/>
          <w:szCs w:val="22"/>
          <w:lang w:val="it-IT"/>
        </w:rPr>
        <w:t>rappresenta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le discipline sportive </w:t>
      </w:r>
      <w:r w:rsidR="002E68B4">
        <w:rPr>
          <w:rFonts w:ascii="Visa Dialect Regular" w:hAnsi="Visa Dialect Regular"/>
          <w:sz w:val="22"/>
          <w:szCs w:val="22"/>
          <w:lang w:val="it-IT"/>
        </w:rPr>
        <w:t>su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neve che </w:t>
      </w:r>
      <w:r w:rsidR="00BC4DC6" w:rsidRPr="002E68B4">
        <w:rPr>
          <w:rFonts w:ascii="Visa Dialect Regular" w:hAnsi="Visa Dialect Regular"/>
          <w:sz w:val="22"/>
          <w:szCs w:val="22"/>
          <w:lang w:val="it-IT"/>
        </w:rPr>
        <w:t>costituiscono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il 55% di tutte le medaglie </w:t>
      </w:r>
      <w:r w:rsidR="002E68B4">
        <w:rPr>
          <w:rFonts w:ascii="Visa Dialect Regular" w:hAnsi="Visa Dialect Regular"/>
          <w:sz w:val="22"/>
          <w:szCs w:val="22"/>
          <w:lang w:val="it-IT"/>
        </w:rPr>
        <w:t xml:space="preserve">assegnate </w:t>
      </w:r>
      <w:r w:rsidRPr="00277F7F">
        <w:rPr>
          <w:rFonts w:ascii="Visa Dialect Regular" w:hAnsi="Visa Dialect Regular"/>
          <w:sz w:val="22"/>
          <w:szCs w:val="22"/>
          <w:lang w:val="it-IT"/>
        </w:rPr>
        <w:t>ai Giochi Olimpici Invernali</w:t>
      </w:r>
      <w:r w:rsidR="00D60F0B">
        <w:rPr>
          <w:rFonts w:ascii="Visa Dialect Regular" w:hAnsi="Visa Dialect Regular"/>
          <w:sz w:val="22"/>
          <w:szCs w:val="22"/>
          <w:lang w:val="it-IT"/>
        </w:rPr>
        <w:t>, nonché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l</w:t>
      </w:r>
      <w:r w:rsidR="002E68B4">
        <w:rPr>
          <w:rFonts w:ascii="Visa Dialect Regular" w:hAnsi="Visa Dialect Regular"/>
          <w:sz w:val="22"/>
          <w:szCs w:val="22"/>
          <w:lang w:val="it-IT"/>
        </w:rPr>
        <w:t>’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80% di quelle </w:t>
      </w:r>
      <w:r w:rsidR="002E68B4">
        <w:rPr>
          <w:rFonts w:ascii="Visa Dialect Regular" w:hAnsi="Visa Dialect Regular"/>
          <w:sz w:val="22"/>
          <w:szCs w:val="22"/>
          <w:lang w:val="it-IT"/>
        </w:rPr>
        <w:t xml:space="preserve">vinte </w:t>
      </w:r>
      <w:r w:rsidRPr="00277F7F">
        <w:rPr>
          <w:rFonts w:ascii="Visa Dialect Regular" w:hAnsi="Visa Dialect Regular"/>
          <w:sz w:val="22"/>
          <w:szCs w:val="22"/>
          <w:lang w:val="it-IT"/>
        </w:rPr>
        <w:t>ai Giochi Paralimpici Invernali.</w:t>
      </w:r>
    </w:p>
    <w:p w14:paraId="5EDECE84" w14:textId="095DED8A" w:rsidR="00277F7F" w:rsidRDefault="00277F7F" w:rsidP="009D432E">
      <w:pPr>
        <w:jc w:val="both"/>
        <w:rPr>
          <w:rFonts w:ascii="Visa Dialect Regular" w:hAnsi="Visa Dialect Regular"/>
          <w:sz w:val="22"/>
          <w:szCs w:val="22"/>
          <w:lang w:val="it-IT"/>
        </w:rPr>
      </w:pP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Dal 2000, Visa ha sostenuto quasi 700 atleti </w:t>
      </w:r>
      <w:r w:rsidR="002E68B4">
        <w:rPr>
          <w:rFonts w:ascii="Visa Dialect Regular" w:hAnsi="Visa Dialect Regular"/>
          <w:sz w:val="22"/>
          <w:szCs w:val="22"/>
          <w:lang w:val="it-IT"/>
        </w:rPr>
        <w:t xml:space="preserve">e atlete </w:t>
      </w:r>
      <w:r w:rsidRPr="00277F7F">
        <w:rPr>
          <w:rFonts w:ascii="Visa Dialect Regular" w:hAnsi="Visa Dialect Regular"/>
          <w:sz w:val="22"/>
          <w:szCs w:val="22"/>
          <w:lang w:val="it-IT"/>
        </w:rPr>
        <w:t>olimpici e paralimpici in tutto il mondo nell</w:t>
      </w:r>
      <w:r w:rsidR="002E68B4">
        <w:rPr>
          <w:rFonts w:ascii="Visa Dialect Regular" w:hAnsi="Visa Dialect Regular"/>
          <w:sz w:val="22"/>
          <w:szCs w:val="22"/>
          <w:lang w:val="it-IT"/>
        </w:rPr>
        <w:t>’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ambito del </w:t>
      </w:r>
      <w:r w:rsidR="003A50EE">
        <w:rPr>
          <w:rFonts w:ascii="Visa Dialect Regular" w:hAnsi="Visa Dialect Regular"/>
          <w:sz w:val="22"/>
          <w:szCs w:val="22"/>
          <w:lang w:val="it-IT"/>
        </w:rPr>
        <w:t>p</w:t>
      </w:r>
      <w:r w:rsidRPr="00277F7F">
        <w:rPr>
          <w:rFonts w:ascii="Visa Dialect Regular" w:hAnsi="Visa Dialect Regular"/>
          <w:sz w:val="22"/>
          <w:szCs w:val="22"/>
          <w:lang w:val="it-IT"/>
        </w:rPr>
        <w:t>rogramma Team Visa</w:t>
      </w:r>
      <w:r w:rsidR="00BC4DC6">
        <w:rPr>
          <w:rFonts w:ascii="Visa Dialect Regular" w:hAnsi="Visa Dialect Regular"/>
          <w:sz w:val="22"/>
          <w:szCs w:val="22"/>
          <w:lang w:val="it-IT"/>
        </w:rPr>
        <w:t xml:space="preserve">; </w:t>
      </w:r>
      <w:r w:rsidR="00BC4DC6" w:rsidRPr="002E68B4">
        <w:rPr>
          <w:rFonts w:ascii="Visa Dialect Regular" w:hAnsi="Visa Dialect Regular"/>
          <w:sz w:val="22"/>
          <w:szCs w:val="22"/>
          <w:lang w:val="it-IT"/>
        </w:rPr>
        <w:t xml:space="preserve">questi vengono </w:t>
      </w:r>
      <w:r w:rsidRPr="002E68B4">
        <w:rPr>
          <w:rFonts w:ascii="Visa Dialect Regular" w:hAnsi="Visa Dialect Regular"/>
          <w:sz w:val="22"/>
          <w:szCs w:val="22"/>
          <w:lang w:val="it-IT"/>
        </w:rPr>
        <w:t>selezionati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in base ai loro risultati </w:t>
      </w:r>
      <w:r w:rsidR="00BC4DC6">
        <w:rPr>
          <w:rFonts w:ascii="Visa Dialect Regular" w:hAnsi="Visa Dialect Regular"/>
          <w:sz w:val="22"/>
          <w:szCs w:val="22"/>
          <w:lang w:val="it-IT"/>
        </w:rPr>
        <w:t>sportivi</w:t>
      </w:r>
      <w:r w:rsidRPr="00277F7F">
        <w:rPr>
          <w:rFonts w:ascii="Visa Dialect Regular" w:hAnsi="Visa Dialect Regular"/>
          <w:sz w:val="22"/>
          <w:szCs w:val="22"/>
          <w:lang w:val="it-IT"/>
        </w:rPr>
        <w:t>, al coinvolgimento nella comunità e all</w:t>
      </w:r>
      <w:r w:rsidR="002E68B4">
        <w:rPr>
          <w:rFonts w:ascii="Visa Dialect Regular" w:hAnsi="Visa Dialect Regular"/>
          <w:sz w:val="22"/>
          <w:szCs w:val="22"/>
          <w:lang w:val="it-IT"/>
        </w:rPr>
        <w:t>’</w:t>
      </w:r>
      <w:r w:rsidRPr="00277F7F">
        <w:rPr>
          <w:rFonts w:ascii="Visa Dialect Regular" w:hAnsi="Visa Dialect Regular"/>
          <w:sz w:val="22"/>
          <w:szCs w:val="22"/>
          <w:lang w:val="it-IT"/>
        </w:rPr>
        <w:t>allineamento con i valori fondamentali di Visa: uguaglianza, access</w:t>
      </w:r>
      <w:r w:rsidR="00D60F0B">
        <w:rPr>
          <w:rFonts w:ascii="Visa Dialect Regular" w:hAnsi="Visa Dialect Regular"/>
          <w:sz w:val="22"/>
          <w:szCs w:val="22"/>
          <w:lang w:val="it-IT"/>
        </w:rPr>
        <w:t>ibilità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e inclusione.</w:t>
      </w:r>
    </w:p>
    <w:p w14:paraId="71354336" w14:textId="77777777" w:rsidR="00277F7F" w:rsidRPr="00277F7F" w:rsidRDefault="00277F7F" w:rsidP="00277F7F">
      <w:pPr>
        <w:jc w:val="both"/>
        <w:rPr>
          <w:rFonts w:ascii="Visa Dialect Regular" w:hAnsi="Visa Dialect Regular"/>
          <w:sz w:val="22"/>
          <w:szCs w:val="22"/>
          <w:lang w:val="it-IT"/>
        </w:rPr>
      </w:pP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Il calendario completo della Visa FIS Snowboard Alpine World Cup 2024/25 è disponibile </w:t>
      </w:r>
      <w:hyperlink r:id="rId10" w:history="1">
        <w:r w:rsidRPr="00277F7F">
          <w:rPr>
            <w:rStyle w:val="Hyperlink"/>
            <w:rFonts w:ascii="Visa Dialect Regular" w:hAnsi="Visa Dialect Regular"/>
            <w:sz w:val="22"/>
            <w:szCs w:val="22"/>
            <w:lang w:val="it-IT"/>
          </w:rPr>
          <w:t>qui</w:t>
        </w:r>
      </w:hyperlink>
      <w:r w:rsidRPr="00277F7F">
        <w:rPr>
          <w:rFonts w:ascii="Visa Dialect Regular" w:hAnsi="Visa Dialect Regular"/>
          <w:sz w:val="22"/>
          <w:szCs w:val="22"/>
          <w:lang w:val="it-IT"/>
        </w:rPr>
        <w:t>.</w:t>
      </w:r>
    </w:p>
    <w:p w14:paraId="7759023B" w14:textId="77777777" w:rsidR="00E63A99" w:rsidRPr="00277F7F" w:rsidRDefault="00E63A99" w:rsidP="009D432E">
      <w:pPr>
        <w:jc w:val="both"/>
        <w:rPr>
          <w:lang w:val="it-IT"/>
        </w:rPr>
      </w:pPr>
    </w:p>
    <w:p w14:paraId="217E830E" w14:textId="7ACD2E57" w:rsidR="00905CC8" w:rsidRPr="00051C98" w:rsidRDefault="00277F7F" w:rsidP="00F9551A">
      <w:pPr>
        <w:jc w:val="center"/>
        <w:rPr>
          <w:rFonts w:ascii="Visa Dialect Regular" w:hAnsi="Visa Dialect Regular"/>
          <w:b/>
          <w:bCs/>
          <w:sz w:val="22"/>
          <w:szCs w:val="22"/>
          <w:lang w:val="it-IT"/>
        </w:rPr>
      </w:pPr>
      <w:r w:rsidRPr="00051C98">
        <w:rPr>
          <w:rFonts w:ascii="Visa Dialect Regular" w:hAnsi="Visa Dialect Regular"/>
          <w:b/>
          <w:bCs/>
          <w:sz w:val="22"/>
          <w:szCs w:val="22"/>
          <w:lang w:val="it-IT"/>
        </w:rPr>
        <w:t>***</w:t>
      </w:r>
    </w:p>
    <w:p w14:paraId="17E82737" w14:textId="6846DA7C" w:rsidR="00277F7F" w:rsidRPr="00277F7F" w:rsidRDefault="00277F7F" w:rsidP="00277F7F">
      <w:pPr>
        <w:jc w:val="both"/>
        <w:rPr>
          <w:rFonts w:ascii="Visa Dialect Regular" w:hAnsi="Visa Dialect Regular"/>
          <w:sz w:val="22"/>
          <w:szCs w:val="22"/>
          <w:lang w:val="it-IT"/>
        </w:rPr>
      </w:pPr>
      <w:r w:rsidRPr="00277F7F">
        <w:rPr>
          <w:rFonts w:ascii="Visa Dialect Regular" w:hAnsi="Visa Dialect Regular"/>
          <w:b/>
          <w:bCs/>
          <w:sz w:val="22"/>
          <w:szCs w:val="22"/>
          <w:lang w:val="it-IT"/>
        </w:rPr>
        <w:t>FIS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è l</w:t>
      </w:r>
      <w:r w:rsidR="002E68B4">
        <w:rPr>
          <w:rFonts w:ascii="Visa Dialect Regular" w:hAnsi="Visa Dialect Regular"/>
          <w:sz w:val="22"/>
          <w:szCs w:val="22"/>
          <w:lang w:val="it-IT"/>
        </w:rPr>
        <w:t>’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organo di governo mondiale degli sport sulla neve. Sin dalla sua fondazione, 100 anni fa, FIS ha lavorato a fianco delle Associazioni nazionali di sci </w:t>
      </w:r>
      <w:r w:rsidR="003A50EE">
        <w:rPr>
          <w:rFonts w:ascii="Visa Dialect Regular" w:hAnsi="Visa Dialect Regular"/>
          <w:sz w:val="22"/>
          <w:szCs w:val="22"/>
          <w:lang w:val="it-IT"/>
        </w:rPr>
        <w:t>–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attualmente 137 - per far crescere e sviluppare lo sci e lo snowboard a tutti i livelli: dalla base alle competizioni d</w:t>
      </w:r>
      <w:r w:rsidR="002E68B4">
        <w:rPr>
          <w:rFonts w:ascii="Visa Dialect Regular" w:hAnsi="Visa Dialect Regular"/>
          <w:sz w:val="22"/>
          <w:szCs w:val="22"/>
          <w:lang w:val="it-IT"/>
        </w:rPr>
        <w:t>’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élite. Il nostro impegno per gli sport sulla neve va di pari passo con la </w:t>
      </w:r>
      <w:hyperlink r:id="rId11" w:history="1">
        <w:r w:rsidRPr="00277F7F">
          <w:rPr>
            <w:rStyle w:val="Hyperlink"/>
            <w:rFonts w:ascii="Visa Dialect Regular" w:hAnsi="Visa Dialect Regular"/>
            <w:sz w:val="22"/>
            <w:szCs w:val="22"/>
            <w:lang w:val="it-IT"/>
          </w:rPr>
          <w:t>nostra missione di ridurre l</w:t>
        </w:r>
        <w:r w:rsidR="002E68B4">
          <w:rPr>
            <w:rStyle w:val="Hyperlink"/>
            <w:rFonts w:ascii="Visa Dialect Regular" w:hAnsi="Visa Dialect Regular"/>
            <w:sz w:val="22"/>
            <w:szCs w:val="22"/>
            <w:lang w:val="it-IT"/>
          </w:rPr>
          <w:t>’</w:t>
        </w:r>
        <w:r w:rsidRPr="00277F7F">
          <w:rPr>
            <w:rStyle w:val="Hyperlink"/>
            <w:rFonts w:ascii="Visa Dialect Regular" w:hAnsi="Visa Dialect Regular"/>
            <w:sz w:val="22"/>
            <w:szCs w:val="22"/>
            <w:lang w:val="it-IT"/>
          </w:rPr>
          <w:t>impatto ambientale</w:t>
        </w:r>
      </w:hyperlink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e di utilizzare il potere dello sport per diffondere la consapevolezza del cambiamento climatico. Per maggiori informazioni, visitate il sito </w:t>
      </w:r>
      <w:hyperlink r:id="rId12" w:history="1">
        <w:r w:rsidRPr="00277F7F">
          <w:rPr>
            <w:rStyle w:val="Hyperlink"/>
            <w:rFonts w:ascii="Visa Dialect Regular" w:hAnsi="Visa Dialect Regular"/>
            <w:sz w:val="22"/>
            <w:szCs w:val="22"/>
            <w:lang w:val="it-IT"/>
          </w:rPr>
          <w:t>fis-ski.com</w:t>
        </w:r>
      </w:hyperlink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e contattateci all</w:t>
      </w:r>
      <w:r w:rsidR="002E68B4">
        <w:rPr>
          <w:rFonts w:ascii="Visa Dialect Regular" w:hAnsi="Visa Dialect Regular"/>
          <w:sz w:val="22"/>
          <w:szCs w:val="22"/>
          <w:lang w:val="it-IT"/>
        </w:rPr>
        <w:t>’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indirizzo </w:t>
      </w:r>
      <w:hyperlink r:id="rId13" w:history="1">
        <w:r w:rsidRPr="00277F7F">
          <w:rPr>
            <w:rStyle w:val="Hyperlink"/>
            <w:rFonts w:ascii="Visa Dialect Regular" w:hAnsi="Visa Dialect Regular"/>
            <w:sz w:val="22"/>
            <w:szCs w:val="22"/>
            <w:lang w:val="it-IT"/>
          </w:rPr>
          <w:t>communications@fis-ski.com</w:t>
        </w:r>
      </w:hyperlink>
      <w:r w:rsidRPr="00277F7F">
        <w:rPr>
          <w:rFonts w:ascii="Visa Dialect Regular" w:hAnsi="Visa Dialect Regular"/>
          <w:sz w:val="22"/>
          <w:szCs w:val="22"/>
          <w:lang w:val="it-IT"/>
        </w:rPr>
        <w:t>.</w:t>
      </w:r>
    </w:p>
    <w:p w14:paraId="3253D7F3" w14:textId="753EAD99" w:rsidR="00277F7F" w:rsidRPr="00277F7F" w:rsidRDefault="00277F7F" w:rsidP="00277F7F">
      <w:pPr>
        <w:rPr>
          <w:rFonts w:ascii="Visa Dialect Regular" w:hAnsi="Visa Dialect Regular"/>
          <w:sz w:val="22"/>
          <w:szCs w:val="22"/>
          <w:u w:val="single"/>
          <w:lang w:val="it-IT"/>
        </w:rPr>
      </w:pPr>
      <w:r w:rsidRPr="00277F7F">
        <w:rPr>
          <w:rFonts w:ascii="Visa Dialect Regular" w:hAnsi="Visa Dialect Regular"/>
          <w:b/>
          <w:bCs/>
          <w:sz w:val="22"/>
          <w:szCs w:val="22"/>
          <w:lang w:val="it-IT"/>
        </w:rPr>
        <w:t>Visa (NYSE: V)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</w:t>
      </w:r>
      <w:r w:rsidR="002E68B4">
        <w:rPr>
          <w:rFonts w:ascii="Visa Dialect Regular" w:hAnsi="Visa Dialect Regular"/>
          <w:sz w:val="22"/>
          <w:szCs w:val="22"/>
          <w:lang w:val="it-IT"/>
        </w:rPr>
        <w:t>’</w:t>
      </w:r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accessibilità fondamentale </w:t>
      </w:r>
      <w:r w:rsidRPr="00277F7F">
        <w:rPr>
          <w:rFonts w:ascii="Visa Dialect Regular" w:hAnsi="Visa Dialect Regular"/>
          <w:sz w:val="22"/>
          <w:szCs w:val="22"/>
          <w:lang w:val="it-IT"/>
        </w:rPr>
        <w:lastRenderedPageBreak/>
        <w:t>nella movimentazione del denaro del futuro. Per maggiori informazioni, visita </w:t>
      </w:r>
      <w:hyperlink r:id="rId14" w:tgtFrame="_blank" w:history="1">
        <w:r w:rsidRPr="00277F7F">
          <w:rPr>
            <w:rStyle w:val="Hyperlink"/>
            <w:rFonts w:ascii="Visa Dialect Regular" w:hAnsi="Visa Dialect Regular"/>
            <w:sz w:val="22"/>
            <w:szCs w:val="22"/>
            <w:lang w:val="it-IT"/>
          </w:rPr>
          <w:t>https://www.visaitalia.com/</w:t>
        </w:r>
      </w:hyperlink>
      <w:r w:rsidRPr="00277F7F">
        <w:rPr>
          <w:rFonts w:ascii="Visa Dialect Regular" w:hAnsi="Visa Dialect Regular"/>
          <w:sz w:val="22"/>
          <w:szCs w:val="22"/>
          <w:lang w:val="it-IT"/>
        </w:rPr>
        <w:t xml:space="preserve"> </w:t>
      </w:r>
    </w:p>
    <w:p w14:paraId="10A8CDF8" w14:textId="77777777" w:rsidR="004D478A" w:rsidRPr="002E68B4" w:rsidRDefault="004D478A" w:rsidP="00A656ED">
      <w:pPr>
        <w:rPr>
          <w:rFonts w:ascii="Visa Dialect Regular" w:hAnsi="Visa Dialect Regular"/>
          <w:sz w:val="22"/>
          <w:szCs w:val="22"/>
          <w:lang w:val="it-IT"/>
        </w:rPr>
      </w:pPr>
    </w:p>
    <w:sectPr w:rsidR="004D478A" w:rsidRPr="002E68B4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51BA6" w14:textId="77777777" w:rsidR="00667DEB" w:rsidRDefault="00667DEB" w:rsidP="008A79E7">
      <w:pPr>
        <w:spacing w:after="0" w:line="240" w:lineRule="auto"/>
      </w:pPr>
      <w:r>
        <w:separator/>
      </w:r>
    </w:p>
  </w:endnote>
  <w:endnote w:type="continuationSeparator" w:id="0">
    <w:p w14:paraId="53FC0508" w14:textId="77777777" w:rsidR="00667DEB" w:rsidRDefault="00667DEB" w:rsidP="008A79E7">
      <w:pPr>
        <w:spacing w:after="0" w:line="240" w:lineRule="auto"/>
      </w:pPr>
      <w:r>
        <w:continuationSeparator/>
      </w:r>
    </w:p>
  </w:endnote>
  <w:endnote w:type="continuationNotice" w:id="1">
    <w:p w14:paraId="40913A93" w14:textId="77777777" w:rsidR="00667DEB" w:rsidRDefault="00667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Regular">
    <w:altName w:val="Calibri"/>
    <w:panose1 w:val="00000000000000000000"/>
    <w:charset w:val="00"/>
    <w:family w:val="auto"/>
    <w:pitch w:val="variable"/>
    <w:sig w:usb0="A00002FF" w:usb1="4000027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5DA03" w14:textId="77777777" w:rsidR="00BB0C1D" w:rsidRPr="00BB0C1D" w:rsidRDefault="00BB0C1D" w:rsidP="00BB0C1D">
    <w:pPr>
      <w:spacing w:after="0" w:line="240" w:lineRule="auto"/>
      <w:jc w:val="both"/>
      <w:rPr>
        <w:rFonts w:ascii="Aptos" w:eastAsia="Calibri" w:hAnsi="Aptos" w:cs="Times New Roman"/>
        <w:b/>
        <w:bCs/>
        <w:color w:val="171717"/>
        <w:kern w:val="0"/>
        <w:sz w:val="16"/>
        <w:szCs w:val="16"/>
        <w:lang w:val="it-IT"/>
        <w14:ligatures w14:val="none"/>
      </w:rPr>
    </w:pPr>
    <w:r w:rsidRPr="00BB0C1D">
      <w:rPr>
        <w:rFonts w:ascii="Aptos" w:eastAsia="Calibri" w:hAnsi="Aptos" w:cs="Times New Roman"/>
        <w:b/>
        <w:bCs/>
        <w:color w:val="171717"/>
        <w:kern w:val="0"/>
        <w:sz w:val="16"/>
        <w:szCs w:val="16"/>
        <w:lang w:val="it-IT"/>
        <w14:ligatures w14:val="none"/>
      </w:rPr>
      <w:t xml:space="preserve">Contatti ufficio stampa Visa </w:t>
    </w:r>
  </w:p>
  <w:p w14:paraId="4C699076" w14:textId="77777777" w:rsidR="00BB0C1D" w:rsidRPr="00BB0C1D" w:rsidRDefault="00BB0C1D" w:rsidP="00BB0C1D">
    <w:pPr>
      <w:spacing w:after="0" w:line="240" w:lineRule="auto"/>
      <w:jc w:val="both"/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</w:pP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 xml:space="preserve">Enrica Banti, Senior Manager </w:t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>Corporate Communication, Visa Italy</w:t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  <w:t>bantie@visa.com</w:t>
    </w:r>
  </w:p>
  <w:p w14:paraId="08D7E3E0" w14:textId="77777777" w:rsidR="00BB0C1D" w:rsidRPr="00BB0C1D" w:rsidRDefault="00BB0C1D" w:rsidP="00BB0C1D">
    <w:pPr>
      <w:spacing w:after="0" w:line="240" w:lineRule="auto"/>
      <w:jc w:val="both"/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</w:pP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>Matteo Rasset, DAG Communication</w:t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  <w:t xml:space="preserve"> </w:t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  <w:t>mrasset@dagcom.com</w:t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  <w:t>+39 333 8032644</w:t>
    </w:r>
  </w:p>
  <w:p w14:paraId="5D4DB628" w14:textId="77777777" w:rsidR="00BB0C1D" w:rsidRPr="00BB0C1D" w:rsidRDefault="00BB0C1D" w:rsidP="00BB0C1D">
    <w:pPr>
      <w:spacing w:after="0" w:line="240" w:lineRule="auto"/>
      <w:jc w:val="both"/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</w:pP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>Elena Gioia, DAG Communication</w:t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  <w:t>egioia@dagcom.com</w:t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  <w:t>+39 327 7734872</w:t>
    </w:r>
  </w:p>
  <w:p w14:paraId="0951F5B3" w14:textId="77777777" w:rsidR="00BB0C1D" w:rsidRPr="00BB0C1D" w:rsidRDefault="00BB0C1D" w:rsidP="00BB0C1D">
    <w:pPr>
      <w:spacing w:after="0" w:line="240" w:lineRule="auto"/>
      <w:jc w:val="both"/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</w:pP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>Vincenzo Virgilio, DAG Communication</w:t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</w:r>
    <w:hyperlink r:id="rId1" w:history="1">
      <w:r w:rsidRPr="00BB0C1D">
        <w:rPr>
          <w:rFonts w:ascii="Aptos" w:eastAsia="Calibri" w:hAnsi="Aptos" w:cs="Times New Roman"/>
          <w:color w:val="171717"/>
          <w:kern w:val="0"/>
          <w:sz w:val="16"/>
          <w:szCs w:val="16"/>
          <w:lang w:val="it-IT"/>
          <w14:ligatures w14:val="none"/>
        </w:rPr>
        <w:t>vvirgilio@dagcom.com</w:t>
      </w:r>
    </w:hyperlink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  <w:t>+39 392 3400166</w:t>
    </w:r>
  </w:p>
  <w:p w14:paraId="284B8D59" w14:textId="77777777" w:rsidR="00BB0C1D" w:rsidRPr="00BB0C1D" w:rsidRDefault="00BB0C1D" w:rsidP="00BB0C1D">
    <w:pPr>
      <w:widowControl w:val="0"/>
      <w:autoSpaceDE w:val="0"/>
      <w:autoSpaceDN w:val="0"/>
      <w:adjustRightInd w:val="0"/>
      <w:spacing w:after="0" w:line="240" w:lineRule="auto"/>
      <w:ind w:right="-138"/>
      <w:jc w:val="both"/>
      <w:outlineLvl w:val="0"/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</w:pP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>Gabriele Sciuto, DAG Communication</w:t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  <w:t>gsciuto@dagcom.com</w:t>
    </w:r>
    <w:r w:rsidRPr="00BB0C1D">
      <w:rPr>
        <w:rFonts w:ascii="Aptos" w:eastAsia="Calibri" w:hAnsi="Aptos" w:cs="Times New Roman"/>
        <w:color w:val="171717"/>
        <w:kern w:val="0"/>
        <w:sz w:val="16"/>
        <w:szCs w:val="16"/>
        <w:lang w:val="it-IT"/>
        <w14:ligatures w14:val="none"/>
      </w:rPr>
      <w:tab/>
      <w:t>+39 335 5993284</w:t>
    </w:r>
  </w:p>
  <w:p w14:paraId="5B620B2C" w14:textId="3240344B" w:rsidR="00BB0C1D" w:rsidRPr="00BB0C1D" w:rsidRDefault="00BB0C1D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9DB06" w14:textId="77777777" w:rsidR="00667DEB" w:rsidRDefault="00667DEB" w:rsidP="008A79E7">
      <w:pPr>
        <w:spacing w:after="0" w:line="240" w:lineRule="auto"/>
      </w:pPr>
      <w:r>
        <w:separator/>
      </w:r>
    </w:p>
  </w:footnote>
  <w:footnote w:type="continuationSeparator" w:id="0">
    <w:p w14:paraId="600E1088" w14:textId="77777777" w:rsidR="00667DEB" w:rsidRDefault="00667DEB" w:rsidP="008A79E7">
      <w:pPr>
        <w:spacing w:after="0" w:line="240" w:lineRule="auto"/>
      </w:pPr>
      <w:r>
        <w:continuationSeparator/>
      </w:r>
    </w:p>
  </w:footnote>
  <w:footnote w:type="continuationNotice" w:id="1">
    <w:p w14:paraId="22A57779" w14:textId="77777777" w:rsidR="00667DEB" w:rsidRDefault="00667D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DA06" w14:textId="14E0A443" w:rsidR="004C579F" w:rsidRDefault="004C579F" w:rsidP="004C579F">
    <w:pPr>
      <w:pStyle w:val="Header"/>
      <w:jc w:val="right"/>
    </w:pPr>
    <w:r>
      <w:rPr>
        <w:noProof/>
      </w:rPr>
      <w:drawing>
        <wp:inline distT="0" distB="0" distL="0" distR="0" wp14:anchorId="74773512" wp14:editId="2239C85E">
          <wp:extent cx="2011426" cy="834006"/>
          <wp:effectExtent l="0" t="0" r="0" b="0"/>
          <wp:docPr id="1182601290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601290" name="Picture 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27"/>
                  <a:stretch/>
                </pic:blipFill>
                <pic:spPr bwMode="auto">
                  <a:xfrm>
                    <a:off x="0" y="0"/>
                    <a:ext cx="2024198" cy="8393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31D6"/>
    <w:multiLevelType w:val="multilevel"/>
    <w:tmpl w:val="197CF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76542"/>
    <w:multiLevelType w:val="multilevel"/>
    <w:tmpl w:val="B534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7E76CE"/>
    <w:multiLevelType w:val="multilevel"/>
    <w:tmpl w:val="3E6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8049B"/>
    <w:multiLevelType w:val="multilevel"/>
    <w:tmpl w:val="9858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C34E6E"/>
    <w:multiLevelType w:val="multilevel"/>
    <w:tmpl w:val="0AF6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A30697"/>
    <w:multiLevelType w:val="multilevel"/>
    <w:tmpl w:val="DF82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7449401">
    <w:abstractNumId w:val="4"/>
  </w:num>
  <w:num w:numId="2" w16cid:durableId="1533572624">
    <w:abstractNumId w:val="5"/>
  </w:num>
  <w:num w:numId="3" w16cid:durableId="291442774">
    <w:abstractNumId w:val="1"/>
  </w:num>
  <w:num w:numId="4" w16cid:durableId="779182652">
    <w:abstractNumId w:val="0"/>
  </w:num>
  <w:num w:numId="5" w16cid:durableId="155417660">
    <w:abstractNumId w:val="3"/>
  </w:num>
  <w:num w:numId="6" w16cid:durableId="7274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3D"/>
    <w:rsid w:val="00006886"/>
    <w:rsid w:val="000323DD"/>
    <w:rsid w:val="00040F0A"/>
    <w:rsid w:val="00041853"/>
    <w:rsid w:val="000427A7"/>
    <w:rsid w:val="00051C98"/>
    <w:rsid w:val="0007007E"/>
    <w:rsid w:val="00075F13"/>
    <w:rsid w:val="0009062A"/>
    <w:rsid w:val="000C3517"/>
    <w:rsid w:val="000C6576"/>
    <w:rsid w:val="000C78B7"/>
    <w:rsid w:val="000F2762"/>
    <w:rsid w:val="000F3CE5"/>
    <w:rsid w:val="000F67E8"/>
    <w:rsid w:val="00100CEC"/>
    <w:rsid w:val="00105285"/>
    <w:rsid w:val="00116DFD"/>
    <w:rsid w:val="001324B7"/>
    <w:rsid w:val="001378F9"/>
    <w:rsid w:val="0014052A"/>
    <w:rsid w:val="00147A28"/>
    <w:rsid w:val="001813A7"/>
    <w:rsid w:val="00193F99"/>
    <w:rsid w:val="001B0D8B"/>
    <w:rsid w:val="001B7F57"/>
    <w:rsid w:val="001C7873"/>
    <w:rsid w:val="001D1F1F"/>
    <w:rsid w:val="001D3A19"/>
    <w:rsid w:val="001E3EB7"/>
    <w:rsid w:val="001F0D66"/>
    <w:rsid w:val="002003EB"/>
    <w:rsid w:val="00214A07"/>
    <w:rsid w:val="002325B6"/>
    <w:rsid w:val="002327AC"/>
    <w:rsid w:val="00234598"/>
    <w:rsid w:val="00234AC9"/>
    <w:rsid w:val="00246DB1"/>
    <w:rsid w:val="00277F7F"/>
    <w:rsid w:val="00281CB7"/>
    <w:rsid w:val="002931F3"/>
    <w:rsid w:val="0029351C"/>
    <w:rsid w:val="00297B3D"/>
    <w:rsid w:val="002B189D"/>
    <w:rsid w:val="002B73D6"/>
    <w:rsid w:val="002C7A94"/>
    <w:rsid w:val="002D7DB2"/>
    <w:rsid w:val="002E3373"/>
    <w:rsid w:val="002E68B4"/>
    <w:rsid w:val="002F3B89"/>
    <w:rsid w:val="0032137D"/>
    <w:rsid w:val="003328D0"/>
    <w:rsid w:val="003413B1"/>
    <w:rsid w:val="003414FB"/>
    <w:rsid w:val="0034736B"/>
    <w:rsid w:val="00347D16"/>
    <w:rsid w:val="003650F5"/>
    <w:rsid w:val="003721DE"/>
    <w:rsid w:val="00374492"/>
    <w:rsid w:val="00377EA4"/>
    <w:rsid w:val="003A50EE"/>
    <w:rsid w:val="003A7FDF"/>
    <w:rsid w:val="003B1D74"/>
    <w:rsid w:val="003C6220"/>
    <w:rsid w:val="003C6B42"/>
    <w:rsid w:val="003D13D3"/>
    <w:rsid w:val="003D4077"/>
    <w:rsid w:val="003D5BE6"/>
    <w:rsid w:val="003F103B"/>
    <w:rsid w:val="00402522"/>
    <w:rsid w:val="0040380B"/>
    <w:rsid w:val="00403873"/>
    <w:rsid w:val="004215CA"/>
    <w:rsid w:val="0043500F"/>
    <w:rsid w:val="00437FB5"/>
    <w:rsid w:val="00450E14"/>
    <w:rsid w:val="00453888"/>
    <w:rsid w:val="00471A1B"/>
    <w:rsid w:val="00472FAC"/>
    <w:rsid w:val="00476AB5"/>
    <w:rsid w:val="00482EC5"/>
    <w:rsid w:val="004970C2"/>
    <w:rsid w:val="004A0382"/>
    <w:rsid w:val="004A0CE9"/>
    <w:rsid w:val="004C1998"/>
    <w:rsid w:val="004C2EE7"/>
    <w:rsid w:val="004C579F"/>
    <w:rsid w:val="004D478A"/>
    <w:rsid w:val="004F383C"/>
    <w:rsid w:val="005337E4"/>
    <w:rsid w:val="00563F59"/>
    <w:rsid w:val="0056504D"/>
    <w:rsid w:val="005923B8"/>
    <w:rsid w:val="005A21B8"/>
    <w:rsid w:val="005B58E2"/>
    <w:rsid w:val="005C4B9C"/>
    <w:rsid w:val="00607AF5"/>
    <w:rsid w:val="006225F6"/>
    <w:rsid w:val="006315F4"/>
    <w:rsid w:val="00643216"/>
    <w:rsid w:val="0064754D"/>
    <w:rsid w:val="00647709"/>
    <w:rsid w:val="00655AFA"/>
    <w:rsid w:val="00667DEB"/>
    <w:rsid w:val="006748D6"/>
    <w:rsid w:val="006A4AF2"/>
    <w:rsid w:val="006B5A1A"/>
    <w:rsid w:val="006B706E"/>
    <w:rsid w:val="006C2472"/>
    <w:rsid w:val="006C27ED"/>
    <w:rsid w:val="006D1BB5"/>
    <w:rsid w:val="006E5559"/>
    <w:rsid w:val="006F4BAD"/>
    <w:rsid w:val="00702BEF"/>
    <w:rsid w:val="00723629"/>
    <w:rsid w:val="007272BB"/>
    <w:rsid w:val="007324D2"/>
    <w:rsid w:val="007367B1"/>
    <w:rsid w:val="00757AB7"/>
    <w:rsid w:val="0076484C"/>
    <w:rsid w:val="00774E84"/>
    <w:rsid w:val="007859B8"/>
    <w:rsid w:val="00790E4C"/>
    <w:rsid w:val="00795495"/>
    <w:rsid w:val="007A32AE"/>
    <w:rsid w:val="007A3CB6"/>
    <w:rsid w:val="007B2650"/>
    <w:rsid w:val="007B424A"/>
    <w:rsid w:val="007C2515"/>
    <w:rsid w:val="007C3E1A"/>
    <w:rsid w:val="007C722A"/>
    <w:rsid w:val="007E0F04"/>
    <w:rsid w:val="007E2A8C"/>
    <w:rsid w:val="007F27A5"/>
    <w:rsid w:val="0080391C"/>
    <w:rsid w:val="008067E0"/>
    <w:rsid w:val="008119BE"/>
    <w:rsid w:val="00817FE2"/>
    <w:rsid w:val="00837277"/>
    <w:rsid w:val="00840449"/>
    <w:rsid w:val="00842DF5"/>
    <w:rsid w:val="008522A7"/>
    <w:rsid w:val="0086149E"/>
    <w:rsid w:val="0088576B"/>
    <w:rsid w:val="008A3CE4"/>
    <w:rsid w:val="008A79E7"/>
    <w:rsid w:val="008B2EF7"/>
    <w:rsid w:val="00905CC8"/>
    <w:rsid w:val="00913668"/>
    <w:rsid w:val="00931155"/>
    <w:rsid w:val="00941FBD"/>
    <w:rsid w:val="00945D47"/>
    <w:rsid w:val="009628CB"/>
    <w:rsid w:val="00962C71"/>
    <w:rsid w:val="0096452F"/>
    <w:rsid w:val="009656CC"/>
    <w:rsid w:val="00987643"/>
    <w:rsid w:val="009A5908"/>
    <w:rsid w:val="009A7594"/>
    <w:rsid w:val="009A7E1B"/>
    <w:rsid w:val="009D432E"/>
    <w:rsid w:val="009D51C8"/>
    <w:rsid w:val="009E21A2"/>
    <w:rsid w:val="009E4905"/>
    <w:rsid w:val="009F3364"/>
    <w:rsid w:val="00A007D1"/>
    <w:rsid w:val="00A041D5"/>
    <w:rsid w:val="00A215D2"/>
    <w:rsid w:val="00A25233"/>
    <w:rsid w:val="00A27C39"/>
    <w:rsid w:val="00A333F3"/>
    <w:rsid w:val="00A34294"/>
    <w:rsid w:val="00A41CA9"/>
    <w:rsid w:val="00A47152"/>
    <w:rsid w:val="00A5397B"/>
    <w:rsid w:val="00A656ED"/>
    <w:rsid w:val="00A86047"/>
    <w:rsid w:val="00A962D4"/>
    <w:rsid w:val="00AA1E01"/>
    <w:rsid w:val="00AA537C"/>
    <w:rsid w:val="00AB407C"/>
    <w:rsid w:val="00AB70DC"/>
    <w:rsid w:val="00AC2456"/>
    <w:rsid w:val="00AC2F33"/>
    <w:rsid w:val="00AF6DFA"/>
    <w:rsid w:val="00B02612"/>
    <w:rsid w:val="00B027E6"/>
    <w:rsid w:val="00B06C4F"/>
    <w:rsid w:val="00B21120"/>
    <w:rsid w:val="00B21E37"/>
    <w:rsid w:val="00B50823"/>
    <w:rsid w:val="00B67216"/>
    <w:rsid w:val="00B73C7C"/>
    <w:rsid w:val="00B81D66"/>
    <w:rsid w:val="00B81F7D"/>
    <w:rsid w:val="00BB0C1D"/>
    <w:rsid w:val="00BC4DC6"/>
    <w:rsid w:val="00BC6F53"/>
    <w:rsid w:val="00BC74CA"/>
    <w:rsid w:val="00BD38E4"/>
    <w:rsid w:val="00BD5D72"/>
    <w:rsid w:val="00BE366C"/>
    <w:rsid w:val="00BE5341"/>
    <w:rsid w:val="00BE5AAF"/>
    <w:rsid w:val="00BE641C"/>
    <w:rsid w:val="00BF5D9C"/>
    <w:rsid w:val="00C14E01"/>
    <w:rsid w:val="00C44FA3"/>
    <w:rsid w:val="00C8213A"/>
    <w:rsid w:val="00C87E8C"/>
    <w:rsid w:val="00C91E68"/>
    <w:rsid w:val="00CA5A84"/>
    <w:rsid w:val="00CB0D45"/>
    <w:rsid w:val="00CD35CB"/>
    <w:rsid w:val="00CE72D3"/>
    <w:rsid w:val="00D000B1"/>
    <w:rsid w:val="00D00E77"/>
    <w:rsid w:val="00D2566D"/>
    <w:rsid w:val="00D328D9"/>
    <w:rsid w:val="00D40463"/>
    <w:rsid w:val="00D51010"/>
    <w:rsid w:val="00D5118F"/>
    <w:rsid w:val="00D51F84"/>
    <w:rsid w:val="00D60F0B"/>
    <w:rsid w:val="00D61507"/>
    <w:rsid w:val="00D71492"/>
    <w:rsid w:val="00DB1FB1"/>
    <w:rsid w:val="00DB2F47"/>
    <w:rsid w:val="00DB4AB5"/>
    <w:rsid w:val="00DB610F"/>
    <w:rsid w:val="00DE40EF"/>
    <w:rsid w:val="00DE5620"/>
    <w:rsid w:val="00E2130C"/>
    <w:rsid w:val="00E43D10"/>
    <w:rsid w:val="00E610F3"/>
    <w:rsid w:val="00E63A99"/>
    <w:rsid w:val="00E64A47"/>
    <w:rsid w:val="00E74FDD"/>
    <w:rsid w:val="00E9718C"/>
    <w:rsid w:val="00EC3C14"/>
    <w:rsid w:val="00EE70BE"/>
    <w:rsid w:val="00F022AF"/>
    <w:rsid w:val="00F05CD7"/>
    <w:rsid w:val="00F36109"/>
    <w:rsid w:val="00F370DC"/>
    <w:rsid w:val="00F378EC"/>
    <w:rsid w:val="00F45355"/>
    <w:rsid w:val="00F57070"/>
    <w:rsid w:val="00F65BFD"/>
    <w:rsid w:val="00F9551A"/>
    <w:rsid w:val="00FA0164"/>
    <w:rsid w:val="00FA61CA"/>
    <w:rsid w:val="00FB2E6D"/>
    <w:rsid w:val="00FD0385"/>
    <w:rsid w:val="00FD05B7"/>
    <w:rsid w:val="00FE209B"/>
    <w:rsid w:val="00FF0AE8"/>
    <w:rsid w:val="00FF7A77"/>
    <w:rsid w:val="01933C58"/>
    <w:rsid w:val="061683BD"/>
    <w:rsid w:val="08ADD85F"/>
    <w:rsid w:val="09696649"/>
    <w:rsid w:val="0B44EBA7"/>
    <w:rsid w:val="0C8792BF"/>
    <w:rsid w:val="11F15078"/>
    <w:rsid w:val="1662FFB8"/>
    <w:rsid w:val="197530E8"/>
    <w:rsid w:val="238C13F2"/>
    <w:rsid w:val="2CCFA6BA"/>
    <w:rsid w:val="2DAA6CDC"/>
    <w:rsid w:val="2FF2920F"/>
    <w:rsid w:val="31A3B7CD"/>
    <w:rsid w:val="3295D174"/>
    <w:rsid w:val="32E8092E"/>
    <w:rsid w:val="38CB8111"/>
    <w:rsid w:val="4265885A"/>
    <w:rsid w:val="44029D89"/>
    <w:rsid w:val="45A0C9A5"/>
    <w:rsid w:val="4D975808"/>
    <w:rsid w:val="505FC959"/>
    <w:rsid w:val="54A24072"/>
    <w:rsid w:val="589996ED"/>
    <w:rsid w:val="71FA2E20"/>
    <w:rsid w:val="76F2DAD7"/>
    <w:rsid w:val="78B4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EE621"/>
  <w15:chartTrackingRefBased/>
  <w15:docId w15:val="{69FE7AC4-E40D-4CF9-87D7-1ABF6D2B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B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B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B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B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21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1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0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0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727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4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79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9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79E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3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F3"/>
  </w:style>
  <w:style w:type="paragraph" w:styleId="Footer">
    <w:name w:val="footer"/>
    <w:basedOn w:val="Normal"/>
    <w:link w:val="FooterChar"/>
    <w:uiPriority w:val="99"/>
    <w:unhideWhenUsed/>
    <w:rsid w:val="00A33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F3"/>
  </w:style>
  <w:style w:type="character" w:styleId="FollowedHyperlink">
    <w:name w:val="FollowedHyperlink"/>
    <w:basedOn w:val="DefaultParagraphFont"/>
    <w:uiPriority w:val="99"/>
    <w:semiHidden/>
    <w:unhideWhenUsed/>
    <w:rsid w:val="00277F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cations@fis-ski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is-ski.com/inside-fis/news/2023-24/fis-joins-sports-for-nature-frame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fis-ski.com/f/252177/x/cdc0311ffc/fis_impact_programme_2024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fis-ski.com/DB/snowboard/alpine-snowboard/calendar-results.html?noselection=true&amp;disciplinecode=SG%2CPGS%2CPSL%2CGS%2CSL%2CPRT&amp;mi=menu-calend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isaitalia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virgilio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0981CCABBA4798F984AFF354255B" ma:contentTypeVersion="20" ma:contentTypeDescription="Create a new document." ma:contentTypeScope="" ma:versionID="f914508e979f7326b30b844fc60a0751">
  <xsd:schema xmlns:xsd="http://www.w3.org/2001/XMLSchema" xmlns:xs="http://www.w3.org/2001/XMLSchema" xmlns:p="http://schemas.microsoft.com/office/2006/metadata/properties" xmlns:ns1="http://schemas.microsoft.com/sharepoint/v3" xmlns:ns2="e5f7396d-5d60-47d4-8b7e-408e1113fe37" xmlns:ns3="900742ab-25b5-49f5-9f37-f3b4050e07ab" targetNamespace="http://schemas.microsoft.com/office/2006/metadata/properties" ma:root="true" ma:fieldsID="e9c14c2c75df825d70faed8c034fe163" ns1:_="" ns2:_="" ns3:_="">
    <xsd:import namespace="http://schemas.microsoft.com/sharepoint/v3"/>
    <xsd:import namespace="e5f7396d-5d60-47d4-8b7e-408e1113fe37"/>
    <xsd:import namespace="900742ab-25b5-49f5-9f37-f3b4050e0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7396d-5d60-47d4-8b7e-408e1113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42ab-25b5-49f5-9f37-f3b4050e0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8bc03c-c11b-48af-b91d-056db5f06d68}" ma:internalName="TaxCatchAll" ma:showField="CatchAllData" ma:web="900742ab-25b5-49f5-9f37-f3b4050e0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42269-4976-4F01-B77A-5EE4CBD85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2EB3F-CB3A-4929-920F-CDD8DC7F55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B08155-A590-4D4F-A511-C38DF60C9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f7396d-5d60-47d4-8b7e-408e1113fe37"/>
    <ds:schemaRef ds:uri="900742ab-25b5-49f5-9f37-f3b4050e0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Links>
    <vt:vector size="30" baseType="variant">
      <vt:variant>
        <vt:i4>6684785</vt:i4>
      </vt:variant>
      <vt:variant>
        <vt:i4>12</vt:i4>
      </vt:variant>
      <vt:variant>
        <vt:i4>0</vt:i4>
      </vt:variant>
      <vt:variant>
        <vt:i4>5</vt:i4>
      </vt:variant>
      <vt:variant>
        <vt:lpwstr>https://www.visa.co.uk/</vt:lpwstr>
      </vt:variant>
      <vt:variant>
        <vt:lpwstr/>
      </vt:variant>
      <vt:variant>
        <vt:i4>3670081</vt:i4>
      </vt:variant>
      <vt:variant>
        <vt:i4>9</vt:i4>
      </vt:variant>
      <vt:variant>
        <vt:i4>0</vt:i4>
      </vt:variant>
      <vt:variant>
        <vt:i4>5</vt:i4>
      </vt:variant>
      <vt:variant>
        <vt:lpwstr>mailto:communications@fis-ski.com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https://www.fis-ski.com/inside-fis/news/2023-24/fis-joins-sports-for-nature-framework</vt:lpwstr>
      </vt:variant>
      <vt:variant>
        <vt:lpwstr/>
      </vt:variant>
      <vt:variant>
        <vt:i4>2097159</vt:i4>
      </vt:variant>
      <vt:variant>
        <vt:i4>3</vt:i4>
      </vt:variant>
      <vt:variant>
        <vt:i4>0</vt:i4>
      </vt:variant>
      <vt:variant>
        <vt:i4>5</vt:i4>
      </vt:variant>
      <vt:variant>
        <vt:lpwstr>https://assets.fis-ski.com/f/252177/x/cdc0311ffc/fis_impact_programme_2024.pdf</vt:lpwstr>
      </vt:variant>
      <vt:variant>
        <vt:lpwstr/>
      </vt:variant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https://www.fis-ski.com/DB/snowboard/alpine-snowboard/calendar-results.html?noselection=true&amp;disciplinecode=SG%2CPGS%2CPSL%2CGS%2CSL%2CPRT&amp;mi=menu-calendar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Sassi</dc:creator>
  <cp:keywords/>
  <dc:description/>
  <cp:lastModifiedBy>Banti, Enrica</cp:lastModifiedBy>
  <cp:revision>2</cp:revision>
  <dcterms:created xsi:type="dcterms:W3CDTF">2024-11-20T10:13:00Z</dcterms:created>
  <dcterms:modified xsi:type="dcterms:W3CDTF">2024-11-20T10:13:00Z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2024-10-25T08:13:28Z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515b1f3d-137b-4801-a2f7-d0033451c67d</vt:lpwstr>
  </property>
  <property fmtid="{D5CDD505-2E9C-101B-9397-08002B2CF9AE}" pid="8" name="MSIP_Label_a0f89cb5-682d-4be4-b0e0-739c9b4a93d4_ContentBits">
    <vt:lpwstr>0</vt:lpwstr>
  </property>
</Properties>
</file>