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E2" w:rsidRPr="00F877E2" w:rsidRDefault="00F877E2" w:rsidP="0065105B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noProof/>
          <w:sz w:val="24"/>
          <w:szCs w:val="24"/>
          <w:lang w:eastAsia="sv-SE"/>
        </w:rPr>
        <w:drawing>
          <wp:inline distT="0" distB="0" distL="0" distR="0">
            <wp:extent cx="723265" cy="647700"/>
            <wp:effectExtent l="19050" t="0" r="635" b="0"/>
            <wp:docPr id="1" name="Bildobjekt 0" descr="PU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sz w:val="24"/>
          <w:szCs w:val="24"/>
          <w:lang w:eastAsia="sv-SE"/>
        </w:rPr>
        <w:br/>
      </w:r>
    </w:p>
    <w:p w:rsidR="00F877E2" w:rsidRPr="00F877E2" w:rsidRDefault="00907632" w:rsidP="0065105B">
      <w:pPr>
        <w:shd w:val="clear" w:color="auto" w:fill="FFFFFF"/>
        <w:spacing w:after="180" w:line="240" w:lineRule="atLeast"/>
        <w:rPr>
          <w:rFonts w:eastAsia="Times New Roman" w:cs="Helvetica"/>
          <w:b/>
          <w:sz w:val="28"/>
          <w:szCs w:val="28"/>
          <w:lang w:eastAsia="sv-SE"/>
        </w:rPr>
      </w:pPr>
      <w:r>
        <w:rPr>
          <w:rFonts w:eastAsia="Times New Roman" w:cs="Helvetica"/>
          <w:b/>
          <w:sz w:val="28"/>
          <w:szCs w:val="28"/>
          <w:lang w:eastAsia="sv-SE"/>
        </w:rPr>
        <w:br/>
      </w:r>
      <w:r w:rsidR="00F877E2" w:rsidRPr="00F877E2">
        <w:rPr>
          <w:rFonts w:eastAsia="Times New Roman" w:cs="Helvetica"/>
          <w:b/>
          <w:sz w:val="28"/>
          <w:szCs w:val="28"/>
          <w:lang w:eastAsia="sv-SE"/>
        </w:rPr>
        <w:t>Pressmeddelande</w:t>
      </w:r>
      <w:r w:rsidR="00F877E2">
        <w:rPr>
          <w:rFonts w:eastAsia="Times New Roman" w:cs="Helvetica"/>
          <w:b/>
          <w:sz w:val="28"/>
          <w:szCs w:val="28"/>
          <w:lang w:eastAsia="sv-SE"/>
        </w:rPr>
        <w:br/>
      </w:r>
      <w:r w:rsidR="00F877E2" w:rsidRPr="00F877E2">
        <w:rPr>
          <w:rFonts w:eastAsia="Times New Roman" w:cs="Helvetica"/>
          <w:lang w:eastAsia="sv-SE"/>
        </w:rPr>
        <w:t xml:space="preserve">Helsingborg den </w:t>
      </w:r>
      <w:r w:rsidR="00123004">
        <w:rPr>
          <w:rFonts w:eastAsia="Times New Roman" w:cs="Helvetica"/>
          <w:lang w:eastAsia="sv-SE"/>
        </w:rPr>
        <w:t>4</w:t>
      </w:r>
      <w:r w:rsidR="0087715D">
        <w:rPr>
          <w:rFonts w:eastAsia="Times New Roman" w:cs="Helvetica"/>
          <w:lang w:eastAsia="sv-SE"/>
        </w:rPr>
        <w:t xml:space="preserve"> maj</w:t>
      </w:r>
      <w:r>
        <w:rPr>
          <w:rFonts w:eastAsia="Times New Roman" w:cs="Helvetica"/>
          <w:lang w:eastAsia="sv-SE"/>
        </w:rPr>
        <w:t xml:space="preserve"> 2017</w:t>
      </w:r>
    </w:p>
    <w:p w:rsidR="00F877E2" w:rsidRPr="00957BAD" w:rsidRDefault="00F877E2" w:rsidP="0065105B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</w:p>
    <w:p w:rsidR="00957BAD" w:rsidRPr="00F9673F" w:rsidRDefault="0087715D" w:rsidP="0065105B">
      <w:pPr>
        <w:shd w:val="clear" w:color="auto" w:fill="FFFFFF"/>
        <w:spacing w:after="180" w:line="240" w:lineRule="atLeast"/>
        <w:rPr>
          <w:rFonts w:eastAsia="Times New Roman" w:cstheme="minorHAnsi"/>
          <w:b/>
          <w:sz w:val="32"/>
          <w:szCs w:val="32"/>
          <w:lang w:eastAsia="sv-SE"/>
        </w:rPr>
      </w:pPr>
      <w:proofErr w:type="spellStart"/>
      <w:r w:rsidRPr="00F9673F">
        <w:rPr>
          <w:rFonts w:eastAsia="Times New Roman" w:cstheme="minorHAnsi"/>
          <w:b/>
          <w:sz w:val="32"/>
          <w:szCs w:val="32"/>
          <w:lang w:eastAsia="sv-SE"/>
        </w:rPr>
        <w:t>Laccure</w:t>
      </w:r>
      <w:proofErr w:type="spellEnd"/>
      <w:r w:rsidRPr="00F9673F">
        <w:rPr>
          <w:rFonts w:eastAsia="Times New Roman" w:cstheme="minorHAnsi"/>
          <w:b/>
          <w:sz w:val="32"/>
          <w:szCs w:val="32"/>
          <w:lang w:eastAsia="sv-SE"/>
        </w:rPr>
        <w:t xml:space="preserve"> </w:t>
      </w:r>
      <w:r w:rsidR="00BB0B93" w:rsidRPr="00F9673F">
        <w:rPr>
          <w:rFonts w:eastAsia="Times New Roman" w:cstheme="minorHAnsi"/>
          <w:b/>
          <w:sz w:val="32"/>
          <w:szCs w:val="32"/>
          <w:lang w:eastAsia="sv-SE"/>
        </w:rPr>
        <w:t xml:space="preserve">tecknar exklusivt </w:t>
      </w:r>
      <w:r w:rsidR="00F32064">
        <w:rPr>
          <w:rFonts w:eastAsia="Times New Roman" w:cstheme="minorHAnsi"/>
          <w:b/>
          <w:sz w:val="32"/>
          <w:szCs w:val="32"/>
          <w:lang w:eastAsia="sv-SE"/>
        </w:rPr>
        <w:t xml:space="preserve">och globalt </w:t>
      </w:r>
      <w:r w:rsidR="00BB0B93" w:rsidRPr="00F9673F">
        <w:rPr>
          <w:rFonts w:eastAsia="Times New Roman" w:cstheme="minorHAnsi"/>
          <w:b/>
          <w:sz w:val="32"/>
          <w:szCs w:val="32"/>
          <w:lang w:eastAsia="sv-SE"/>
        </w:rPr>
        <w:t xml:space="preserve">licensavtal med </w:t>
      </w:r>
      <w:r w:rsidR="00227150" w:rsidRPr="00F9673F">
        <w:rPr>
          <w:rFonts w:eastAsia="Times New Roman" w:cstheme="minorHAnsi"/>
          <w:b/>
          <w:sz w:val="32"/>
          <w:szCs w:val="32"/>
          <w:lang w:eastAsia="sv-SE"/>
        </w:rPr>
        <w:t xml:space="preserve">amerikanska </w:t>
      </w:r>
      <w:proofErr w:type="spellStart"/>
      <w:r w:rsidR="007E23CF">
        <w:rPr>
          <w:rFonts w:eastAsia="Times New Roman" w:cstheme="minorHAnsi"/>
          <w:b/>
          <w:sz w:val="32"/>
          <w:szCs w:val="32"/>
          <w:lang w:eastAsia="sv-SE"/>
        </w:rPr>
        <w:t>Combe</w:t>
      </w:r>
      <w:proofErr w:type="spellEnd"/>
      <w:r w:rsidR="007E23CF">
        <w:rPr>
          <w:rFonts w:eastAsia="Times New Roman" w:cstheme="minorHAnsi"/>
          <w:b/>
          <w:sz w:val="32"/>
          <w:szCs w:val="32"/>
          <w:lang w:eastAsia="sv-SE"/>
        </w:rPr>
        <w:t xml:space="preserve">, </w:t>
      </w:r>
      <w:r w:rsidR="00227150" w:rsidRPr="00F9673F">
        <w:rPr>
          <w:rFonts w:eastAsia="Times New Roman" w:cstheme="minorHAnsi"/>
          <w:b/>
          <w:sz w:val="32"/>
          <w:szCs w:val="32"/>
          <w:lang w:eastAsia="sv-SE"/>
        </w:rPr>
        <w:t xml:space="preserve">ett </w:t>
      </w:r>
      <w:r w:rsidR="00C71030">
        <w:rPr>
          <w:rFonts w:eastAsia="Times New Roman" w:cstheme="minorHAnsi"/>
          <w:b/>
          <w:sz w:val="32"/>
          <w:szCs w:val="32"/>
          <w:lang w:eastAsia="sv-SE"/>
        </w:rPr>
        <w:t>ledande</w:t>
      </w:r>
      <w:r w:rsidR="00227150" w:rsidRPr="00F9673F">
        <w:rPr>
          <w:rFonts w:eastAsia="Times New Roman" w:cstheme="minorHAnsi"/>
          <w:b/>
          <w:sz w:val="32"/>
          <w:szCs w:val="32"/>
          <w:lang w:eastAsia="sv-SE"/>
        </w:rPr>
        <w:t xml:space="preserve"> egenvårdsföretag</w:t>
      </w:r>
    </w:p>
    <w:p w:rsidR="00957BAD" w:rsidRPr="00F9673F" w:rsidRDefault="00C71030" w:rsidP="00957BAD">
      <w:pPr>
        <w:shd w:val="clear" w:color="auto" w:fill="FFFFFF"/>
        <w:spacing w:after="75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v-SE"/>
        </w:rPr>
      </w:pPr>
      <w:r>
        <w:rPr>
          <w:rFonts w:eastAsia="Times New Roman" w:cstheme="minorHAnsi"/>
          <w:b/>
          <w:sz w:val="24"/>
          <w:szCs w:val="24"/>
          <w:lang w:eastAsia="sv-SE"/>
        </w:rPr>
        <w:t>PULS proje</w:t>
      </w:r>
      <w:r w:rsidR="00E858C2">
        <w:rPr>
          <w:rFonts w:eastAsia="Times New Roman" w:cstheme="minorHAnsi"/>
          <w:b/>
          <w:sz w:val="24"/>
          <w:szCs w:val="24"/>
          <w:lang w:eastAsia="sv-SE"/>
        </w:rPr>
        <w:t>k</w:t>
      </w:r>
      <w:r>
        <w:rPr>
          <w:rFonts w:eastAsia="Times New Roman" w:cstheme="minorHAnsi"/>
          <w:b/>
          <w:sz w:val="24"/>
          <w:szCs w:val="24"/>
          <w:lang w:eastAsia="sv-SE"/>
        </w:rPr>
        <w:t xml:space="preserve">tbolag </w:t>
      </w:r>
      <w:proofErr w:type="spellStart"/>
      <w:r w:rsidR="00805B0D" w:rsidRPr="00F9673F">
        <w:rPr>
          <w:rFonts w:eastAsia="Times New Roman" w:cstheme="minorHAnsi"/>
          <w:b/>
          <w:sz w:val="24"/>
          <w:szCs w:val="24"/>
          <w:lang w:eastAsia="sv-SE"/>
        </w:rPr>
        <w:t>Laccure</w:t>
      </w:r>
      <w:proofErr w:type="spellEnd"/>
      <w:r w:rsidR="00805B0D" w:rsidRPr="00F9673F">
        <w:rPr>
          <w:rFonts w:eastAsia="Times New Roman" w:cstheme="minorHAnsi"/>
          <w:b/>
          <w:sz w:val="24"/>
          <w:szCs w:val="24"/>
          <w:lang w:eastAsia="sv-SE"/>
        </w:rPr>
        <w:t xml:space="preserve"> AB </w:t>
      </w:r>
      <w:r w:rsidR="00BB0B93" w:rsidRPr="00F9673F">
        <w:rPr>
          <w:rFonts w:eastAsia="Times New Roman" w:cstheme="minorHAnsi"/>
          <w:b/>
          <w:sz w:val="24"/>
          <w:szCs w:val="24"/>
          <w:lang w:eastAsia="sv-SE"/>
        </w:rPr>
        <w:t>har tecknat ett</w:t>
      </w:r>
      <w:r w:rsidR="00227150" w:rsidRPr="00F9673F">
        <w:rPr>
          <w:rFonts w:eastAsia="Times New Roman" w:cstheme="minorHAnsi"/>
          <w:b/>
          <w:sz w:val="24"/>
          <w:szCs w:val="24"/>
          <w:lang w:eastAsia="sv-SE"/>
        </w:rPr>
        <w:t xml:space="preserve"> licensavtal som ger </w:t>
      </w:r>
      <w:proofErr w:type="spellStart"/>
      <w:r w:rsidR="00227150" w:rsidRPr="00F9673F">
        <w:rPr>
          <w:rFonts w:eastAsia="Times New Roman" w:cstheme="minorHAnsi"/>
          <w:b/>
          <w:sz w:val="24"/>
          <w:szCs w:val="24"/>
          <w:lang w:eastAsia="sv-SE"/>
        </w:rPr>
        <w:t>Combe</w:t>
      </w:r>
      <w:proofErr w:type="spellEnd"/>
      <w:r w:rsidR="00227150" w:rsidRPr="00F9673F">
        <w:rPr>
          <w:rFonts w:eastAsia="Times New Roman" w:cstheme="minorHAnsi"/>
          <w:b/>
          <w:sz w:val="24"/>
          <w:szCs w:val="24"/>
          <w:lang w:eastAsia="sv-SE"/>
        </w:rPr>
        <w:t xml:space="preserve"> </w:t>
      </w:r>
      <w:proofErr w:type="spellStart"/>
      <w:r w:rsidR="00227150" w:rsidRPr="00F9673F">
        <w:rPr>
          <w:rFonts w:eastAsia="Times New Roman" w:cstheme="minorHAnsi"/>
          <w:b/>
          <w:sz w:val="24"/>
          <w:szCs w:val="24"/>
          <w:lang w:eastAsia="sv-SE"/>
        </w:rPr>
        <w:t>Inc</w:t>
      </w:r>
      <w:proofErr w:type="spellEnd"/>
      <w:r w:rsidR="00227150" w:rsidRPr="00F9673F">
        <w:rPr>
          <w:rFonts w:eastAsia="Times New Roman" w:cstheme="minorHAnsi"/>
          <w:b/>
          <w:sz w:val="24"/>
          <w:szCs w:val="24"/>
          <w:lang w:eastAsia="sv-SE"/>
        </w:rPr>
        <w:t xml:space="preserve">. </w:t>
      </w:r>
      <w:r w:rsidR="00BB0B93" w:rsidRPr="00F9673F">
        <w:rPr>
          <w:rFonts w:eastAsia="Times New Roman" w:cstheme="minorHAnsi"/>
          <w:b/>
          <w:sz w:val="24"/>
          <w:szCs w:val="24"/>
          <w:lang w:eastAsia="sv-SE"/>
        </w:rPr>
        <w:t xml:space="preserve">exklusiva </w:t>
      </w:r>
      <w:r w:rsidR="00227150" w:rsidRPr="00F9673F">
        <w:rPr>
          <w:rFonts w:eastAsia="Times New Roman" w:cstheme="minorHAnsi"/>
          <w:b/>
          <w:sz w:val="24"/>
          <w:szCs w:val="24"/>
          <w:lang w:eastAsia="sv-SE"/>
        </w:rPr>
        <w:t xml:space="preserve">globala rättigheter till </w:t>
      </w:r>
      <w:proofErr w:type="spellStart"/>
      <w:r w:rsidR="00227150" w:rsidRPr="00F9673F">
        <w:rPr>
          <w:rFonts w:eastAsia="Times New Roman" w:cstheme="minorHAnsi"/>
          <w:b/>
          <w:bCs/>
          <w:sz w:val="24"/>
          <w:szCs w:val="24"/>
          <w:lang w:eastAsia="sv-SE"/>
        </w:rPr>
        <w:t>Laccure</w:t>
      </w:r>
      <w:r w:rsidR="00D33D88">
        <w:rPr>
          <w:rFonts w:eastAsia="Times New Roman" w:cstheme="minorHAnsi"/>
          <w:b/>
          <w:bCs/>
          <w:sz w:val="24"/>
          <w:szCs w:val="24"/>
          <w:lang w:eastAsia="sv-SE"/>
        </w:rPr>
        <w:t>s</w:t>
      </w:r>
      <w:proofErr w:type="spellEnd"/>
      <w:r w:rsidR="00D33D8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</w:t>
      </w:r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>egenvårdsprodukt</w:t>
      </w:r>
      <w:r w:rsidR="00227150" w:rsidRPr="00F9673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som hjälper kvinnor som lider av bakteriell </w:t>
      </w:r>
      <w:proofErr w:type="spellStart"/>
      <w:r w:rsidR="00227150" w:rsidRPr="00F9673F">
        <w:rPr>
          <w:rFonts w:eastAsia="Times New Roman" w:cstheme="minorHAnsi"/>
          <w:b/>
          <w:bCs/>
          <w:sz w:val="24"/>
          <w:szCs w:val="24"/>
          <w:lang w:eastAsia="sv-SE"/>
        </w:rPr>
        <w:t>vaginos</w:t>
      </w:r>
      <w:proofErr w:type="spellEnd"/>
      <w:r w:rsidR="00227150" w:rsidRPr="00F9673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. </w:t>
      </w:r>
      <w:proofErr w:type="spellStart"/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>Utlicens</w:t>
      </w:r>
      <w:r w:rsidR="00185917">
        <w:rPr>
          <w:rFonts w:eastAsia="Times New Roman" w:cstheme="minorHAnsi"/>
          <w:b/>
          <w:bCs/>
          <w:sz w:val="24"/>
          <w:szCs w:val="24"/>
          <w:lang w:eastAsia="sv-SE"/>
        </w:rPr>
        <w:t>i</w:t>
      </w:r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>eringen</w:t>
      </w:r>
      <w:proofErr w:type="spellEnd"/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innebär att </w:t>
      </w:r>
      <w:proofErr w:type="spellStart"/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>Laccure</w:t>
      </w:r>
      <w:proofErr w:type="spellEnd"/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erhåller </w:t>
      </w:r>
      <w:r w:rsidR="00D33D88">
        <w:rPr>
          <w:rFonts w:eastAsia="Times New Roman" w:cstheme="minorHAnsi"/>
          <w:b/>
          <w:bCs/>
          <w:sz w:val="24"/>
          <w:szCs w:val="24"/>
          <w:lang w:eastAsia="sv-SE"/>
        </w:rPr>
        <w:t xml:space="preserve">en betalning vid signering </w:t>
      </w:r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och delmålsbetalningar samt royalty. Enligt avtalet kommer ägarskapet av produkten på sikt att gå över till </w:t>
      </w:r>
      <w:proofErr w:type="spellStart"/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>Combe</w:t>
      </w:r>
      <w:proofErr w:type="spellEnd"/>
      <w:r w:rsidR="00957BAD" w:rsidRPr="00F9673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. </w:t>
      </w:r>
    </w:p>
    <w:p w:rsidR="00957BAD" w:rsidRPr="009F7FF7" w:rsidRDefault="00123004" w:rsidP="00957BAD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r w:rsidR="00957BAD" w:rsidRPr="00805B0D">
        <w:rPr>
          <w:rFonts w:eastAsia="Times New Roman" w:cstheme="minorHAnsi"/>
          <w:sz w:val="24"/>
          <w:szCs w:val="24"/>
          <w:lang w:eastAsia="sv-SE"/>
        </w:rPr>
        <w:t xml:space="preserve">Den nya receptfria produkten är en banbrytande kvinnohälsoprodukt som är effektiv, säker och användarvänlig och som tillgodoser de hittills inte uppfyllda behoven hos 300 miljoner kvinnor </w:t>
      </w:r>
      <w:r w:rsidR="00B70994" w:rsidRPr="009F7FF7">
        <w:rPr>
          <w:rFonts w:eastAsia="Times New Roman" w:cstheme="minorHAnsi"/>
          <w:sz w:val="24"/>
          <w:szCs w:val="24"/>
          <w:lang w:eastAsia="sv-SE"/>
        </w:rPr>
        <w:t xml:space="preserve">världen över </w:t>
      </w:r>
      <w:r w:rsidR="00957BAD" w:rsidRPr="00805B0D">
        <w:rPr>
          <w:rFonts w:eastAsia="Times New Roman" w:cstheme="minorHAnsi"/>
          <w:sz w:val="24"/>
          <w:szCs w:val="24"/>
          <w:lang w:eastAsia="sv-SE"/>
        </w:rPr>
        <w:t>som varje år dra</w:t>
      </w:r>
      <w:r w:rsidR="00957BAD" w:rsidRPr="009F7FF7">
        <w:rPr>
          <w:rFonts w:eastAsia="Times New Roman" w:cstheme="minorHAnsi"/>
          <w:sz w:val="24"/>
          <w:szCs w:val="24"/>
          <w:lang w:eastAsia="sv-SE"/>
        </w:rPr>
        <w:t xml:space="preserve">bbas av bakteriell </w:t>
      </w:r>
      <w:proofErr w:type="spellStart"/>
      <w:r w:rsidR="00957BAD" w:rsidRPr="009F7FF7">
        <w:rPr>
          <w:rFonts w:eastAsia="Times New Roman" w:cstheme="minorHAnsi"/>
          <w:sz w:val="24"/>
          <w:szCs w:val="24"/>
          <w:lang w:eastAsia="sv-SE"/>
        </w:rPr>
        <w:t>vaginos</w:t>
      </w:r>
      <w:proofErr w:type="spellEnd"/>
      <w:r w:rsidR="00957BAD" w:rsidRPr="009F7FF7"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="00957BAD" w:rsidRPr="00805B0D">
        <w:rPr>
          <w:rFonts w:eastAsia="Times New Roman" w:cstheme="minorHAnsi"/>
          <w:sz w:val="24"/>
          <w:szCs w:val="24"/>
          <w:lang w:eastAsia="sv-SE"/>
        </w:rPr>
        <w:t xml:space="preserve">Idag saknas effektiva och säkra produkter som också är användarvänliga och som kan doseras med låg frekvens. Många kvinnor upplever </w:t>
      </w:r>
      <w:r w:rsidR="00957BAD" w:rsidRPr="009F7FF7">
        <w:rPr>
          <w:rFonts w:eastAsia="Times New Roman" w:cstheme="minorHAnsi"/>
          <w:sz w:val="24"/>
          <w:szCs w:val="24"/>
          <w:lang w:eastAsia="sv-SE"/>
        </w:rPr>
        <w:t xml:space="preserve">bakteriell </w:t>
      </w:r>
      <w:proofErr w:type="spellStart"/>
      <w:r w:rsidR="00957BAD" w:rsidRPr="009F7FF7">
        <w:rPr>
          <w:rFonts w:eastAsia="Times New Roman" w:cstheme="minorHAnsi"/>
          <w:sz w:val="24"/>
          <w:szCs w:val="24"/>
          <w:lang w:eastAsia="sv-SE"/>
        </w:rPr>
        <w:t>vaginos</w:t>
      </w:r>
      <w:proofErr w:type="spellEnd"/>
      <w:r w:rsidR="00957BAD" w:rsidRPr="00805B0D">
        <w:rPr>
          <w:rFonts w:eastAsia="Times New Roman" w:cstheme="minorHAnsi"/>
          <w:sz w:val="24"/>
          <w:szCs w:val="24"/>
          <w:lang w:eastAsia="sv-SE"/>
        </w:rPr>
        <w:t xml:space="preserve"> som besvärande och generande, vilket påverkar </w:t>
      </w:r>
      <w:r w:rsidR="00957BAD" w:rsidRPr="009F7FF7">
        <w:rPr>
          <w:rFonts w:eastAsia="Times New Roman" w:cstheme="minorHAnsi"/>
          <w:sz w:val="24"/>
          <w:szCs w:val="24"/>
          <w:lang w:eastAsia="sv-SE"/>
        </w:rPr>
        <w:t>de drabbade kvinnornas</w:t>
      </w:r>
      <w:r w:rsidR="00957BAD" w:rsidRPr="00805B0D">
        <w:rPr>
          <w:rFonts w:eastAsia="Times New Roman" w:cstheme="minorHAnsi"/>
          <w:sz w:val="24"/>
          <w:szCs w:val="24"/>
          <w:lang w:eastAsia="sv-SE"/>
        </w:rPr>
        <w:t xml:space="preserve"> livskvalitet negativt. </w:t>
      </w:r>
    </w:p>
    <w:p w:rsidR="00805B0D" w:rsidRPr="00FD2BC2" w:rsidRDefault="00185917" w:rsidP="00FD2BC2">
      <w:pPr>
        <w:shd w:val="clear" w:color="auto" w:fill="FFFFFF"/>
        <w:spacing w:after="300" w:line="240" w:lineRule="auto"/>
        <w:rPr>
          <w:rFonts w:eastAsia="Times New Roman" w:cstheme="minorHAnsi"/>
          <w:color w:val="262626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- Vi</w:t>
      </w:r>
      <w:r w:rsidR="00E90654" w:rsidRPr="009F7FF7">
        <w:rPr>
          <w:rFonts w:eastAsia="Times New Roman" w:cstheme="minorHAnsi"/>
          <w:sz w:val="24"/>
          <w:szCs w:val="24"/>
          <w:lang w:eastAsia="sv-SE"/>
        </w:rPr>
        <w:t xml:space="preserve"> är stolt</w:t>
      </w:r>
      <w:r>
        <w:rPr>
          <w:rFonts w:eastAsia="Times New Roman" w:cstheme="minorHAnsi"/>
          <w:sz w:val="24"/>
          <w:szCs w:val="24"/>
          <w:lang w:eastAsia="sv-SE"/>
        </w:rPr>
        <w:t>a</w:t>
      </w:r>
      <w:r w:rsidR="00E90654" w:rsidRPr="009F7FF7">
        <w:rPr>
          <w:rFonts w:eastAsia="Times New Roman" w:cstheme="minorHAnsi"/>
          <w:sz w:val="24"/>
          <w:szCs w:val="24"/>
          <w:lang w:eastAsia="sv-SE"/>
        </w:rPr>
        <w:t xml:space="preserve"> över att </w:t>
      </w:r>
      <w:proofErr w:type="spellStart"/>
      <w:r w:rsidR="00E90654" w:rsidRPr="009F7FF7">
        <w:rPr>
          <w:rFonts w:eastAsia="Times New Roman" w:cstheme="minorHAnsi"/>
          <w:sz w:val="24"/>
          <w:szCs w:val="24"/>
          <w:lang w:eastAsia="sv-SE"/>
        </w:rPr>
        <w:t>Laccure</w:t>
      </w:r>
      <w:proofErr w:type="spellEnd"/>
      <w:r w:rsidR="00E90654" w:rsidRPr="009F7FF7">
        <w:rPr>
          <w:rFonts w:eastAsia="Times New Roman" w:cstheme="minorHAnsi"/>
          <w:sz w:val="24"/>
          <w:szCs w:val="24"/>
          <w:lang w:eastAsia="sv-SE"/>
        </w:rPr>
        <w:t xml:space="preserve"> utifrån ett konkret </w:t>
      </w:r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medicinskt behov har lyckats ta fram en </w:t>
      </w:r>
      <w:r w:rsidR="008C03B3">
        <w:rPr>
          <w:rFonts w:eastAsia="Times New Roman" w:cstheme="minorHAnsi"/>
          <w:color w:val="262626"/>
          <w:sz w:val="24"/>
          <w:szCs w:val="24"/>
          <w:lang w:eastAsia="sv-SE"/>
        </w:rPr>
        <w:t>innovativ</w:t>
      </w:r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, antibiotika- och receptfri produkt som löser ett </w:t>
      </w:r>
      <w:r w:rsidR="008C03B3">
        <w:rPr>
          <w:rFonts w:eastAsia="Times New Roman" w:cstheme="minorHAnsi"/>
          <w:color w:val="262626"/>
          <w:sz w:val="24"/>
          <w:szCs w:val="24"/>
          <w:lang w:eastAsia="sv-SE"/>
        </w:rPr>
        <w:t xml:space="preserve">stort </w:t>
      </w:r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>dolt hälsoproblem</w:t>
      </w:r>
      <w:r w:rsidR="00F9673F">
        <w:rPr>
          <w:rFonts w:eastAsia="Times New Roman" w:cstheme="minorHAnsi"/>
          <w:color w:val="262626"/>
          <w:sz w:val="24"/>
          <w:szCs w:val="24"/>
          <w:lang w:eastAsia="sv-SE"/>
        </w:rPr>
        <w:t>.</w:t>
      </w:r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</w:t>
      </w:r>
      <w:r w:rsidR="00D33D88">
        <w:rPr>
          <w:rFonts w:eastAsia="Times New Roman" w:cstheme="minorHAnsi"/>
          <w:color w:val="262626"/>
          <w:sz w:val="24"/>
          <w:szCs w:val="24"/>
          <w:lang w:eastAsia="sv-SE"/>
        </w:rPr>
        <w:t xml:space="preserve">Att </w:t>
      </w:r>
      <w:proofErr w:type="spellStart"/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>Laccure</w:t>
      </w:r>
      <w:proofErr w:type="spellEnd"/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har </w:t>
      </w:r>
      <w:proofErr w:type="spellStart"/>
      <w:r w:rsidR="00FD2BC2">
        <w:rPr>
          <w:rFonts w:eastAsia="Times New Roman" w:cstheme="minorHAnsi"/>
          <w:color w:val="262626"/>
          <w:sz w:val="24"/>
          <w:szCs w:val="24"/>
          <w:lang w:eastAsia="sv-SE"/>
        </w:rPr>
        <w:t>utlicens</w:t>
      </w:r>
      <w:r>
        <w:rPr>
          <w:rFonts w:eastAsia="Times New Roman" w:cstheme="minorHAnsi"/>
          <w:color w:val="262626"/>
          <w:sz w:val="24"/>
          <w:szCs w:val="24"/>
          <w:lang w:eastAsia="sv-SE"/>
        </w:rPr>
        <w:t>i</w:t>
      </w:r>
      <w:r w:rsidR="00FD2BC2">
        <w:rPr>
          <w:rFonts w:eastAsia="Times New Roman" w:cstheme="minorHAnsi"/>
          <w:color w:val="262626"/>
          <w:sz w:val="24"/>
          <w:szCs w:val="24"/>
          <w:lang w:eastAsia="sv-SE"/>
        </w:rPr>
        <w:t>era</w:t>
      </w:r>
      <w:r w:rsidR="00D33D88">
        <w:rPr>
          <w:rFonts w:eastAsia="Times New Roman" w:cstheme="minorHAnsi"/>
          <w:color w:val="262626"/>
          <w:sz w:val="24"/>
          <w:szCs w:val="24"/>
          <w:lang w:eastAsia="sv-SE"/>
        </w:rPr>
        <w:t>t</w:t>
      </w:r>
      <w:proofErr w:type="spellEnd"/>
      <w:r w:rsidR="00FD2BC2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produkten</w:t>
      </w:r>
      <w:r w:rsidR="00E9065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</w:t>
      </w:r>
      <w:r w:rsidR="00B7099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till </w:t>
      </w:r>
      <w:proofErr w:type="spellStart"/>
      <w:r w:rsidR="008C03B3">
        <w:rPr>
          <w:rFonts w:eastAsia="Times New Roman" w:cstheme="minorHAnsi"/>
          <w:color w:val="262626"/>
          <w:sz w:val="24"/>
          <w:szCs w:val="24"/>
          <w:lang w:eastAsia="sv-SE"/>
        </w:rPr>
        <w:t>Combe</w:t>
      </w:r>
      <w:proofErr w:type="spellEnd"/>
      <w:r w:rsidR="008C03B3">
        <w:rPr>
          <w:rFonts w:eastAsia="Times New Roman" w:cstheme="minorHAnsi"/>
          <w:color w:val="262626"/>
          <w:sz w:val="24"/>
          <w:szCs w:val="24"/>
          <w:lang w:eastAsia="sv-SE"/>
        </w:rPr>
        <w:t xml:space="preserve">, </w:t>
      </w:r>
      <w:r w:rsidR="00B70994" w:rsidRPr="00F9673F">
        <w:rPr>
          <w:rFonts w:eastAsia="Times New Roman" w:cstheme="minorHAnsi"/>
          <w:color w:val="262626"/>
          <w:sz w:val="24"/>
          <w:szCs w:val="24"/>
          <w:lang w:eastAsia="sv-SE"/>
        </w:rPr>
        <w:t>en väletablerad global aktör inom produktsegmentet</w:t>
      </w:r>
      <w:r w:rsidR="008C03B3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</w:t>
      </w:r>
      <w:r w:rsidR="00923F79">
        <w:rPr>
          <w:rFonts w:eastAsia="Times New Roman" w:cstheme="minorHAnsi"/>
          <w:color w:val="262626"/>
          <w:sz w:val="24"/>
          <w:szCs w:val="24"/>
          <w:lang w:eastAsia="sv-SE"/>
        </w:rPr>
        <w:t>vilket skapar</w:t>
      </w:r>
      <w:r w:rsid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bästa förutsättningar </w:t>
      </w:r>
      <w:r w:rsidR="00923F79">
        <w:rPr>
          <w:rFonts w:eastAsia="Times New Roman" w:cstheme="minorHAnsi"/>
          <w:color w:val="262626"/>
          <w:sz w:val="24"/>
          <w:szCs w:val="24"/>
          <w:lang w:eastAsia="sv-SE"/>
        </w:rPr>
        <w:t>för</w:t>
      </w:r>
      <w:r w:rsid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att produkten framgångsrikt kommersialiseras</w:t>
      </w:r>
      <w:r w:rsidR="00FD2BC2">
        <w:rPr>
          <w:rFonts w:eastAsia="Times New Roman" w:cstheme="minorHAnsi"/>
          <w:color w:val="262626"/>
          <w:sz w:val="24"/>
          <w:szCs w:val="24"/>
          <w:lang w:eastAsia="sv-SE"/>
        </w:rPr>
        <w:t>,</w:t>
      </w:r>
      <w:r w:rsid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är </w:t>
      </w:r>
      <w:r w:rsidR="008C03B3">
        <w:rPr>
          <w:rFonts w:eastAsia="Times New Roman" w:cstheme="minorHAnsi"/>
          <w:color w:val="262626"/>
          <w:sz w:val="24"/>
          <w:szCs w:val="24"/>
          <w:lang w:eastAsia="sv-SE"/>
        </w:rPr>
        <w:t xml:space="preserve">givetvis </w:t>
      </w:r>
      <w:r w:rsidR="00F9673F">
        <w:rPr>
          <w:rFonts w:eastAsia="Times New Roman" w:cstheme="minorHAnsi"/>
          <w:color w:val="262626"/>
          <w:sz w:val="24"/>
          <w:szCs w:val="24"/>
          <w:lang w:eastAsia="sv-SE"/>
        </w:rPr>
        <w:t>extra glädjande,</w:t>
      </w:r>
      <w:r w:rsidR="00B70994" w:rsidRPr="00F9673F">
        <w:rPr>
          <w:rFonts w:eastAsia="Times New Roman" w:cstheme="minorHAnsi"/>
          <w:color w:val="262626"/>
          <w:sz w:val="24"/>
          <w:szCs w:val="24"/>
          <w:lang w:eastAsia="sv-SE"/>
        </w:rPr>
        <w:t xml:space="preserve"> säger Pontus Ottosson, VD P.U.L.S. AB.</w:t>
      </w:r>
    </w:p>
    <w:p w:rsidR="00F877E2" w:rsidRDefault="00F877E2" w:rsidP="00F877E2">
      <w:pPr>
        <w:shd w:val="clear" w:color="auto" w:fill="FFFFFF"/>
        <w:spacing w:after="180" w:line="240" w:lineRule="atLeast"/>
        <w:rPr>
          <w:rFonts w:eastAsia="Times New Roman" w:cstheme="minorHAnsi"/>
          <w:sz w:val="24"/>
          <w:szCs w:val="24"/>
          <w:lang w:eastAsia="sv-SE"/>
        </w:rPr>
      </w:pPr>
      <w:r w:rsidRPr="00F9673F">
        <w:rPr>
          <w:rFonts w:eastAsia="Times New Roman" w:cstheme="minorHAnsi"/>
          <w:b/>
          <w:sz w:val="24"/>
          <w:szCs w:val="24"/>
          <w:lang w:eastAsia="sv-SE"/>
        </w:rPr>
        <w:t>För mer information</w:t>
      </w:r>
      <w:r w:rsidRPr="00F9673F">
        <w:rPr>
          <w:rFonts w:eastAsia="Times New Roman" w:cstheme="minorHAnsi"/>
          <w:b/>
          <w:sz w:val="24"/>
          <w:szCs w:val="24"/>
          <w:lang w:eastAsia="sv-SE"/>
        </w:rPr>
        <w:br/>
      </w:r>
      <w:r w:rsidR="00907632" w:rsidRPr="00F9673F">
        <w:rPr>
          <w:rFonts w:eastAsia="Times New Roman" w:cstheme="minorHAnsi"/>
          <w:sz w:val="24"/>
          <w:szCs w:val="24"/>
          <w:lang w:eastAsia="sv-SE"/>
        </w:rPr>
        <w:t>Pontus Ottosson, VD</w:t>
      </w:r>
      <w:r w:rsidRPr="00F9673F">
        <w:rPr>
          <w:rFonts w:eastAsia="Times New Roman" w:cstheme="minorHAnsi"/>
          <w:sz w:val="24"/>
          <w:szCs w:val="24"/>
          <w:lang w:eastAsia="sv-SE"/>
        </w:rPr>
        <w:t xml:space="preserve"> P</w:t>
      </w:r>
      <w:r w:rsidR="00907632" w:rsidRPr="00F9673F">
        <w:rPr>
          <w:rFonts w:eastAsia="Times New Roman" w:cstheme="minorHAnsi"/>
          <w:sz w:val="24"/>
          <w:szCs w:val="24"/>
          <w:lang w:eastAsia="sv-SE"/>
        </w:rPr>
        <w:t>.</w:t>
      </w:r>
      <w:r w:rsidRPr="00F9673F">
        <w:rPr>
          <w:rFonts w:eastAsia="Times New Roman" w:cstheme="minorHAnsi"/>
          <w:sz w:val="24"/>
          <w:szCs w:val="24"/>
          <w:lang w:eastAsia="sv-SE"/>
        </w:rPr>
        <w:t>U</w:t>
      </w:r>
      <w:r w:rsidR="00907632" w:rsidRPr="00F9673F">
        <w:rPr>
          <w:rFonts w:eastAsia="Times New Roman" w:cstheme="minorHAnsi"/>
          <w:sz w:val="24"/>
          <w:szCs w:val="24"/>
          <w:lang w:eastAsia="sv-SE"/>
        </w:rPr>
        <w:t>.</w:t>
      </w:r>
      <w:r w:rsidRPr="00F9673F">
        <w:rPr>
          <w:rFonts w:eastAsia="Times New Roman" w:cstheme="minorHAnsi"/>
          <w:sz w:val="24"/>
          <w:szCs w:val="24"/>
          <w:lang w:eastAsia="sv-SE"/>
        </w:rPr>
        <w:t>L</w:t>
      </w:r>
      <w:r w:rsidR="00907632" w:rsidRPr="00F9673F">
        <w:rPr>
          <w:rFonts w:eastAsia="Times New Roman" w:cstheme="minorHAnsi"/>
          <w:sz w:val="24"/>
          <w:szCs w:val="24"/>
          <w:lang w:eastAsia="sv-SE"/>
        </w:rPr>
        <w:t>.</w:t>
      </w:r>
      <w:r w:rsidRPr="00F9673F">
        <w:rPr>
          <w:rFonts w:eastAsia="Times New Roman" w:cstheme="minorHAnsi"/>
          <w:sz w:val="24"/>
          <w:szCs w:val="24"/>
          <w:lang w:eastAsia="sv-SE"/>
        </w:rPr>
        <w:t>S</w:t>
      </w:r>
      <w:r w:rsidR="00907632" w:rsidRPr="00F9673F">
        <w:rPr>
          <w:rFonts w:eastAsia="Times New Roman" w:cstheme="minorHAnsi"/>
          <w:sz w:val="24"/>
          <w:szCs w:val="24"/>
          <w:lang w:eastAsia="sv-SE"/>
        </w:rPr>
        <w:t>.</w:t>
      </w:r>
      <w:r w:rsidRPr="00F9673F">
        <w:rPr>
          <w:rFonts w:eastAsia="Times New Roman" w:cstheme="minorHAnsi"/>
          <w:sz w:val="24"/>
          <w:szCs w:val="24"/>
          <w:lang w:eastAsia="sv-SE"/>
        </w:rPr>
        <w:t xml:space="preserve"> AB, </w:t>
      </w:r>
      <w:hyperlink r:id="rId9" w:history="1">
        <w:r w:rsidRPr="00F9673F">
          <w:rPr>
            <w:rStyle w:val="Hyperlnk"/>
            <w:rFonts w:eastAsia="Times New Roman" w:cstheme="minorHAnsi"/>
            <w:sz w:val="24"/>
            <w:szCs w:val="24"/>
            <w:lang w:eastAsia="sv-SE"/>
          </w:rPr>
          <w:t>pontus.ottosson@pulsinvest.se</w:t>
        </w:r>
      </w:hyperlink>
      <w:r w:rsidRPr="00F9673F">
        <w:rPr>
          <w:rFonts w:eastAsia="Times New Roman" w:cstheme="minorHAnsi"/>
          <w:sz w:val="24"/>
          <w:szCs w:val="24"/>
          <w:lang w:eastAsia="sv-SE"/>
        </w:rPr>
        <w:t>, telefon 070 535 9334</w:t>
      </w:r>
    </w:p>
    <w:p w:rsidR="009F7FF7" w:rsidRPr="00FD2BC2" w:rsidRDefault="009F7FF7" w:rsidP="009F7FF7">
      <w:pPr>
        <w:rPr>
          <w:rFonts w:cstheme="minorHAnsi"/>
          <w:b/>
          <w:sz w:val="24"/>
          <w:szCs w:val="24"/>
        </w:rPr>
      </w:pPr>
      <w:r w:rsidRPr="00FD2BC2">
        <w:rPr>
          <w:rFonts w:cstheme="minorHAnsi"/>
          <w:b/>
          <w:sz w:val="24"/>
          <w:szCs w:val="24"/>
        </w:rPr>
        <w:t xml:space="preserve">Om </w:t>
      </w:r>
      <w:proofErr w:type="spellStart"/>
      <w:r w:rsidRPr="00FD2BC2">
        <w:rPr>
          <w:rFonts w:cstheme="minorHAnsi"/>
          <w:b/>
          <w:sz w:val="24"/>
          <w:szCs w:val="24"/>
        </w:rPr>
        <w:t>Laccure</w:t>
      </w:r>
      <w:proofErr w:type="spellEnd"/>
      <w:r w:rsidR="00FB1745">
        <w:rPr>
          <w:rFonts w:cstheme="minorHAnsi"/>
          <w:b/>
          <w:sz w:val="24"/>
          <w:szCs w:val="24"/>
        </w:rPr>
        <w:t xml:space="preserve"> AB</w:t>
      </w:r>
      <w:r>
        <w:rPr>
          <w:rFonts w:cstheme="minorHAnsi"/>
          <w:b/>
          <w:sz w:val="24"/>
          <w:szCs w:val="24"/>
        </w:rPr>
        <w:br/>
      </w:r>
      <w:proofErr w:type="spellStart"/>
      <w:r w:rsidR="00FB1745">
        <w:rPr>
          <w:rFonts w:eastAsia="Times New Roman" w:cstheme="minorHAnsi"/>
          <w:color w:val="212121"/>
          <w:sz w:val="24"/>
          <w:szCs w:val="24"/>
          <w:lang w:eastAsia="sv-SE"/>
        </w:rPr>
        <w:t>Laccure</w:t>
      </w:r>
      <w:proofErr w:type="spellEnd"/>
      <w:r w:rsidR="00FB1745">
        <w:rPr>
          <w:rFonts w:eastAsia="Times New Roman" w:cstheme="minorHAnsi"/>
          <w:color w:val="212121"/>
          <w:sz w:val="24"/>
          <w:szCs w:val="24"/>
          <w:lang w:eastAsia="sv-SE"/>
        </w:rPr>
        <w:t xml:space="preserve"> </w:t>
      </w:r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 xml:space="preserve">grundades 2007 och är baserat i Helsingborg. </w:t>
      </w:r>
      <w:proofErr w:type="spellStart"/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>Laccure</w:t>
      </w:r>
      <w:proofErr w:type="spellEnd"/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 xml:space="preserve"> är ett projektbolag inom PULS</w:t>
      </w:r>
      <w:r>
        <w:rPr>
          <w:rFonts w:eastAsia="Times New Roman" w:cstheme="minorHAnsi"/>
          <w:color w:val="212121"/>
          <w:sz w:val="24"/>
          <w:szCs w:val="24"/>
          <w:lang w:eastAsia="sv-SE"/>
        </w:rPr>
        <w:t>-gruppen</w:t>
      </w:r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 xml:space="preserve">. Den första utvecklingen av företagets produkt genomfördes vid Lunds universitet och Gdansks universitet i Polen. Ytterligare läkemedelsutveckling och GMP-tillverkning för prekliniska och kliniska studier utfördes i samarbete med ett antal kontraktsforskningsföretag. </w:t>
      </w:r>
      <w:r>
        <w:rPr>
          <w:rFonts w:eastAsia="Times New Roman" w:cstheme="minorHAnsi"/>
          <w:color w:val="212121"/>
          <w:sz w:val="24"/>
          <w:szCs w:val="24"/>
          <w:lang w:eastAsia="sv-SE"/>
        </w:rPr>
        <w:t xml:space="preserve">Produkten tillverkas av Recipharm Karlskoga AB. </w:t>
      </w:r>
      <w:proofErr w:type="spellStart"/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>Laccure</w:t>
      </w:r>
      <w:proofErr w:type="spellEnd"/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 xml:space="preserve"> AB är certifierad enligt IS</w:t>
      </w:r>
      <w:r w:rsidR="00923F79">
        <w:rPr>
          <w:rFonts w:eastAsia="Times New Roman" w:cstheme="minorHAnsi"/>
          <w:color w:val="212121"/>
          <w:sz w:val="24"/>
          <w:szCs w:val="24"/>
          <w:lang w:eastAsia="sv-SE"/>
        </w:rPr>
        <w:t>O13485</w:t>
      </w:r>
      <w:r w:rsidRPr="00FD2BC2">
        <w:rPr>
          <w:rFonts w:eastAsia="Times New Roman" w:cstheme="minorHAnsi"/>
          <w:color w:val="212121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12121"/>
          <w:sz w:val="24"/>
          <w:szCs w:val="24"/>
          <w:lang w:eastAsia="sv-SE"/>
        </w:rPr>
        <w:t xml:space="preserve"> </w:t>
      </w:r>
      <w:hyperlink r:id="rId10" w:history="1">
        <w:r w:rsidRPr="00077E12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www.laccure.com</w:t>
        </w:r>
      </w:hyperlink>
    </w:p>
    <w:p w:rsidR="00B256E2" w:rsidRPr="00B256E2" w:rsidRDefault="00DE1B6E" w:rsidP="00B256E2">
      <w:pPr>
        <w:pStyle w:val="HTML-frformaterad"/>
        <w:shd w:val="clear" w:color="auto" w:fill="FFFFFF"/>
        <w:rPr>
          <w:rFonts w:ascii="inherit" w:hAnsi="inherit" w:cs="Courier New"/>
          <w:color w:val="212121"/>
        </w:rPr>
      </w:pPr>
      <w:r w:rsidRPr="00DE1B6E">
        <w:rPr>
          <w:rFonts w:asciiTheme="minorHAnsi" w:eastAsia="Times New Roman" w:hAnsiTheme="minorHAnsi" w:cstheme="minorHAnsi"/>
          <w:b/>
          <w:color w:val="262626"/>
          <w:sz w:val="24"/>
          <w:szCs w:val="24"/>
          <w:lang w:eastAsia="sv-SE"/>
        </w:rPr>
        <w:t xml:space="preserve">Om </w:t>
      </w:r>
      <w:proofErr w:type="spellStart"/>
      <w:r w:rsidRPr="00DE1B6E">
        <w:rPr>
          <w:rFonts w:asciiTheme="minorHAnsi" w:eastAsia="Times New Roman" w:hAnsiTheme="minorHAnsi" w:cstheme="minorHAnsi"/>
          <w:b/>
          <w:color w:val="262626"/>
          <w:sz w:val="24"/>
          <w:szCs w:val="24"/>
          <w:lang w:eastAsia="sv-SE"/>
        </w:rPr>
        <w:t>Combe</w:t>
      </w:r>
      <w:proofErr w:type="spellEnd"/>
      <w:r w:rsidR="00FB1745">
        <w:rPr>
          <w:rFonts w:asciiTheme="minorHAnsi" w:eastAsia="Times New Roman" w:hAnsiTheme="minorHAnsi" w:cstheme="minorHAnsi"/>
          <w:b/>
          <w:color w:val="262626"/>
          <w:sz w:val="24"/>
          <w:szCs w:val="24"/>
          <w:lang w:eastAsia="sv-SE"/>
        </w:rPr>
        <w:t xml:space="preserve"> </w:t>
      </w:r>
      <w:proofErr w:type="spellStart"/>
      <w:r w:rsidR="00FB1745">
        <w:rPr>
          <w:rFonts w:asciiTheme="minorHAnsi" w:eastAsia="Times New Roman" w:hAnsiTheme="minorHAnsi" w:cstheme="minorHAnsi"/>
          <w:b/>
          <w:color w:val="262626"/>
          <w:sz w:val="24"/>
          <w:szCs w:val="24"/>
          <w:lang w:eastAsia="sv-SE"/>
        </w:rPr>
        <w:t>Incorporated</w:t>
      </w:r>
      <w:proofErr w:type="spellEnd"/>
      <w:r w:rsidRPr="00DE1B6E">
        <w:rPr>
          <w:rFonts w:asciiTheme="minorHAnsi" w:eastAsia="Times New Roman" w:hAnsiTheme="minorHAnsi" w:cstheme="minorHAnsi"/>
          <w:color w:val="262626"/>
          <w:sz w:val="24"/>
          <w:szCs w:val="24"/>
          <w:lang w:eastAsia="sv-SE"/>
        </w:rPr>
        <w:br/>
      </w:r>
      <w:proofErr w:type="spellStart"/>
      <w:r w:rsidRPr="00DE1B6E">
        <w:rPr>
          <w:rFonts w:asciiTheme="minorHAnsi" w:hAnsiTheme="minorHAnsi" w:cstheme="minorHAnsi"/>
          <w:color w:val="212121"/>
          <w:sz w:val="24"/>
          <w:szCs w:val="24"/>
        </w:rPr>
        <w:t>Combe</w:t>
      </w:r>
      <w:proofErr w:type="spellEnd"/>
      <w:r w:rsidRPr="00DE1B6E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är en privatägd tillverkare och marknadsförare av egenvårds- och skönhetsprodukter och receptfria läkemedel med ledande varumärken inom 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 xml:space="preserve">kategorierna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>hårvård</w:t>
      </w:r>
      <w:r w:rsidR="00B256E2">
        <w:rPr>
          <w:rFonts w:asciiTheme="minorHAnsi" w:hAnsiTheme="minorHAnsi" w:cstheme="minorHAnsi"/>
          <w:color w:val="212121"/>
          <w:sz w:val="24"/>
          <w:szCs w:val="24"/>
        </w:rPr>
        <w:t>sprodukter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lastRenderedPageBreak/>
        <w:t xml:space="preserve">för män, kvinnohälsa och 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>munvård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. Sedan </w:t>
      </w:r>
      <w:r w:rsidR="00B256E2">
        <w:rPr>
          <w:rFonts w:asciiTheme="minorHAnsi" w:hAnsiTheme="minorHAnsi" w:cstheme="minorHAnsi"/>
          <w:color w:val="212121"/>
          <w:sz w:val="24"/>
          <w:szCs w:val="24"/>
        </w:rPr>
        <w:t>bolaget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grundades</w:t>
      </w:r>
      <w:r w:rsidRPr="00DE1B6E">
        <w:rPr>
          <w:rFonts w:asciiTheme="minorHAnsi" w:hAnsiTheme="minorHAnsi" w:cstheme="minorHAnsi"/>
          <w:color w:val="212121"/>
          <w:sz w:val="24"/>
          <w:szCs w:val="24"/>
        </w:rPr>
        <w:t xml:space="preserve"> 1949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har </w:t>
      </w:r>
      <w:proofErr w:type="spellStart"/>
      <w:r w:rsidR="004C2BF4">
        <w:rPr>
          <w:rFonts w:asciiTheme="minorHAnsi" w:hAnsiTheme="minorHAnsi" w:cstheme="minorHAnsi"/>
          <w:color w:val="212121"/>
          <w:sz w:val="24"/>
          <w:szCs w:val="24"/>
        </w:rPr>
        <w:t>Combe</w:t>
      </w:r>
      <w:proofErr w:type="spellEnd"/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varit ett varumärke och en innovatör inom sitt segment med egen utveckling av många framgångsrika varumärken inklus</w:t>
      </w:r>
      <w:r w:rsidR="00F72A19">
        <w:rPr>
          <w:rFonts w:asciiTheme="minorHAnsi" w:hAnsiTheme="minorHAnsi" w:cstheme="minorHAnsi"/>
          <w:color w:val="212121"/>
          <w:sz w:val="24"/>
          <w:szCs w:val="24"/>
        </w:rPr>
        <w:t>i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ve Just for Men, Clearasil, </w:t>
      </w:r>
      <w:proofErr w:type="spellStart"/>
      <w:r w:rsidR="004C2BF4">
        <w:rPr>
          <w:rFonts w:asciiTheme="minorHAnsi" w:hAnsiTheme="minorHAnsi" w:cstheme="minorHAnsi"/>
          <w:color w:val="212121"/>
          <w:sz w:val="24"/>
          <w:szCs w:val="24"/>
        </w:rPr>
        <w:t>Vagisil</w:t>
      </w:r>
      <w:proofErr w:type="spellEnd"/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="004C2BF4">
        <w:rPr>
          <w:rFonts w:asciiTheme="minorHAnsi" w:hAnsiTheme="minorHAnsi" w:cstheme="minorHAnsi"/>
          <w:color w:val="212121"/>
          <w:sz w:val="24"/>
          <w:szCs w:val="24"/>
        </w:rPr>
        <w:t>Odor-Eaters</w:t>
      </w:r>
      <w:proofErr w:type="spellEnd"/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="00F72A19">
        <w:rPr>
          <w:rFonts w:asciiTheme="minorHAnsi" w:hAnsiTheme="minorHAnsi" w:cstheme="minorHAnsi"/>
          <w:color w:val="212121"/>
          <w:sz w:val="24"/>
          <w:szCs w:val="24"/>
        </w:rPr>
        <w:t>L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>anacane</w:t>
      </w:r>
      <w:proofErr w:type="spellEnd"/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63408">
        <w:rPr>
          <w:rFonts w:asciiTheme="minorHAnsi" w:hAnsiTheme="minorHAnsi" w:cstheme="minorHAnsi"/>
          <w:color w:val="212121"/>
          <w:sz w:val="24"/>
          <w:szCs w:val="24"/>
        </w:rPr>
        <w:t>och</w:t>
      </w:r>
      <w:bookmarkStart w:id="0" w:name="_GoBack"/>
      <w:bookmarkEnd w:id="0"/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4C2BF4">
        <w:rPr>
          <w:rFonts w:asciiTheme="minorHAnsi" w:hAnsiTheme="minorHAnsi" w:cstheme="minorHAnsi"/>
          <w:color w:val="212121"/>
          <w:sz w:val="24"/>
          <w:szCs w:val="24"/>
        </w:rPr>
        <w:t>Seabond</w:t>
      </w:r>
      <w:proofErr w:type="spellEnd"/>
      <w:r w:rsidR="004C2BF4">
        <w:rPr>
          <w:rFonts w:asciiTheme="minorHAnsi" w:hAnsiTheme="minorHAnsi" w:cstheme="minorHAnsi"/>
          <w:color w:val="212121"/>
          <w:sz w:val="24"/>
          <w:szCs w:val="24"/>
        </w:rPr>
        <w:t>. Idag ä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 xml:space="preserve">r </w:t>
      </w:r>
      <w:proofErr w:type="spellStart"/>
      <w:r w:rsidR="00391F6B">
        <w:rPr>
          <w:rFonts w:asciiTheme="minorHAnsi" w:hAnsiTheme="minorHAnsi" w:cstheme="minorHAnsi"/>
          <w:color w:val="212121"/>
          <w:sz w:val="24"/>
          <w:szCs w:val="24"/>
        </w:rPr>
        <w:t>Combe</w:t>
      </w:r>
      <w:proofErr w:type="spellEnd"/>
      <w:r w:rsidR="00391F6B">
        <w:rPr>
          <w:rFonts w:asciiTheme="minorHAnsi" w:hAnsiTheme="minorHAnsi" w:cstheme="minorHAnsi"/>
          <w:color w:val="212121"/>
          <w:sz w:val="24"/>
          <w:szCs w:val="24"/>
        </w:rPr>
        <w:t xml:space="preserve"> ett av de</w:t>
      </w:r>
      <w:r w:rsidR="00F72A19">
        <w:rPr>
          <w:rFonts w:asciiTheme="minorHAnsi" w:hAnsiTheme="minorHAnsi" w:cstheme="minorHAnsi"/>
          <w:color w:val="212121"/>
          <w:sz w:val="24"/>
          <w:szCs w:val="24"/>
        </w:rPr>
        <w:t xml:space="preserve"> största privatägda bolagen inom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hälso</w:t>
      </w:r>
      <w:r w:rsidR="00F72A19">
        <w:rPr>
          <w:rFonts w:asciiTheme="minorHAnsi" w:hAnsiTheme="minorHAnsi" w:cstheme="minorHAnsi"/>
          <w:color w:val="212121"/>
          <w:sz w:val="24"/>
          <w:szCs w:val="24"/>
        </w:rPr>
        <w:t>-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och skönhetsindustrin i USA och bolaget fortsä</w:t>
      </w:r>
      <w:r w:rsidR="00B256E2">
        <w:rPr>
          <w:rFonts w:asciiTheme="minorHAnsi" w:hAnsiTheme="minorHAnsi" w:cstheme="minorHAnsi"/>
          <w:color w:val="212121"/>
          <w:sz w:val="24"/>
          <w:szCs w:val="24"/>
        </w:rPr>
        <w:t xml:space="preserve">tter att utforska nya vägar för 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>innovation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B256E2">
        <w:rPr>
          <w:rFonts w:asciiTheme="minorHAnsi" w:hAnsiTheme="minorHAnsi" w:cstheme="minorHAnsi"/>
          <w:color w:val="212121"/>
          <w:sz w:val="24"/>
          <w:szCs w:val="24"/>
        </w:rPr>
        <w:t xml:space="preserve">i egen regi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>och gen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 xml:space="preserve">om partnerskap med andra bolag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för att 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 xml:space="preserve">kunna 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erbjuda </w:t>
      </w:r>
    </w:p>
    <w:p w:rsidR="00DE1B6E" w:rsidRPr="00DE1B6E" w:rsidRDefault="00B256E2" w:rsidP="004C2BF4">
      <w:pPr>
        <w:pStyle w:val="HTML-frformatera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meningsfulla, effektiva och differentierade lösningar</w:t>
      </w:r>
      <w:r w:rsidR="00391F6B">
        <w:rPr>
          <w:rFonts w:asciiTheme="minorHAnsi" w:hAnsiTheme="minorHAnsi" w:cstheme="minorHAnsi"/>
          <w:color w:val="212121"/>
          <w:sz w:val="24"/>
          <w:szCs w:val="24"/>
        </w:rPr>
        <w:t xml:space="preserve"> till konsumenter runt</w:t>
      </w:r>
      <w:r w:rsidR="004C2BF4">
        <w:rPr>
          <w:rFonts w:asciiTheme="minorHAnsi" w:hAnsiTheme="minorHAnsi" w:cstheme="minorHAnsi"/>
          <w:color w:val="212121"/>
          <w:sz w:val="24"/>
          <w:szCs w:val="24"/>
        </w:rPr>
        <w:t xml:space="preserve"> om i världen.</w:t>
      </w:r>
      <w:r w:rsidR="00DE1B6E" w:rsidRPr="00DE1B6E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hyperlink r:id="rId11" w:history="1">
        <w:r w:rsidR="00DE1B6E" w:rsidRPr="00DE1B6E">
          <w:rPr>
            <w:rStyle w:val="Hyperlnk"/>
            <w:rFonts w:asciiTheme="minorHAnsi" w:hAnsiTheme="minorHAnsi" w:cstheme="minorHAnsi"/>
            <w:sz w:val="24"/>
            <w:szCs w:val="24"/>
          </w:rPr>
          <w:t>www.combe.com</w:t>
        </w:r>
      </w:hyperlink>
    </w:p>
    <w:p w:rsidR="00DE1B6E" w:rsidRPr="00DE1B6E" w:rsidRDefault="00DE1B6E" w:rsidP="00DE1B6E">
      <w:pPr>
        <w:pStyle w:val="HTML-frformaterad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AF4AD5" w:rsidRDefault="00AF4AD5" w:rsidP="00AF4AD5">
      <w:pPr>
        <w:rPr>
          <w:rFonts w:cstheme="minorHAnsi"/>
          <w:sz w:val="24"/>
          <w:szCs w:val="24"/>
        </w:rPr>
      </w:pPr>
      <w:r w:rsidRPr="00F9673F">
        <w:rPr>
          <w:rFonts w:eastAsia="Times New Roman" w:cstheme="minorHAnsi"/>
          <w:b/>
          <w:color w:val="333333"/>
          <w:sz w:val="24"/>
          <w:szCs w:val="24"/>
          <w:lang w:eastAsia="sv-SE"/>
        </w:rPr>
        <w:t>Om PULS</w:t>
      </w:r>
      <w:r w:rsidRPr="00F9673F">
        <w:rPr>
          <w:rFonts w:cstheme="minorHAnsi"/>
          <w:sz w:val="24"/>
          <w:szCs w:val="24"/>
          <w:shd w:val="clear" w:color="auto" w:fill="FFFFFF"/>
        </w:rPr>
        <w:br/>
        <w:t xml:space="preserve">P.U.L.S. AB (Partners för Utvecklingsinvesteringar inom Life Sciences) är ett svenskt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life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 science-bolag med en unik kombination av forskare och industrialister som tillsammans med innovatörer kommersialiserar idéer genom kapital, know-how och ett engagerat partnerskap. PULS investerar i tidiga projekt och utvecklar dem i nära samarbete med innovatörerna hela vägen från idé till attraktiva projekt för industrin. Sedan 2002 har PULS startat elva projektbolag, avyttrat två och börsintroducerat två (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AcuCort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 samt LIDDS). PULS har sitt huvudkontor i Helsingborg. PULS pågående projekt är: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Adenovir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Pharma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Belina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Glactone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Pharma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Laccure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Oncorena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 xml:space="preserve"> och </w:t>
      </w:r>
      <w:proofErr w:type="spellStart"/>
      <w:r w:rsidRPr="00F9673F">
        <w:rPr>
          <w:rFonts w:cstheme="minorHAnsi"/>
          <w:sz w:val="24"/>
          <w:szCs w:val="24"/>
          <w:shd w:val="clear" w:color="auto" w:fill="FFFFFF"/>
        </w:rPr>
        <w:t>Trophea</w:t>
      </w:r>
      <w:proofErr w:type="spellEnd"/>
      <w:r w:rsidRPr="00F9673F">
        <w:rPr>
          <w:rFonts w:cstheme="minorHAnsi"/>
          <w:sz w:val="24"/>
          <w:szCs w:val="24"/>
          <w:shd w:val="clear" w:color="auto" w:fill="FFFFFF"/>
        </w:rPr>
        <w:t>. </w:t>
      </w:r>
      <w:hyperlink r:id="rId12" w:history="1">
        <w:r w:rsidR="00667EDB" w:rsidRPr="00077E12">
          <w:rPr>
            <w:rStyle w:val="Hyperlnk"/>
            <w:rFonts w:cstheme="minorHAnsi"/>
            <w:sz w:val="24"/>
            <w:szCs w:val="24"/>
          </w:rPr>
          <w:t>www.pulsinvest.se</w:t>
        </w:r>
      </w:hyperlink>
    </w:p>
    <w:p w:rsidR="00667EDB" w:rsidRPr="00F9673F" w:rsidRDefault="00667EDB" w:rsidP="00AF4AD5">
      <w:pPr>
        <w:rPr>
          <w:rFonts w:cstheme="minorHAnsi"/>
          <w:sz w:val="24"/>
          <w:szCs w:val="24"/>
          <w:shd w:val="clear" w:color="auto" w:fill="FFFFFF"/>
        </w:rPr>
      </w:pPr>
    </w:p>
    <w:p w:rsidR="00593A05" w:rsidRPr="00F9673F" w:rsidRDefault="00593A05" w:rsidP="00AF4AD5">
      <w:pPr>
        <w:rPr>
          <w:rFonts w:cstheme="minorHAnsi"/>
          <w:sz w:val="24"/>
          <w:szCs w:val="24"/>
        </w:rPr>
      </w:pPr>
    </w:p>
    <w:sectPr w:rsidR="00593A05" w:rsidRPr="00F9673F" w:rsidSect="0059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B0F"/>
    <w:multiLevelType w:val="hybridMultilevel"/>
    <w:tmpl w:val="FC4458C8"/>
    <w:lvl w:ilvl="0" w:tplc="2558F5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38CD"/>
    <w:multiLevelType w:val="hybridMultilevel"/>
    <w:tmpl w:val="080E3DA0"/>
    <w:lvl w:ilvl="0" w:tplc="76B6A96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368B"/>
    <w:multiLevelType w:val="hybridMultilevel"/>
    <w:tmpl w:val="533CBAD2"/>
    <w:lvl w:ilvl="0" w:tplc="0A942EA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B1ED3"/>
    <w:multiLevelType w:val="hybridMultilevel"/>
    <w:tmpl w:val="B84E3C66"/>
    <w:lvl w:ilvl="0" w:tplc="3A6A7C0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5B"/>
    <w:rsid w:val="000B54B5"/>
    <w:rsid w:val="000C3EB2"/>
    <w:rsid w:val="000C4DF4"/>
    <w:rsid w:val="00123004"/>
    <w:rsid w:val="00185917"/>
    <w:rsid w:val="002042D8"/>
    <w:rsid w:val="00227150"/>
    <w:rsid w:val="00227AB0"/>
    <w:rsid w:val="002A2300"/>
    <w:rsid w:val="002D5C38"/>
    <w:rsid w:val="002F3A6B"/>
    <w:rsid w:val="00316470"/>
    <w:rsid w:val="00325A60"/>
    <w:rsid w:val="00330ECB"/>
    <w:rsid w:val="003660C7"/>
    <w:rsid w:val="0038107A"/>
    <w:rsid w:val="00391F6B"/>
    <w:rsid w:val="003C5139"/>
    <w:rsid w:val="003F7999"/>
    <w:rsid w:val="004C2BF4"/>
    <w:rsid w:val="00581F24"/>
    <w:rsid w:val="00593A05"/>
    <w:rsid w:val="005B0E33"/>
    <w:rsid w:val="005B4275"/>
    <w:rsid w:val="006155DE"/>
    <w:rsid w:val="0065105B"/>
    <w:rsid w:val="00667EDB"/>
    <w:rsid w:val="006C6CF1"/>
    <w:rsid w:val="007308B4"/>
    <w:rsid w:val="007707E3"/>
    <w:rsid w:val="00790184"/>
    <w:rsid w:val="007B2CFF"/>
    <w:rsid w:val="007C0040"/>
    <w:rsid w:val="007E23CF"/>
    <w:rsid w:val="00805B0D"/>
    <w:rsid w:val="0085769A"/>
    <w:rsid w:val="00860FDF"/>
    <w:rsid w:val="0087715D"/>
    <w:rsid w:val="008C03B3"/>
    <w:rsid w:val="008F75C1"/>
    <w:rsid w:val="00907632"/>
    <w:rsid w:val="00912985"/>
    <w:rsid w:val="009138B3"/>
    <w:rsid w:val="00923F79"/>
    <w:rsid w:val="00947A2D"/>
    <w:rsid w:val="00957BAD"/>
    <w:rsid w:val="009821B4"/>
    <w:rsid w:val="009F7FF7"/>
    <w:rsid w:val="00A144EA"/>
    <w:rsid w:val="00A254B3"/>
    <w:rsid w:val="00A9172E"/>
    <w:rsid w:val="00AD63DB"/>
    <w:rsid w:val="00AF4AD5"/>
    <w:rsid w:val="00B158DD"/>
    <w:rsid w:val="00B256E2"/>
    <w:rsid w:val="00B70994"/>
    <w:rsid w:val="00BA2BB0"/>
    <w:rsid w:val="00BB0B93"/>
    <w:rsid w:val="00BF167D"/>
    <w:rsid w:val="00C50A79"/>
    <w:rsid w:val="00C62419"/>
    <w:rsid w:val="00C63408"/>
    <w:rsid w:val="00C71030"/>
    <w:rsid w:val="00CD4C17"/>
    <w:rsid w:val="00D33D88"/>
    <w:rsid w:val="00D37322"/>
    <w:rsid w:val="00D44792"/>
    <w:rsid w:val="00D52F09"/>
    <w:rsid w:val="00D611DC"/>
    <w:rsid w:val="00DB6A08"/>
    <w:rsid w:val="00DC3FFF"/>
    <w:rsid w:val="00DE1B6E"/>
    <w:rsid w:val="00E265C1"/>
    <w:rsid w:val="00E53534"/>
    <w:rsid w:val="00E858C2"/>
    <w:rsid w:val="00E860D9"/>
    <w:rsid w:val="00E90654"/>
    <w:rsid w:val="00F32064"/>
    <w:rsid w:val="00F72A19"/>
    <w:rsid w:val="00F74B31"/>
    <w:rsid w:val="00F877E2"/>
    <w:rsid w:val="00F9673F"/>
    <w:rsid w:val="00FB1745"/>
    <w:rsid w:val="00FD2BC2"/>
    <w:rsid w:val="00FD3D66"/>
    <w:rsid w:val="00FF17EF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6311"/>
  <w15:docId w15:val="{6736A5E6-0388-42F6-B6E4-46C0AE0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3A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F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F75C1"/>
    <w:rPr>
      <w:b/>
      <w:bCs/>
    </w:rPr>
  </w:style>
  <w:style w:type="paragraph" w:styleId="Liststycke">
    <w:name w:val="List Paragraph"/>
    <w:basedOn w:val="Normal"/>
    <w:uiPriority w:val="34"/>
    <w:qFormat/>
    <w:rsid w:val="002042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47A2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23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23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23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23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2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30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300"/>
    <w:rPr>
      <w:rFonts w:ascii="Tahoma" w:hAnsi="Tahoma" w:cs="Tahoma"/>
      <w:sz w:val="16"/>
      <w:szCs w:val="16"/>
    </w:rPr>
  </w:style>
  <w:style w:type="character" w:customStyle="1" w:styleId="onecomwebmail-highlight">
    <w:name w:val="onecomwebmail-highlight"/>
    <w:basedOn w:val="Standardstycketeckensnitt"/>
    <w:rsid w:val="009821B4"/>
  </w:style>
  <w:style w:type="character" w:customStyle="1" w:styleId="onecomwebmail-size">
    <w:name w:val="onecomwebmail-size"/>
    <w:basedOn w:val="Standardstycketeckensnitt"/>
    <w:rsid w:val="009821B4"/>
  </w:style>
  <w:style w:type="character" w:customStyle="1" w:styleId="apple-converted-space">
    <w:name w:val="apple-converted-space"/>
    <w:basedOn w:val="Standardstycketeckensnitt"/>
    <w:rsid w:val="009821B4"/>
  </w:style>
  <w:style w:type="paragraph" w:styleId="HTML-frformaterad">
    <w:name w:val="HTML Preformatted"/>
    <w:basedOn w:val="Normal"/>
    <w:link w:val="HTML-frformateradChar"/>
    <w:uiPriority w:val="99"/>
    <w:unhideWhenUsed/>
    <w:rsid w:val="00FD3D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D3D6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97431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160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lsinves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be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accur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kund\Downloads\pontus.ottosson@pulsinves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37C688B4C5345A16244BA38E31431" ma:contentTypeVersion="0" ma:contentTypeDescription="Create a new document." ma:contentTypeScope="" ma:versionID="53687c8befeb353b5c6fd22a5e139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2BDCB-2F08-4624-9EA5-6B0E7153B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B5D90-C316-46E1-98DD-B40677D6E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8CB2A-85BB-4D2F-A669-5B75AD2285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Astrén Communications</dc:creator>
  <cp:lastModifiedBy>Astrén Communications</cp:lastModifiedBy>
  <cp:revision>2</cp:revision>
  <cp:lastPrinted>2017-05-04T04:45:00Z</cp:lastPrinted>
  <dcterms:created xsi:type="dcterms:W3CDTF">2017-05-04T04:53:00Z</dcterms:created>
  <dcterms:modified xsi:type="dcterms:W3CDTF">2017-05-04T04:53:00Z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0x0101002DB37C688B4C5345A16244BA38E31431</vt:lpwstr>
  </property>
</Properties>
</file>