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D2" w:rsidRPr="001D797B" w:rsidRDefault="001D797B" w:rsidP="00262C1E">
      <w:pPr>
        <w:spacing w:after="0" w:line="360" w:lineRule="auto"/>
        <w:jc w:val="right"/>
        <w:rPr>
          <w:rFonts w:ascii="Arial" w:hAnsi="Arial" w:cs="Arial"/>
          <w:color w:val="0079C1"/>
          <w:sz w:val="32"/>
          <w:szCs w:val="32"/>
          <w:lang w:val="fi-FI"/>
        </w:rPr>
      </w:pPr>
      <w:r w:rsidRPr="001D797B">
        <w:rPr>
          <w:rFonts w:ascii="Arial" w:hAnsi="Arial" w:cs="Arial"/>
          <w:color w:val="7F7F7F"/>
          <w:sz w:val="24"/>
          <w:szCs w:val="24"/>
          <w:lang w:val="fi-FI"/>
        </w:rPr>
        <w:t>Toukokuu 2014</w:t>
      </w:r>
    </w:p>
    <w:p w:rsidR="00F472D2" w:rsidRPr="001D797B" w:rsidRDefault="001D797B" w:rsidP="00262C1E">
      <w:pPr>
        <w:rPr>
          <w:rFonts w:ascii="Arial" w:hAnsi="Arial" w:cs="Arial"/>
          <w:color w:val="7F7F7F"/>
          <w:sz w:val="24"/>
          <w:szCs w:val="24"/>
          <w:lang w:val="fi-FI"/>
        </w:rPr>
      </w:pPr>
      <w:bookmarkStart w:id="0" w:name="_GoBack"/>
      <w:bookmarkEnd w:id="0"/>
      <w:r w:rsidRPr="001D797B">
        <w:rPr>
          <w:rFonts w:ascii="Arial" w:hAnsi="Arial" w:cs="Arial"/>
          <w:color w:val="0079C1"/>
          <w:sz w:val="32"/>
          <w:szCs w:val="32"/>
          <w:lang w:val="fi-FI"/>
        </w:rPr>
        <w:t>Uusia pinnanviimeistelylaikkoja kulmahiomakoneille</w:t>
      </w:r>
      <w:r w:rsidR="00F472D2" w:rsidRPr="001D797B">
        <w:rPr>
          <w:rFonts w:ascii="Arial" w:hAnsi="Arial" w:cs="Arial"/>
          <w:color w:val="0079C1"/>
          <w:sz w:val="32"/>
          <w:szCs w:val="32"/>
          <w:lang w:val="fi-FI"/>
        </w:rPr>
        <w:t xml:space="preserve"> </w:t>
      </w:r>
    </w:p>
    <w:p w:rsidR="001D797B" w:rsidRDefault="001D797B" w:rsidP="001D797B">
      <w:pPr>
        <w:spacing w:after="0" w:line="360" w:lineRule="auto"/>
        <w:rPr>
          <w:rFonts w:ascii="Arial" w:hAnsi="Arial" w:cs="Arial"/>
          <w:color w:val="7F7F7F"/>
          <w:sz w:val="20"/>
          <w:szCs w:val="20"/>
          <w:lang w:val="fi-FI"/>
        </w:rPr>
      </w:pPr>
      <w:r w:rsidRPr="001D797B">
        <w:rPr>
          <w:rFonts w:ascii="Arial" w:hAnsi="Arial" w:cs="Arial"/>
          <w:color w:val="7F7F7F"/>
          <w:sz w:val="20"/>
          <w:szCs w:val="20"/>
          <w:lang w:val="fi-FI"/>
        </w:rPr>
        <w:t>Norton lanseeraa uuden valikoiman pinnanviimeistelylaikkoja kulmahiomakoneille. Uusien Rapid Blend -laikkojen paksuus on vain 6 mm, joten ne sopivat erittäin hyvin vaikeasti saav</w:t>
      </w:r>
      <w:r>
        <w:rPr>
          <w:rFonts w:ascii="Arial" w:hAnsi="Arial" w:cs="Arial"/>
          <w:color w:val="7F7F7F"/>
          <w:sz w:val="20"/>
          <w:szCs w:val="20"/>
          <w:lang w:val="fi-FI"/>
        </w:rPr>
        <w:t>utettavien paikkojen hiontaan.</w:t>
      </w:r>
    </w:p>
    <w:p w:rsidR="001D797B" w:rsidRPr="001D797B" w:rsidRDefault="001D797B" w:rsidP="001D797B">
      <w:pPr>
        <w:spacing w:after="0" w:line="360" w:lineRule="auto"/>
        <w:rPr>
          <w:rFonts w:ascii="Arial" w:hAnsi="Arial" w:cs="Arial"/>
          <w:color w:val="7F7F7F"/>
          <w:sz w:val="20"/>
          <w:szCs w:val="20"/>
          <w:lang w:val="fi-FI"/>
        </w:rPr>
      </w:pPr>
    </w:p>
    <w:p w:rsidR="001D797B" w:rsidRPr="001D797B" w:rsidRDefault="001D797B" w:rsidP="001D797B">
      <w:pPr>
        <w:spacing w:after="0" w:line="360" w:lineRule="auto"/>
        <w:rPr>
          <w:rFonts w:ascii="Arial" w:hAnsi="Arial" w:cs="Arial"/>
          <w:color w:val="7F7F7F"/>
          <w:sz w:val="20"/>
          <w:szCs w:val="20"/>
          <w:lang w:val="fi-FI"/>
        </w:rPr>
      </w:pPr>
      <w:r w:rsidRPr="001D797B">
        <w:rPr>
          <w:rFonts w:ascii="Arial" w:hAnsi="Arial" w:cs="Arial"/>
          <w:color w:val="7F7F7F"/>
          <w:sz w:val="20"/>
          <w:szCs w:val="20"/>
          <w:lang w:val="fi-FI"/>
        </w:rPr>
        <w:t xml:space="preserve">Uudessa Rapid Blend -valikoimassa on kolme erilaista tyyppiä eri käyttötarkoituksiin: Blaze Rapid Blend on aggressiivinen laikka karkeaan puhdistukseen, purseenpoistoon ja pinnanviimeistelyyn. Laikan käyttöikä on pitkä ja työstö ei jätä jälkiä, mikä valmistajan mukaan vähentää aikaa vievää uudelleentyöstöä. Vortex Rapid Blendiä käytetään pinnan viimeistelyyn kuten hiomajälkien ja muiden pintavikojen poistoon. Se poistaa kuten perinteinen karkea laikka, mutta aikaansaa huomattavasti hienomman pinnan.  Näin voidaan kaikki kolme hiomavaihetta (karkea poisto, välihionta ja viimeistely) suorittaa yhdessä, minkä ansiosta säästetään aikaa ja rahaa ja myös työkuorma vähenee. Nex Rapid Blendiä suositellaan käytettäväksi, kun halutaan aikaansaada erittäin hieno pinta. Laikka aikaansaa viileämmän työstön ja sitä käytetään raudalle, teräkselle ja alumiinille sekä muille ei-rautametalleille. </w:t>
      </w:r>
    </w:p>
    <w:p w:rsidR="001D797B" w:rsidRDefault="001D797B" w:rsidP="001D797B">
      <w:pPr>
        <w:spacing w:after="0" w:line="360" w:lineRule="auto"/>
        <w:rPr>
          <w:rFonts w:ascii="Arial" w:hAnsi="Arial" w:cs="Arial"/>
          <w:color w:val="7F7F7F"/>
          <w:sz w:val="20"/>
          <w:szCs w:val="20"/>
          <w:lang w:val="fi-FI"/>
        </w:rPr>
      </w:pPr>
    </w:p>
    <w:p w:rsidR="001D797B" w:rsidRPr="001D797B" w:rsidRDefault="001D797B" w:rsidP="001D797B">
      <w:pPr>
        <w:spacing w:after="0" w:line="360" w:lineRule="auto"/>
        <w:rPr>
          <w:rFonts w:ascii="Arial" w:hAnsi="Arial" w:cs="Arial"/>
          <w:color w:val="7F7F7F"/>
          <w:sz w:val="20"/>
          <w:szCs w:val="20"/>
          <w:lang w:val="fi-FI"/>
        </w:rPr>
      </w:pPr>
      <w:r w:rsidRPr="001D797B">
        <w:rPr>
          <w:rFonts w:ascii="Arial" w:hAnsi="Arial" w:cs="Arial"/>
          <w:color w:val="7F7F7F"/>
          <w:sz w:val="20"/>
          <w:szCs w:val="20"/>
          <w:lang w:val="fi-FI"/>
        </w:rPr>
        <w:t>Laikkojen paksuus on 6 mm, ne on kiinnitetty lasikuidusta valmistettuun tukilaikkaan ja niitä on saatavilla 115 ja 125 mm halkaisijalla. Laikkojen ohuus vähentää tärinää, mikä puolestaan parantaa työskentelyolosuhteita. Niitä käytetään kulmahiomakoneissa ja suurin sallittu työstönopeus on 12000 rpm.</w:t>
      </w:r>
    </w:p>
    <w:p w:rsidR="001D797B" w:rsidRDefault="001D797B" w:rsidP="001D797B">
      <w:pPr>
        <w:spacing w:after="0" w:line="360" w:lineRule="auto"/>
        <w:rPr>
          <w:rFonts w:ascii="Arial" w:hAnsi="Arial" w:cs="Arial"/>
          <w:color w:val="7F7F7F"/>
          <w:sz w:val="20"/>
          <w:szCs w:val="20"/>
          <w:lang w:val="fi-FI"/>
        </w:rPr>
      </w:pPr>
    </w:p>
    <w:p w:rsidR="00F472D2" w:rsidRPr="001D797B" w:rsidRDefault="001D797B" w:rsidP="001D797B">
      <w:pPr>
        <w:spacing w:after="0" w:line="360" w:lineRule="auto"/>
        <w:rPr>
          <w:rFonts w:ascii="Arial" w:hAnsi="Arial" w:cs="Arial"/>
          <w:color w:val="7F7F7F"/>
          <w:sz w:val="20"/>
          <w:szCs w:val="20"/>
          <w:lang w:val="fi-FI"/>
        </w:rPr>
      </w:pPr>
      <w:r w:rsidRPr="001D797B">
        <w:rPr>
          <w:rFonts w:ascii="Arial" w:hAnsi="Arial" w:cs="Arial"/>
          <w:color w:val="7F7F7F"/>
          <w:sz w:val="20"/>
          <w:szCs w:val="20"/>
          <w:lang w:val="fi-FI"/>
        </w:rPr>
        <w:t>”Uudella pinnanviimeistelylaikkojen valikoimalla saavutetaan haluttu pinta nopeammin, koska useita työvaiheita voidaan suorittaa samaan aikaan”, kertoo Timo Sutinen, Saint-Gobain Abrasives AB:n Suomen myyntivastaava. ”Lisäksi vaikeasti saavutettavien paikkojen hionta on helpompaa, sillä laikat ovat vain 6 mm paksuisia.”</w:t>
      </w:r>
      <w:r>
        <w:rPr>
          <w:rFonts w:ascii="Arial" w:hAnsi="Arial" w:cs="Arial"/>
          <w:color w:val="7F7F7F"/>
          <w:sz w:val="20"/>
          <w:szCs w:val="20"/>
          <w:lang w:val="fi-FI"/>
        </w:rPr>
        <w:t xml:space="preserve">  </w:t>
      </w:r>
      <w:r w:rsidRPr="001D797B">
        <w:rPr>
          <w:rFonts w:ascii="Arial" w:hAnsi="Arial" w:cs="Arial"/>
          <w:color w:val="7F7F7F"/>
          <w:sz w:val="20"/>
          <w:szCs w:val="20"/>
          <w:lang w:val="fi-FI"/>
        </w:rPr>
        <w:t xml:space="preserve">Katso myös </w:t>
      </w:r>
      <w:hyperlink r:id="rId7" w:history="1">
        <w:r w:rsidRPr="00E12683">
          <w:rPr>
            <w:rStyle w:val="Hyperlnk"/>
            <w:rFonts w:ascii="Arial" w:hAnsi="Arial" w:cs="Arial"/>
            <w:sz w:val="20"/>
            <w:szCs w:val="20"/>
            <w:lang w:val="fi-FI"/>
          </w:rPr>
          <w:t>www.saint-gobain-abrasives.com</w:t>
        </w:r>
      </w:hyperlink>
      <w:r>
        <w:rPr>
          <w:rFonts w:ascii="Arial" w:hAnsi="Arial" w:cs="Arial"/>
          <w:color w:val="7F7F7F"/>
          <w:sz w:val="20"/>
          <w:szCs w:val="20"/>
          <w:lang w:val="fi-FI"/>
        </w:rPr>
        <w:t xml:space="preserve"> </w:t>
      </w:r>
    </w:p>
    <w:p w:rsidR="00F472D2" w:rsidRPr="001D797B" w:rsidRDefault="00F472D2" w:rsidP="00262C1E">
      <w:pPr>
        <w:rPr>
          <w:lang w:val="fi-FI"/>
        </w:rPr>
      </w:pPr>
    </w:p>
    <w:sectPr w:rsidR="00F472D2" w:rsidRPr="001D797B" w:rsidSect="00262C1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D2" w:rsidRDefault="00F472D2" w:rsidP="000B27D9">
      <w:pPr>
        <w:spacing w:after="0" w:line="240" w:lineRule="auto"/>
      </w:pPr>
      <w:r>
        <w:separator/>
      </w:r>
    </w:p>
  </w:endnote>
  <w:endnote w:type="continuationSeparator" w:id="0">
    <w:p w:rsidR="00F472D2" w:rsidRDefault="00F472D2"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1D797B">
    <w:pPr>
      <w:pStyle w:val="Sidfot"/>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F472D2" w:rsidRPr="00BE14DE" w:rsidRDefault="00F472D2"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F472D2" w:rsidRPr="00BE14DE" w:rsidRDefault="00F472D2"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F472D2" w:rsidRPr="002D343C" w:rsidRDefault="00F472D2" w:rsidP="002D343C">
                <w:pPr>
                  <w:rPr>
                    <w:szCs w:val="18"/>
                    <w:lang w:val="fi-FI"/>
                  </w:rPr>
                </w:pPr>
              </w:p>
            </w:txbxContent>
          </v:textbox>
          <w10:wrap anchory="page"/>
        </v:shape>
      </w:pict>
    </w:r>
  </w:p>
  <w:p w:rsidR="00F472D2" w:rsidRDefault="00F472D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D2" w:rsidRDefault="00F472D2" w:rsidP="000B27D9">
      <w:pPr>
        <w:spacing w:after="0" w:line="240" w:lineRule="auto"/>
      </w:pPr>
      <w:r>
        <w:separator/>
      </w:r>
    </w:p>
  </w:footnote>
  <w:footnote w:type="continuationSeparator" w:id="0">
    <w:p w:rsidR="00F472D2" w:rsidRDefault="00F472D2"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D2" w:rsidRDefault="00F472D2">
    <w:pPr>
      <w:pStyle w:val="Sidhuvud"/>
    </w:pPr>
  </w:p>
  <w:p w:rsidR="00F472D2" w:rsidRDefault="001D797B">
    <w:pPr>
      <w:pStyle w:val="Sidhuvud"/>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66D"/>
    <w:rsid w:val="000B27D9"/>
    <w:rsid w:val="00146909"/>
    <w:rsid w:val="00175AE6"/>
    <w:rsid w:val="001D02C4"/>
    <w:rsid w:val="001D797B"/>
    <w:rsid w:val="00262C1E"/>
    <w:rsid w:val="002D343C"/>
    <w:rsid w:val="00436365"/>
    <w:rsid w:val="004B37FD"/>
    <w:rsid w:val="004C791F"/>
    <w:rsid w:val="0059327A"/>
    <w:rsid w:val="005E32EB"/>
    <w:rsid w:val="00683DBE"/>
    <w:rsid w:val="0073766D"/>
    <w:rsid w:val="00850007"/>
    <w:rsid w:val="00894677"/>
    <w:rsid w:val="008D46D9"/>
    <w:rsid w:val="009B6B78"/>
    <w:rsid w:val="00A66E34"/>
    <w:rsid w:val="00B85DD1"/>
    <w:rsid w:val="00BD0756"/>
    <w:rsid w:val="00BE14DE"/>
    <w:rsid w:val="00C925AF"/>
    <w:rsid w:val="00D90551"/>
    <w:rsid w:val="00E94837"/>
    <w:rsid w:val="00F47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48697">
      <w:marLeft w:val="0"/>
      <w:marRight w:val="0"/>
      <w:marTop w:val="0"/>
      <w:marBottom w:val="0"/>
      <w:divBdr>
        <w:top w:val="none" w:sz="0" w:space="0" w:color="auto"/>
        <w:left w:val="none" w:sz="0" w:space="0" w:color="auto"/>
        <w:bottom w:val="none" w:sz="0" w:space="0" w:color="auto"/>
        <w:right w:val="none" w:sz="0" w:space="0" w:color="auto"/>
      </w:divBdr>
    </w:div>
    <w:div w:id="2098548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int-gobain-abrasiv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1593</Characters>
  <Application>Microsoft Office Word</Application>
  <DocSecurity>0</DocSecurity>
  <Lines>13</Lines>
  <Paragraphs>3</Paragraphs>
  <ScaleCrop>false</ScaleCrop>
  <Company>SAINT-GOBAIN 1.6</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Sverke, Anders - Saint-Gobain Abrasives AB</cp:lastModifiedBy>
  <cp:revision>11</cp:revision>
  <dcterms:created xsi:type="dcterms:W3CDTF">2012-11-27T10:52:00Z</dcterms:created>
  <dcterms:modified xsi:type="dcterms:W3CDTF">2014-02-13T07:36:00Z</dcterms:modified>
</cp:coreProperties>
</file>