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ACC" w:rsidRDefault="00BB251E" w:rsidP="007C1ACC">
      <w:pPr>
        <w:ind w:right="284"/>
        <w:rPr>
          <w:b/>
          <w:bCs/>
          <w:iCs/>
          <w:sz w:val="40"/>
          <w:szCs w:val="40"/>
        </w:rPr>
      </w:pPr>
      <w:r>
        <w:rPr>
          <w:b/>
          <w:noProof/>
          <w:sz w:val="20"/>
          <w:szCs w:val="20"/>
          <w:lang w:eastAsia="sv-SE"/>
        </w:rPr>
        <w:drawing>
          <wp:anchor distT="0" distB="0" distL="114300" distR="114300" simplePos="0" relativeHeight="251661312" behindDoc="0" locked="0" layoutInCell="1" allowOverlap="1">
            <wp:simplePos x="0" y="0"/>
            <wp:positionH relativeFrom="column">
              <wp:posOffset>2000678</wp:posOffset>
            </wp:positionH>
            <wp:positionV relativeFrom="paragraph">
              <wp:posOffset>39297</wp:posOffset>
            </wp:positionV>
            <wp:extent cx="1639629" cy="1360967"/>
            <wp:effectExtent l="19050" t="0" r="0" b="0"/>
            <wp:wrapNone/>
            <wp:docPr id="3" name="Picture 1" descr="L:\# Geomate.jr\_Logo\logo1\4color_geomatej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 Geomate.jr\_Logo\logo1\4color_geomatejr_logo.jpg"/>
                    <pic:cNvPicPr>
                      <a:picLocks noChangeAspect="1" noChangeArrowheads="1"/>
                    </pic:cNvPicPr>
                  </pic:nvPicPr>
                  <pic:blipFill>
                    <a:blip r:embed="rId8" cstate="print"/>
                    <a:srcRect/>
                    <a:stretch>
                      <a:fillRect/>
                    </a:stretch>
                  </pic:blipFill>
                  <pic:spPr bwMode="auto">
                    <a:xfrm>
                      <a:off x="0" y="0"/>
                      <a:ext cx="1639629" cy="1360967"/>
                    </a:xfrm>
                    <a:prstGeom prst="rect">
                      <a:avLst/>
                    </a:prstGeom>
                    <a:noFill/>
                    <a:ln w="9525">
                      <a:noFill/>
                      <a:miter lim="800000"/>
                      <a:headEnd/>
                      <a:tailEnd/>
                    </a:ln>
                  </pic:spPr>
                </pic:pic>
              </a:graphicData>
            </a:graphic>
          </wp:anchor>
        </w:drawing>
      </w:r>
      <w:r w:rsidR="0066589F" w:rsidRPr="00375BBD">
        <w:rPr>
          <w:b/>
          <w:sz w:val="20"/>
          <w:szCs w:val="20"/>
        </w:rPr>
        <w:t>För publicering</w:t>
      </w:r>
      <w:r w:rsidR="0066589F">
        <w:rPr>
          <w:b/>
          <w:sz w:val="20"/>
          <w:szCs w:val="20"/>
        </w:rPr>
        <w:t xml:space="preserve"> </w:t>
      </w:r>
      <w:r w:rsidR="002D58C5">
        <w:rPr>
          <w:b/>
          <w:sz w:val="20"/>
          <w:szCs w:val="20"/>
        </w:rPr>
        <w:t xml:space="preserve">efter </w:t>
      </w:r>
      <w:r w:rsidR="0066589F">
        <w:rPr>
          <w:b/>
          <w:sz w:val="20"/>
          <w:szCs w:val="20"/>
        </w:rPr>
        <w:t>2010.03.</w:t>
      </w:r>
      <w:r w:rsidR="005066F2">
        <w:rPr>
          <w:b/>
          <w:sz w:val="20"/>
          <w:szCs w:val="20"/>
        </w:rPr>
        <w:t>05</w:t>
      </w:r>
      <w:r w:rsidR="0066589F">
        <w:rPr>
          <w:b/>
          <w:sz w:val="20"/>
          <w:szCs w:val="20"/>
        </w:rPr>
        <w:t>:</w:t>
      </w:r>
      <w:r w:rsidR="00E72898">
        <w:rPr>
          <w:b/>
          <w:sz w:val="20"/>
          <w:szCs w:val="20"/>
        </w:rPr>
        <w:br w:type="textWrapping" w:clear="all"/>
      </w:r>
    </w:p>
    <w:p w:rsidR="00BB251E" w:rsidRDefault="007C1ACC" w:rsidP="003B7CA0">
      <w:pPr>
        <w:jc w:val="center"/>
        <w:rPr>
          <w:rFonts w:ascii="Calibri" w:hAnsi="Calibri"/>
          <w:b/>
          <w:sz w:val="36"/>
          <w:szCs w:val="36"/>
        </w:rPr>
      </w:pPr>
      <w:r>
        <w:rPr>
          <w:b/>
          <w:bCs/>
          <w:iCs/>
          <w:sz w:val="40"/>
          <w:szCs w:val="40"/>
        </w:rPr>
        <w:br/>
      </w:r>
      <w:r>
        <w:rPr>
          <w:b/>
          <w:bCs/>
          <w:iCs/>
          <w:sz w:val="40"/>
          <w:szCs w:val="40"/>
        </w:rPr>
        <w:br/>
      </w:r>
      <w:r w:rsidR="00BB251E">
        <w:rPr>
          <w:b/>
          <w:bCs/>
          <w:iCs/>
          <w:sz w:val="28"/>
          <w:szCs w:val="28"/>
        </w:rPr>
        <w:br/>
      </w:r>
      <w:r w:rsidR="005A146D">
        <w:rPr>
          <w:rFonts w:ascii="Calibri" w:hAnsi="Calibri"/>
          <w:b/>
          <w:sz w:val="36"/>
          <w:szCs w:val="36"/>
        </w:rPr>
        <w:t xml:space="preserve">Geomate Jr - </w:t>
      </w:r>
      <w:r w:rsidR="00BB251E">
        <w:rPr>
          <w:rFonts w:ascii="Calibri" w:hAnsi="Calibri"/>
          <w:b/>
          <w:sz w:val="36"/>
          <w:szCs w:val="36"/>
        </w:rPr>
        <w:t>busenkel Geocach</w:t>
      </w:r>
      <w:r w:rsidR="00F0324F">
        <w:rPr>
          <w:rFonts w:ascii="Calibri" w:hAnsi="Calibri"/>
          <w:b/>
          <w:sz w:val="36"/>
          <w:szCs w:val="36"/>
        </w:rPr>
        <w:t>e</w:t>
      </w:r>
      <w:r w:rsidR="00BB251E">
        <w:rPr>
          <w:rFonts w:ascii="Calibri" w:hAnsi="Calibri"/>
          <w:b/>
          <w:sz w:val="36"/>
          <w:szCs w:val="36"/>
        </w:rPr>
        <w:t xml:space="preserve">-GPS </w:t>
      </w:r>
      <w:r w:rsidR="003E20F0">
        <w:rPr>
          <w:rFonts w:ascii="Calibri" w:hAnsi="Calibri"/>
          <w:b/>
          <w:sz w:val="36"/>
          <w:szCs w:val="36"/>
        </w:rPr>
        <w:t>för under 1000-lappen</w:t>
      </w:r>
      <w:r w:rsidR="003B7CA0">
        <w:rPr>
          <w:rFonts w:ascii="Calibri" w:hAnsi="Calibri"/>
          <w:b/>
          <w:sz w:val="36"/>
          <w:szCs w:val="36"/>
        </w:rPr>
        <w:t xml:space="preserve"> </w:t>
      </w:r>
    </w:p>
    <w:p w:rsidR="00A60AE4" w:rsidRPr="009A20C4" w:rsidRDefault="00CB59F3" w:rsidP="00CB59F3">
      <w:pPr>
        <w:jc w:val="center"/>
        <w:rPr>
          <w:b/>
          <w:iCs/>
        </w:rPr>
      </w:pPr>
      <w:r>
        <w:rPr>
          <w:b/>
          <w:iCs/>
        </w:rPr>
        <w:t xml:space="preserve">Geomate Jr är den färgglada lilla gpsen som tar med hela familjen </w:t>
      </w:r>
      <w:r w:rsidR="00FD354D">
        <w:rPr>
          <w:b/>
          <w:iCs/>
        </w:rPr>
        <w:br/>
      </w:r>
      <w:r>
        <w:rPr>
          <w:b/>
          <w:iCs/>
        </w:rPr>
        <w:t>ut i Europa på en digital skattjakt.</w:t>
      </w:r>
    </w:p>
    <w:p w:rsidR="00635A3A" w:rsidRDefault="00C83CBE" w:rsidP="007E0B6E">
      <w:r w:rsidRPr="00085FE7">
        <w:rPr>
          <w:b/>
        </w:rPr>
        <w:t>Stockholm</w:t>
      </w:r>
      <w:r w:rsidR="0066589F" w:rsidRPr="00085FE7">
        <w:rPr>
          <w:b/>
        </w:rPr>
        <w:t xml:space="preserve">, </w:t>
      </w:r>
      <w:r w:rsidRPr="00085FE7">
        <w:rPr>
          <w:b/>
        </w:rPr>
        <w:t>Vildmarksmässan A21:38</w:t>
      </w:r>
      <w:r w:rsidR="00E77973" w:rsidRPr="00085FE7">
        <w:rPr>
          <w:b/>
        </w:rPr>
        <w:t>:</w:t>
      </w:r>
      <w:r w:rsidR="0066589F" w:rsidRPr="00085FE7">
        <w:t xml:space="preserve"> </w:t>
      </w:r>
      <w:r w:rsidR="00085FE7" w:rsidRPr="00085FE7">
        <w:t xml:space="preserve">Geocaching är som en skattjakt med GPS. Någon gömmer en ”skatt” någonstans i världen, sparar koordinaterna för skattens placering och lägger ut dem på en hemsida på internet: </w:t>
      </w:r>
      <w:hyperlink r:id="rId9" w:history="1">
        <w:r w:rsidR="00635A3A" w:rsidRPr="007A7A31">
          <w:rPr>
            <w:rStyle w:val="Hyperlink"/>
          </w:rPr>
          <w:t>www.geocaching.com</w:t>
        </w:r>
      </w:hyperlink>
      <w:r w:rsidR="00635A3A">
        <w:t>.</w:t>
      </w:r>
    </w:p>
    <w:p w:rsidR="007E0B6E" w:rsidRPr="007E0B6E" w:rsidRDefault="00085FE7" w:rsidP="007E0B6E">
      <w:pPr>
        <w:rPr>
          <w:b/>
        </w:rPr>
      </w:pPr>
      <w:r w:rsidRPr="00085FE7">
        <w:t>Nu är det fritt fram för alla att börja leta efter ”cach</w:t>
      </w:r>
      <w:r w:rsidR="007E0B6E">
        <w:t>e</w:t>
      </w:r>
      <w:r w:rsidRPr="00085FE7">
        <w:t>r</w:t>
      </w:r>
      <w:r w:rsidRPr="007E0B6E">
        <w:t xml:space="preserve">”. </w:t>
      </w:r>
      <w:r w:rsidR="00283BE4">
        <w:t>En cache</w:t>
      </w:r>
      <w:r w:rsidR="007E0B6E">
        <w:t xml:space="preserve"> är själva </w:t>
      </w:r>
      <w:r w:rsidR="00283BE4">
        <w:t>”</w:t>
      </w:r>
      <w:r w:rsidR="007E0B6E">
        <w:t>s</w:t>
      </w:r>
      <w:r w:rsidR="007E0B6E" w:rsidRPr="007E0B6E">
        <w:t>katten</w:t>
      </w:r>
      <w:r w:rsidR="00283BE4">
        <w:t>”</w:t>
      </w:r>
      <w:r w:rsidR="007E0B6E">
        <w:t xml:space="preserve"> och</w:t>
      </w:r>
      <w:r w:rsidR="007E0B6E" w:rsidRPr="007E0B6E">
        <w:t xml:space="preserve"> består oftast av burk eller låda med en liten loggbok och någon typ av skatt (nyckelring etc).</w:t>
      </w:r>
      <w:r w:rsidR="007E0B6E">
        <w:t xml:space="preserve"> L</w:t>
      </w:r>
      <w:r w:rsidR="007E0B6E" w:rsidRPr="007E0B6E">
        <w:t xml:space="preserve">yckas </w:t>
      </w:r>
      <w:r w:rsidR="00D96752">
        <w:t xml:space="preserve">man </w:t>
      </w:r>
      <w:r w:rsidR="007E0B6E" w:rsidRPr="007E0B6E">
        <w:t xml:space="preserve">hitta cachen skriver man upp sig i loggboken. Man får även lov att ta </w:t>
      </w:r>
      <w:r w:rsidR="00D96752">
        <w:t xml:space="preserve">ett av de </w:t>
      </w:r>
      <w:r w:rsidR="007E0B6E" w:rsidRPr="007E0B6E">
        <w:t>föremålet i cachen, men då hör det till god ton att själv lägga i något annat.</w:t>
      </w:r>
    </w:p>
    <w:p w:rsidR="00085FE7" w:rsidRPr="00085FE7" w:rsidRDefault="00E4477F" w:rsidP="00A60AE4">
      <w:r w:rsidRPr="00085FE7">
        <w:t xml:space="preserve">Geomate Jr är en </w:t>
      </w:r>
      <w:r w:rsidR="00085FE7" w:rsidRPr="00085FE7">
        <w:t xml:space="preserve">liten färgglad </w:t>
      </w:r>
      <w:r w:rsidRPr="00085FE7">
        <w:t xml:space="preserve">handhållen gps som </w:t>
      </w:r>
      <w:r w:rsidR="00085FE7" w:rsidRPr="00085FE7">
        <w:t>är framtage</w:t>
      </w:r>
      <w:r w:rsidR="00075800">
        <w:t>n för att passa hela familjen. Tre</w:t>
      </w:r>
      <w:r w:rsidR="00085FE7" w:rsidRPr="00085FE7">
        <w:t xml:space="preserve"> enkla instruktioner som ”Gå ut” och ”</w:t>
      </w:r>
      <w:r w:rsidR="00612A14">
        <w:t>S</w:t>
      </w:r>
      <w:r w:rsidR="00085FE7" w:rsidRPr="00085FE7">
        <w:t xml:space="preserve">lå på” räcker för att äventyret ska vara igång. Skärmen är </w:t>
      </w:r>
      <w:r w:rsidR="00D96752">
        <w:t>tydlig</w:t>
      </w:r>
      <w:r w:rsidR="00085FE7" w:rsidRPr="00085FE7">
        <w:t xml:space="preserve"> och visar direkt </w:t>
      </w:r>
      <w:r w:rsidR="00283BE4">
        <w:t xml:space="preserve">vid uppstart </w:t>
      </w:r>
      <w:r w:rsidR="00085FE7" w:rsidRPr="00085FE7">
        <w:t>en pil med avstånd till närm</w:t>
      </w:r>
      <w:r w:rsidR="002D6B23">
        <w:t>a</w:t>
      </w:r>
      <w:r w:rsidR="00085FE7" w:rsidRPr="00085FE7">
        <w:t>st</w:t>
      </w:r>
      <w:r w:rsidR="002D6B23">
        <w:t>e</w:t>
      </w:r>
      <w:r w:rsidR="00085FE7" w:rsidRPr="00085FE7">
        <w:t xml:space="preserve"> geocach</w:t>
      </w:r>
      <w:r w:rsidR="00F0324F">
        <w:t>e</w:t>
      </w:r>
      <w:r w:rsidR="00085FE7" w:rsidRPr="00085FE7">
        <w:t>.</w:t>
      </w:r>
    </w:p>
    <w:p w:rsidR="00635A3A" w:rsidRPr="00085FE7" w:rsidRDefault="00635A3A" w:rsidP="00635A3A">
      <w:r w:rsidRPr="00085FE7">
        <w:t xml:space="preserve">Har man tur, kanske även ledtrådar har </w:t>
      </w:r>
      <w:r w:rsidR="00D96752">
        <w:t>angetts</w:t>
      </w:r>
      <w:r w:rsidRPr="00085FE7">
        <w:t xml:space="preserve"> med koordinaterna, då en cach</w:t>
      </w:r>
      <w:r>
        <w:t>e</w:t>
      </w:r>
      <w:r w:rsidRPr="00085FE7">
        <w:t xml:space="preserve"> kan vara gömd på helt olika ställen: </w:t>
      </w:r>
      <w:r w:rsidR="00176544">
        <w:t xml:space="preserve">till exempel </w:t>
      </w:r>
      <w:r>
        <w:t xml:space="preserve">under en sten, </w:t>
      </w:r>
      <w:r w:rsidRPr="00085FE7">
        <w:t>högt uppe i ett träd eller på botten av en sjö.</w:t>
      </w:r>
      <w:r>
        <w:t xml:space="preserve"> I Geomate Jr kan man även få tips om storlek, terräng och svårighetsgrad</w:t>
      </w:r>
      <w:r w:rsidRPr="00085FE7">
        <w:t xml:space="preserve"> </w:t>
      </w:r>
      <w:r>
        <w:t xml:space="preserve">på cachen. </w:t>
      </w:r>
    </w:p>
    <w:p w:rsidR="00BB251E" w:rsidRPr="00085FE7" w:rsidRDefault="00085FE7" w:rsidP="00A60AE4">
      <w:r w:rsidRPr="00085FE7">
        <w:t xml:space="preserve">Trots att det </w:t>
      </w:r>
      <w:r w:rsidR="007E0B6E">
        <w:t xml:space="preserve">bara </w:t>
      </w:r>
      <w:r w:rsidRPr="00085FE7">
        <w:t xml:space="preserve">finns </w:t>
      </w:r>
      <w:r w:rsidR="00BC7A79">
        <w:t>tre</w:t>
      </w:r>
      <w:r w:rsidRPr="00085FE7">
        <w:t xml:space="preserve"> knappar </w:t>
      </w:r>
      <w:r w:rsidR="007E0B6E">
        <w:t xml:space="preserve">på gpsen </w:t>
      </w:r>
      <w:r w:rsidRPr="00085FE7">
        <w:t xml:space="preserve">innehåller den funktioner som visar antal tagna cacher, kompass och </w:t>
      </w:r>
      <w:r w:rsidR="007E0B6E">
        <w:t xml:space="preserve">hur man </w:t>
      </w:r>
      <w:r w:rsidRPr="00085FE7">
        <w:t>”hitta</w:t>
      </w:r>
      <w:r w:rsidR="007E0B6E">
        <w:t>r</w:t>
      </w:r>
      <w:r w:rsidRPr="00085FE7">
        <w:t xml:space="preserve"> hem”. Den visar också värden för longitud, latitud</w:t>
      </w:r>
      <w:r w:rsidR="007E0B6E">
        <w:t xml:space="preserve"> och </w:t>
      </w:r>
      <w:r w:rsidRPr="00085FE7">
        <w:t>höjd.</w:t>
      </w:r>
    </w:p>
    <w:p w:rsidR="00635A3A" w:rsidRDefault="007E0B6E" w:rsidP="003B7CA0">
      <w:r w:rsidRPr="00085FE7">
        <w:t>Geomate Jr</w:t>
      </w:r>
      <w:r>
        <w:t xml:space="preserve"> är förladdad med </w:t>
      </w:r>
      <w:r w:rsidR="00E47B05">
        <w:t xml:space="preserve">ca </w:t>
      </w:r>
      <w:r>
        <w:t xml:space="preserve">200.000 cacher </w:t>
      </w:r>
      <w:r w:rsidR="00E47B05">
        <w:t xml:space="preserve">gömda </w:t>
      </w:r>
      <w:r>
        <w:t xml:space="preserve">i Europa – skulle man vilja </w:t>
      </w:r>
      <w:r w:rsidR="00E47B05">
        <w:t xml:space="preserve">leta fler cacher i övriga världen </w:t>
      </w:r>
      <w:r>
        <w:t xml:space="preserve">kan man köpa till en usb-kabel och enkelt ladda ner och föra över fler från hemsidan </w:t>
      </w:r>
      <w:hyperlink r:id="rId10" w:history="1">
        <w:r w:rsidRPr="007A7A31">
          <w:rPr>
            <w:rStyle w:val="Hyperlink"/>
          </w:rPr>
          <w:t>www.geocaching.com</w:t>
        </w:r>
      </w:hyperlink>
      <w:r>
        <w:t>.</w:t>
      </w:r>
      <w:r w:rsidR="00FD354D">
        <w:t xml:space="preserve"> </w:t>
      </w:r>
      <w:r>
        <w:t xml:space="preserve">Dessutom kan man </w:t>
      </w:r>
      <w:r w:rsidR="00635A3A">
        <w:t xml:space="preserve">genom datakopplingen </w:t>
      </w:r>
      <w:r>
        <w:t xml:space="preserve">personifera </w:t>
      </w:r>
      <w:r w:rsidR="00635A3A">
        <w:t>gpsen med sina egna inställningar.</w:t>
      </w:r>
    </w:p>
    <w:p w:rsidR="00A60AE4" w:rsidRDefault="00AB5FE1" w:rsidP="004D1446">
      <w:r>
        <w:br/>
      </w:r>
      <w:r w:rsidR="00A60AE4" w:rsidRPr="00283BE4">
        <w:t>Geocaching är en aktivitet som har funnits i några år och antalet aktiva ökar år för år. Varje år anordnas träffar för geocachare som alla delar samma intresse. Geocaching är en rolig och annorlunda aktivitet som passar hela familjen. Det kan också vara en aktivitet som får barn att slita sig från datorn</w:t>
      </w:r>
      <w:r w:rsidR="006602E1">
        <w:t xml:space="preserve"> eller TV:n</w:t>
      </w:r>
      <w:r w:rsidR="00A60AE4" w:rsidRPr="00283BE4">
        <w:t xml:space="preserve"> och göra något roligt ute i naturen.</w:t>
      </w:r>
    </w:p>
    <w:p w:rsidR="00AB5FE1" w:rsidRDefault="00AB5FE1" w:rsidP="004D1446">
      <w:pPr>
        <w:rPr>
          <w:rFonts w:ascii="Calibri" w:eastAsia="Times New Roman" w:hAnsi="Calibri" w:cs="Times New Roman"/>
          <w:b/>
          <w:sz w:val="20"/>
          <w:szCs w:val="20"/>
          <w:lang w:eastAsia="sv-SE"/>
        </w:rPr>
      </w:pPr>
    </w:p>
    <w:p w:rsidR="00C83CBE" w:rsidRDefault="00C83CBE" w:rsidP="004D1446">
      <w:pPr>
        <w:rPr>
          <w:rFonts w:ascii="Calibri" w:eastAsia="Times New Roman" w:hAnsi="Calibri" w:cs="Times New Roman"/>
          <w:b/>
          <w:sz w:val="20"/>
          <w:szCs w:val="20"/>
          <w:lang w:eastAsia="sv-SE"/>
        </w:rPr>
      </w:pPr>
    </w:p>
    <w:p w:rsidR="00A60AE4" w:rsidRDefault="00A60AE4" w:rsidP="004D1446">
      <w:pPr>
        <w:rPr>
          <w:rFonts w:ascii="Calibri" w:eastAsia="Times New Roman" w:hAnsi="Calibri" w:cs="Times New Roman"/>
          <w:b/>
          <w:sz w:val="20"/>
          <w:szCs w:val="20"/>
          <w:lang w:eastAsia="sv-SE"/>
        </w:rPr>
      </w:pPr>
    </w:p>
    <w:p w:rsidR="00A60AE4" w:rsidRDefault="00A60AE4" w:rsidP="004D1446">
      <w:pPr>
        <w:rPr>
          <w:rFonts w:ascii="Calibri" w:eastAsia="Times New Roman" w:hAnsi="Calibri" w:cs="Times New Roman"/>
          <w:b/>
          <w:sz w:val="20"/>
          <w:szCs w:val="20"/>
          <w:lang w:eastAsia="sv-SE"/>
        </w:rPr>
      </w:pPr>
    </w:p>
    <w:p w:rsidR="00A60AE4" w:rsidRPr="003B7CA0" w:rsidRDefault="003B7CA0" w:rsidP="00A60AE4">
      <w:pPr>
        <w:pBdr>
          <w:bottom w:val="single" w:sz="6" w:space="1" w:color="auto"/>
        </w:pBdr>
        <w:rPr>
          <w:b/>
          <w:sz w:val="36"/>
          <w:szCs w:val="36"/>
        </w:rPr>
      </w:pPr>
      <w:r w:rsidRPr="003B7CA0">
        <w:rPr>
          <w:b/>
          <w:sz w:val="36"/>
          <w:szCs w:val="36"/>
        </w:rPr>
        <w:t>Geomate Jr</w:t>
      </w:r>
    </w:p>
    <w:p w:rsidR="003B7CA0" w:rsidRDefault="00B93960" w:rsidP="00A60AE4">
      <w:pPr>
        <w:rPr>
          <w:sz w:val="20"/>
          <w:szCs w:val="20"/>
        </w:rPr>
      </w:pPr>
      <w:r>
        <w:rPr>
          <w:b/>
          <w:sz w:val="20"/>
          <w:szCs w:val="20"/>
        </w:rPr>
        <w:br/>
      </w:r>
      <w:r w:rsidR="003B7CA0" w:rsidRPr="003B7CA0">
        <w:rPr>
          <w:b/>
          <w:sz w:val="20"/>
          <w:szCs w:val="20"/>
        </w:rPr>
        <w:t>GPS</w:t>
      </w:r>
      <w:r w:rsidR="003B7CA0" w:rsidRPr="003B7CA0">
        <w:rPr>
          <w:b/>
          <w:sz w:val="20"/>
          <w:szCs w:val="20"/>
        </w:rPr>
        <w:br/>
      </w:r>
      <w:r w:rsidR="003B7CA0">
        <w:rPr>
          <w:sz w:val="20"/>
          <w:szCs w:val="20"/>
        </w:rPr>
        <w:t>GPS-chipset</w:t>
      </w:r>
      <w:r w:rsidR="003B7CA0">
        <w:rPr>
          <w:sz w:val="20"/>
          <w:szCs w:val="20"/>
        </w:rPr>
        <w:tab/>
      </w:r>
      <w:r w:rsidR="003B7CA0">
        <w:rPr>
          <w:sz w:val="20"/>
          <w:szCs w:val="20"/>
        </w:rPr>
        <w:tab/>
        <w:t>Högkänslig SiRFstarlll-mottagare</w:t>
      </w:r>
      <w:r w:rsidR="003B7CA0">
        <w:rPr>
          <w:sz w:val="20"/>
          <w:szCs w:val="20"/>
        </w:rPr>
        <w:br/>
        <w:t>Uppdateringshastighet</w:t>
      </w:r>
      <w:r w:rsidR="003B7CA0">
        <w:rPr>
          <w:sz w:val="20"/>
          <w:szCs w:val="20"/>
        </w:rPr>
        <w:tab/>
        <w:t>1 Hz</w:t>
      </w:r>
      <w:r w:rsidR="002A67BE">
        <w:rPr>
          <w:sz w:val="20"/>
          <w:szCs w:val="20"/>
        </w:rPr>
        <w:t xml:space="preserve"> (en gång i sekunden)</w:t>
      </w:r>
    </w:p>
    <w:p w:rsidR="003B7CA0" w:rsidRDefault="003B7CA0" w:rsidP="00A60AE4">
      <w:pPr>
        <w:rPr>
          <w:sz w:val="20"/>
          <w:szCs w:val="20"/>
        </w:rPr>
      </w:pPr>
      <w:r>
        <w:rPr>
          <w:b/>
          <w:sz w:val="20"/>
          <w:szCs w:val="20"/>
        </w:rPr>
        <w:t>Geocacher</w:t>
      </w:r>
      <w:r w:rsidRPr="003B7CA0">
        <w:rPr>
          <w:b/>
          <w:sz w:val="20"/>
          <w:szCs w:val="20"/>
        </w:rPr>
        <w:br/>
      </w:r>
      <w:r>
        <w:rPr>
          <w:sz w:val="20"/>
          <w:szCs w:val="20"/>
        </w:rPr>
        <w:t>Täckning</w:t>
      </w:r>
      <w:r>
        <w:rPr>
          <w:sz w:val="20"/>
          <w:szCs w:val="20"/>
        </w:rPr>
        <w:tab/>
      </w:r>
      <w:r>
        <w:rPr>
          <w:sz w:val="20"/>
          <w:szCs w:val="20"/>
        </w:rPr>
        <w:tab/>
      </w:r>
      <w:r w:rsidR="000F4842">
        <w:rPr>
          <w:sz w:val="20"/>
          <w:szCs w:val="20"/>
        </w:rPr>
        <w:t>Europa</w:t>
      </w:r>
      <w:r>
        <w:rPr>
          <w:sz w:val="20"/>
          <w:szCs w:val="20"/>
        </w:rPr>
        <w:br/>
        <w:t>Kapacitet</w:t>
      </w:r>
      <w:r>
        <w:rPr>
          <w:sz w:val="20"/>
          <w:szCs w:val="20"/>
        </w:rPr>
        <w:tab/>
      </w:r>
      <w:r>
        <w:rPr>
          <w:sz w:val="20"/>
          <w:szCs w:val="20"/>
        </w:rPr>
        <w:tab/>
        <w:t>250.000 st</w:t>
      </w:r>
      <w:r>
        <w:rPr>
          <w:sz w:val="20"/>
          <w:szCs w:val="20"/>
        </w:rPr>
        <w:br/>
        <w:t>Databas</w:t>
      </w:r>
      <w:r>
        <w:rPr>
          <w:sz w:val="20"/>
          <w:szCs w:val="20"/>
        </w:rPr>
        <w:tab/>
      </w:r>
      <w:r>
        <w:rPr>
          <w:sz w:val="20"/>
          <w:szCs w:val="20"/>
        </w:rPr>
        <w:tab/>
        <w:t>Uppdater</w:t>
      </w:r>
      <w:r w:rsidR="00CC6BED">
        <w:rPr>
          <w:sz w:val="20"/>
          <w:szCs w:val="20"/>
        </w:rPr>
        <w:t>ings</w:t>
      </w:r>
      <w:r>
        <w:rPr>
          <w:sz w:val="20"/>
          <w:szCs w:val="20"/>
        </w:rPr>
        <w:t>bar</w:t>
      </w:r>
      <w:r w:rsidR="007F316D">
        <w:rPr>
          <w:sz w:val="20"/>
          <w:szCs w:val="20"/>
        </w:rPr>
        <w:t xml:space="preserve"> (hela världen)</w:t>
      </w:r>
      <w:r w:rsidR="00FB4079">
        <w:rPr>
          <w:sz w:val="20"/>
          <w:szCs w:val="20"/>
        </w:rPr>
        <w:br/>
        <w:t>Cache-</w:t>
      </w:r>
      <w:r>
        <w:rPr>
          <w:sz w:val="20"/>
          <w:szCs w:val="20"/>
        </w:rPr>
        <w:t>information</w:t>
      </w:r>
      <w:r>
        <w:rPr>
          <w:sz w:val="20"/>
          <w:szCs w:val="20"/>
        </w:rPr>
        <w:tab/>
        <w:t>Storlek, terrän</w:t>
      </w:r>
      <w:r w:rsidR="00FE666C">
        <w:rPr>
          <w:sz w:val="20"/>
          <w:szCs w:val="20"/>
        </w:rPr>
        <w:t>g</w:t>
      </w:r>
      <w:r>
        <w:rPr>
          <w:sz w:val="20"/>
          <w:szCs w:val="20"/>
        </w:rPr>
        <w:t>, svårhetsgrad, ID</w:t>
      </w:r>
    </w:p>
    <w:p w:rsidR="003B7CA0" w:rsidRDefault="003B7CA0" w:rsidP="00A60AE4">
      <w:pPr>
        <w:rPr>
          <w:sz w:val="20"/>
          <w:szCs w:val="20"/>
        </w:rPr>
      </w:pPr>
      <w:r>
        <w:rPr>
          <w:b/>
          <w:sz w:val="20"/>
          <w:szCs w:val="20"/>
        </w:rPr>
        <w:t>Ström</w:t>
      </w:r>
      <w:r w:rsidRPr="003B7CA0">
        <w:rPr>
          <w:b/>
          <w:sz w:val="20"/>
          <w:szCs w:val="20"/>
        </w:rPr>
        <w:br/>
      </w:r>
      <w:r>
        <w:rPr>
          <w:sz w:val="20"/>
          <w:szCs w:val="20"/>
        </w:rPr>
        <w:t>Batterier</w:t>
      </w:r>
      <w:r>
        <w:rPr>
          <w:sz w:val="20"/>
          <w:szCs w:val="20"/>
        </w:rPr>
        <w:tab/>
      </w:r>
      <w:r>
        <w:rPr>
          <w:sz w:val="20"/>
          <w:szCs w:val="20"/>
        </w:rPr>
        <w:tab/>
        <w:t>2xAAA</w:t>
      </w:r>
      <w:r>
        <w:rPr>
          <w:sz w:val="20"/>
          <w:szCs w:val="20"/>
        </w:rPr>
        <w:br/>
        <w:t>Batteritid</w:t>
      </w:r>
      <w:r>
        <w:rPr>
          <w:sz w:val="20"/>
          <w:szCs w:val="20"/>
        </w:rPr>
        <w:tab/>
      </w:r>
      <w:r>
        <w:rPr>
          <w:sz w:val="20"/>
          <w:szCs w:val="20"/>
        </w:rPr>
        <w:tab/>
        <w:t>Ca 12 timmar</w:t>
      </w:r>
    </w:p>
    <w:p w:rsidR="006E26B9" w:rsidRDefault="006E26B9" w:rsidP="004D1446">
      <w:pPr>
        <w:rPr>
          <w:sz w:val="20"/>
          <w:szCs w:val="20"/>
        </w:rPr>
      </w:pPr>
      <w:r>
        <w:rPr>
          <w:b/>
          <w:sz w:val="20"/>
          <w:szCs w:val="20"/>
        </w:rPr>
        <w:t>S</w:t>
      </w:r>
      <w:r w:rsidRPr="00A413FF">
        <w:rPr>
          <w:b/>
          <w:sz w:val="20"/>
          <w:szCs w:val="20"/>
        </w:rPr>
        <w:t>pecifikation:</w:t>
      </w:r>
      <w:r w:rsidRPr="00A413FF">
        <w:rPr>
          <w:sz w:val="20"/>
          <w:szCs w:val="20"/>
        </w:rPr>
        <w:br/>
      </w:r>
      <w:r w:rsidR="003B7CA0">
        <w:rPr>
          <w:sz w:val="20"/>
          <w:szCs w:val="20"/>
        </w:rPr>
        <w:t>Vikt</w:t>
      </w:r>
      <w:r w:rsidR="003B7CA0">
        <w:rPr>
          <w:sz w:val="20"/>
          <w:szCs w:val="20"/>
        </w:rPr>
        <w:tab/>
      </w:r>
      <w:r w:rsidR="003B7CA0">
        <w:rPr>
          <w:sz w:val="20"/>
          <w:szCs w:val="20"/>
        </w:rPr>
        <w:tab/>
        <w:t>90.72 gram</w:t>
      </w:r>
      <w:r w:rsidR="003B7CA0">
        <w:rPr>
          <w:sz w:val="20"/>
          <w:szCs w:val="20"/>
        </w:rPr>
        <w:br/>
        <w:t>Storlek</w:t>
      </w:r>
      <w:r w:rsidR="003B7CA0">
        <w:rPr>
          <w:sz w:val="20"/>
          <w:szCs w:val="20"/>
        </w:rPr>
        <w:tab/>
      </w:r>
      <w:r w:rsidR="003B7CA0">
        <w:rPr>
          <w:sz w:val="20"/>
          <w:szCs w:val="20"/>
        </w:rPr>
        <w:tab/>
        <w:t>4.83 x 9.4 x 2.54 cm</w:t>
      </w:r>
      <w:r w:rsidR="003B7CA0">
        <w:rPr>
          <w:sz w:val="20"/>
          <w:szCs w:val="20"/>
        </w:rPr>
        <w:br/>
        <w:t>Tålighet</w:t>
      </w:r>
      <w:r w:rsidR="003B7CA0">
        <w:rPr>
          <w:sz w:val="20"/>
          <w:szCs w:val="20"/>
        </w:rPr>
        <w:tab/>
      </w:r>
      <w:r w:rsidR="003B7CA0">
        <w:rPr>
          <w:sz w:val="20"/>
          <w:szCs w:val="20"/>
        </w:rPr>
        <w:tab/>
        <w:t>Stänksäker</w:t>
      </w:r>
    </w:p>
    <w:p w:rsidR="00C83CBE" w:rsidRPr="00254810" w:rsidRDefault="006E26B9" w:rsidP="004D1446">
      <w:pPr>
        <w:rPr>
          <w:rFonts w:ascii="Calibri" w:eastAsia="Times New Roman" w:hAnsi="Calibri" w:cs="Times New Roman"/>
          <w:b/>
          <w:sz w:val="20"/>
          <w:szCs w:val="20"/>
          <w:lang w:eastAsia="sv-SE"/>
        </w:rPr>
      </w:pPr>
      <w:r>
        <w:rPr>
          <w:sz w:val="20"/>
          <w:szCs w:val="20"/>
        </w:rPr>
        <w:br/>
      </w:r>
      <w:r w:rsidR="00254810" w:rsidRPr="00254810">
        <w:rPr>
          <w:rFonts w:ascii="Calibri" w:eastAsia="Times New Roman" w:hAnsi="Calibri" w:cs="Times New Roman"/>
          <w:b/>
          <w:sz w:val="20"/>
          <w:szCs w:val="20"/>
          <w:lang w:eastAsia="sv-SE"/>
        </w:rPr>
        <w:t xml:space="preserve">Rekommenderat </w:t>
      </w:r>
      <w:r w:rsidR="00254810" w:rsidRPr="001F5FCB">
        <w:rPr>
          <w:rFonts w:ascii="Calibri" w:eastAsia="Times New Roman" w:hAnsi="Calibri" w:cs="Times New Roman"/>
          <w:b/>
          <w:sz w:val="20"/>
          <w:szCs w:val="20"/>
          <w:lang w:eastAsia="sv-SE"/>
        </w:rPr>
        <w:t>butikspris:</w:t>
      </w:r>
      <w:r w:rsidR="00785311" w:rsidRPr="001F5FCB">
        <w:rPr>
          <w:rFonts w:ascii="Calibri" w:eastAsia="Times New Roman" w:hAnsi="Calibri" w:cs="Times New Roman"/>
          <w:b/>
          <w:sz w:val="20"/>
          <w:szCs w:val="20"/>
          <w:lang w:eastAsia="sv-SE"/>
        </w:rPr>
        <w:t xml:space="preserve"> </w:t>
      </w:r>
      <w:r w:rsidR="00716442">
        <w:rPr>
          <w:rFonts w:ascii="Calibri" w:eastAsia="Times New Roman" w:hAnsi="Calibri" w:cs="Times New Roman"/>
          <w:b/>
          <w:sz w:val="20"/>
          <w:szCs w:val="20"/>
          <w:lang w:eastAsia="sv-SE"/>
        </w:rPr>
        <w:tab/>
      </w:r>
      <w:r w:rsidR="001F5FCB" w:rsidRPr="00716442">
        <w:rPr>
          <w:rFonts w:ascii="Calibri" w:eastAsia="Times New Roman" w:hAnsi="Calibri" w:cs="Times New Roman"/>
          <w:sz w:val="20"/>
          <w:szCs w:val="20"/>
          <w:lang w:eastAsia="sv-SE"/>
        </w:rPr>
        <w:t>995</w:t>
      </w:r>
      <w:r w:rsidR="00930AAF">
        <w:rPr>
          <w:rFonts w:ascii="Calibri" w:eastAsia="Times New Roman" w:hAnsi="Calibri" w:cs="Times New Roman"/>
          <w:sz w:val="20"/>
          <w:szCs w:val="20"/>
          <w:lang w:eastAsia="sv-SE"/>
        </w:rPr>
        <w:t xml:space="preserve"> </w:t>
      </w:r>
      <w:r w:rsidR="001F5FCB" w:rsidRPr="00716442">
        <w:rPr>
          <w:rFonts w:ascii="Calibri" w:eastAsia="Times New Roman" w:hAnsi="Calibri" w:cs="Times New Roman"/>
          <w:sz w:val="20"/>
          <w:szCs w:val="20"/>
          <w:lang w:eastAsia="sv-SE"/>
        </w:rPr>
        <w:t>kr</w:t>
      </w:r>
    </w:p>
    <w:p w:rsidR="002D58C5" w:rsidRDefault="00254810" w:rsidP="004D1446">
      <w:pPr>
        <w:rPr>
          <w:rFonts w:ascii="Calibri" w:eastAsia="Times New Roman" w:hAnsi="Calibri" w:cs="Times New Roman"/>
          <w:b/>
          <w:sz w:val="20"/>
          <w:szCs w:val="20"/>
          <w:lang w:eastAsia="sv-SE"/>
        </w:rPr>
      </w:pPr>
      <w:r>
        <w:rPr>
          <w:rFonts w:ascii="Calibri" w:eastAsia="Times New Roman" w:hAnsi="Calibri" w:cs="Times New Roman"/>
          <w:b/>
          <w:sz w:val="20"/>
          <w:szCs w:val="20"/>
          <w:lang w:eastAsia="sv-SE"/>
        </w:rPr>
        <w:br/>
      </w:r>
    </w:p>
    <w:p w:rsidR="002D58C5" w:rsidRDefault="002D58C5" w:rsidP="004D1446">
      <w:pPr>
        <w:rPr>
          <w:rFonts w:ascii="Calibri" w:eastAsia="Times New Roman" w:hAnsi="Calibri" w:cs="Times New Roman"/>
          <w:b/>
          <w:sz w:val="20"/>
          <w:szCs w:val="20"/>
          <w:lang w:eastAsia="sv-SE"/>
        </w:rPr>
      </w:pPr>
    </w:p>
    <w:p w:rsidR="002D58C5" w:rsidRDefault="002D58C5" w:rsidP="004D1446">
      <w:pPr>
        <w:rPr>
          <w:rFonts w:ascii="Calibri" w:eastAsia="Times New Roman" w:hAnsi="Calibri" w:cs="Times New Roman"/>
          <w:b/>
          <w:sz w:val="20"/>
          <w:szCs w:val="20"/>
          <w:lang w:eastAsia="sv-SE"/>
        </w:rPr>
      </w:pPr>
    </w:p>
    <w:p w:rsidR="002D58C5" w:rsidRDefault="002D58C5" w:rsidP="004D1446">
      <w:pPr>
        <w:rPr>
          <w:rFonts w:ascii="Calibri" w:eastAsia="Times New Roman" w:hAnsi="Calibri" w:cs="Times New Roman"/>
          <w:b/>
          <w:sz w:val="20"/>
          <w:szCs w:val="20"/>
          <w:lang w:eastAsia="sv-SE"/>
        </w:rPr>
      </w:pPr>
    </w:p>
    <w:p w:rsidR="002D58C5" w:rsidRDefault="002D58C5" w:rsidP="004D1446">
      <w:pPr>
        <w:rPr>
          <w:rFonts w:ascii="Calibri" w:eastAsia="Times New Roman" w:hAnsi="Calibri" w:cs="Times New Roman"/>
          <w:b/>
          <w:sz w:val="20"/>
          <w:szCs w:val="20"/>
          <w:lang w:eastAsia="sv-SE"/>
        </w:rPr>
      </w:pPr>
    </w:p>
    <w:p w:rsidR="002D58C5" w:rsidRDefault="002D58C5" w:rsidP="004D1446">
      <w:pPr>
        <w:rPr>
          <w:rFonts w:ascii="Calibri" w:eastAsia="Times New Roman" w:hAnsi="Calibri" w:cs="Times New Roman"/>
          <w:b/>
          <w:sz w:val="20"/>
          <w:szCs w:val="20"/>
          <w:lang w:eastAsia="sv-SE"/>
        </w:rPr>
      </w:pPr>
    </w:p>
    <w:p w:rsidR="002D58C5" w:rsidRDefault="002D58C5" w:rsidP="004D1446">
      <w:pPr>
        <w:rPr>
          <w:rFonts w:ascii="Calibri" w:eastAsia="Times New Roman" w:hAnsi="Calibri" w:cs="Times New Roman"/>
          <w:b/>
          <w:sz w:val="20"/>
          <w:szCs w:val="20"/>
          <w:lang w:eastAsia="sv-SE"/>
        </w:rPr>
      </w:pPr>
    </w:p>
    <w:p w:rsidR="00B93960" w:rsidRDefault="00B93960" w:rsidP="004D1446">
      <w:pPr>
        <w:rPr>
          <w:rFonts w:ascii="Calibri" w:eastAsia="Times New Roman" w:hAnsi="Calibri" w:cs="Times New Roman"/>
          <w:b/>
          <w:sz w:val="20"/>
          <w:szCs w:val="20"/>
          <w:lang w:eastAsia="sv-SE"/>
        </w:rPr>
      </w:pPr>
    </w:p>
    <w:p w:rsidR="002D58C5" w:rsidRDefault="002D58C5" w:rsidP="004D1446">
      <w:pPr>
        <w:rPr>
          <w:rFonts w:ascii="Calibri" w:eastAsia="Times New Roman" w:hAnsi="Calibri" w:cs="Times New Roman"/>
          <w:b/>
          <w:sz w:val="20"/>
          <w:szCs w:val="20"/>
          <w:lang w:eastAsia="sv-SE"/>
        </w:rPr>
      </w:pPr>
    </w:p>
    <w:p w:rsidR="002D58C5" w:rsidRDefault="002D58C5" w:rsidP="004D1446">
      <w:pPr>
        <w:rPr>
          <w:rFonts w:ascii="Calibri" w:eastAsia="Times New Roman" w:hAnsi="Calibri" w:cs="Times New Roman"/>
          <w:b/>
          <w:sz w:val="20"/>
          <w:szCs w:val="20"/>
          <w:lang w:eastAsia="sv-SE"/>
        </w:rPr>
      </w:pPr>
    </w:p>
    <w:p w:rsidR="001D5963" w:rsidRPr="00546961" w:rsidRDefault="007C1ACC" w:rsidP="004D1446">
      <w:pPr>
        <w:rPr>
          <w:rFonts w:ascii="Calibri" w:eastAsia="Times New Roman" w:hAnsi="Calibri" w:cs="Times New Roman"/>
          <w:b/>
          <w:color w:val="000000" w:themeColor="text1"/>
          <w:sz w:val="20"/>
          <w:szCs w:val="20"/>
          <w:lang w:eastAsia="sv-SE"/>
        </w:rPr>
        <w:sectPr w:rsidR="001D5963" w:rsidRPr="00546961" w:rsidSect="00254810">
          <w:headerReference w:type="default" r:id="rId11"/>
          <w:footerReference w:type="default" r:id="rId12"/>
          <w:headerReference w:type="first" r:id="rId13"/>
          <w:type w:val="continuous"/>
          <w:pgSz w:w="11906" w:h="16838"/>
          <w:pgMar w:top="993" w:right="1416" w:bottom="142" w:left="1417" w:header="567" w:footer="567" w:gutter="0"/>
          <w:cols w:space="708"/>
          <w:docGrid w:linePitch="360"/>
        </w:sectPr>
      </w:pPr>
      <w:r w:rsidRPr="00254810">
        <w:rPr>
          <w:rFonts w:ascii="Calibri" w:eastAsia="Times New Roman" w:hAnsi="Calibri" w:cs="Times New Roman"/>
          <w:b/>
          <w:sz w:val="20"/>
          <w:szCs w:val="20"/>
          <w:lang w:eastAsia="sv-SE"/>
        </w:rPr>
        <w:br/>
      </w:r>
      <w:r w:rsidR="002D58C5">
        <w:rPr>
          <w:rFonts w:ascii="Calibri" w:eastAsia="Times New Roman" w:hAnsi="Calibri" w:cs="Times New Roman"/>
          <w:b/>
          <w:color w:val="000000" w:themeColor="text1"/>
          <w:sz w:val="20"/>
          <w:szCs w:val="20"/>
          <w:lang w:eastAsia="sv-SE"/>
        </w:rPr>
        <w:t>Geomate Jr</w:t>
      </w:r>
      <w:r w:rsidR="00794498" w:rsidRPr="00546961">
        <w:rPr>
          <w:rFonts w:ascii="Calibri" w:eastAsia="Times New Roman" w:hAnsi="Calibri" w:cs="Times New Roman"/>
          <w:b/>
          <w:color w:val="000000" w:themeColor="text1"/>
          <w:sz w:val="20"/>
          <w:szCs w:val="20"/>
          <w:lang w:eastAsia="sv-SE"/>
        </w:rPr>
        <w:t xml:space="preserve"> </w:t>
      </w:r>
      <w:r w:rsidR="009650F4">
        <w:rPr>
          <w:rFonts w:ascii="Calibri" w:eastAsia="Times New Roman" w:hAnsi="Calibri" w:cs="Times New Roman"/>
          <w:b/>
          <w:color w:val="000000" w:themeColor="text1"/>
          <w:sz w:val="20"/>
          <w:szCs w:val="20"/>
          <w:lang w:eastAsia="sv-SE"/>
        </w:rPr>
        <w:t xml:space="preserve">i Sverige </w:t>
      </w:r>
      <w:r w:rsidR="00794498" w:rsidRPr="00546961">
        <w:rPr>
          <w:rFonts w:ascii="Calibri" w:eastAsia="Times New Roman" w:hAnsi="Calibri" w:cs="Times New Roman"/>
          <w:b/>
          <w:color w:val="000000" w:themeColor="text1"/>
          <w:sz w:val="20"/>
          <w:szCs w:val="20"/>
          <w:lang w:eastAsia="sv-SE"/>
        </w:rPr>
        <w:t xml:space="preserve">är </w:t>
      </w:r>
      <w:r w:rsidR="001D5963" w:rsidRPr="00546961">
        <w:rPr>
          <w:rFonts w:ascii="Calibri" w:eastAsia="Times New Roman" w:hAnsi="Calibri" w:cs="Times New Roman"/>
          <w:b/>
          <w:color w:val="000000" w:themeColor="text1"/>
          <w:sz w:val="20"/>
          <w:szCs w:val="20"/>
          <w:lang w:eastAsia="sv-SE"/>
        </w:rPr>
        <w:t>en del av GEAR AB.</w:t>
      </w:r>
      <w:r w:rsidR="001D5963" w:rsidRPr="00546961">
        <w:rPr>
          <w:rFonts w:ascii="Calibri" w:eastAsia="Times New Roman" w:hAnsi="Calibri" w:cs="Times New Roman"/>
          <w:b/>
          <w:color w:val="000000" w:themeColor="text1"/>
          <w:sz w:val="20"/>
          <w:szCs w:val="20"/>
          <w:lang w:eastAsia="sv-SE"/>
        </w:rPr>
        <w:br/>
      </w:r>
    </w:p>
    <w:p w:rsidR="004D1446" w:rsidRPr="00546961" w:rsidRDefault="004D1446" w:rsidP="001D5963">
      <w:pPr>
        <w:rPr>
          <w:rFonts w:ascii="Calibri" w:eastAsia="Times New Roman" w:hAnsi="Calibri" w:cs="Times New Roman"/>
          <w:color w:val="808080" w:themeColor="background1" w:themeShade="80"/>
          <w:sz w:val="16"/>
          <w:szCs w:val="16"/>
          <w:lang w:eastAsia="sv-SE"/>
        </w:rPr>
      </w:pPr>
      <w:r w:rsidRPr="00546961">
        <w:rPr>
          <w:rFonts w:ascii="Calibri" w:eastAsia="Times New Roman" w:hAnsi="Calibri" w:cs="Times New Roman"/>
          <w:b/>
          <w:color w:val="808080" w:themeColor="background1" w:themeShade="80"/>
          <w:sz w:val="16"/>
          <w:szCs w:val="16"/>
          <w:lang w:eastAsia="sv-SE"/>
        </w:rPr>
        <w:lastRenderedPageBreak/>
        <w:t>GEAR AB</w:t>
      </w:r>
      <w:r w:rsidRPr="00546961">
        <w:rPr>
          <w:rFonts w:ascii="Calibri" w:eastAsia="Times New Roman" w:hAnsi="Calibri" w:cs="Times New Roman"/>
          <w:color w:val="808080" w:themeColor="background1" w:themeShade="80"/>
          <w:sz w:val="16"/>
          <w:szCs w:val="16"/>
          <w:lang w:eastAsia="sv-SE"/>
        </w:rPr>
        <w:t xml:space="preserve"> är ett Outdoor-företag som representerar och distribuerar ett antal stora och välkända varumärken </w:t>
      </w:r>
      <w:r w:rsidR="001D5963" w:rsidRPr="00546961">
        <w:rPr>
          <w:rFonts w:ascii="Calibri" w:eastAsia="Times New Roman" w:hAnsi="Calibri" w:cs="Times New Roman"/>
          <w:color w:val="808080" w:themeColor="background1" w:themeShade="80"/>
          <w:sz w:val="16"/>
          <w:szCs w:val="16"/>
          <w:lang w:eastAsia="sv-SE"/>
        </w:rPr>
        <w:br/>
      </w:r>
      <w:r w:rsidRPr="00546961">
        <w:rPr>
          <w:rFonts w:ascii="Calibri" w:eastAsia="Times New Roman" w:hAnsi="Calibri" w:cs="Times New Roman"/>
          <w:color w:val="808080" w:themeColor="background1" w:themeShade="80"/>
          <w:sz w:val="16"/>
          <w:szCs w:val="16"/>
          <w:lang w:eastAsia="sv-SE"/>
        </w:rPr>
        <w:t xml:space="preserve">inom jakt och friluftsbranschen. </w:t>
      </w:r>
    </w:p>
    <w:p w:rsidR="001D5963" w:rsidRDefault="001D5963" w:rsidP="00E071CE">
      <w:pPr>
        <w:rPr>
          <w:b/>
          <w:sz w:val="16"/>
          <w:szCs w:val="16"/>
        </w:rPr>
        <w:sectPr w:rsidR="001D5963" w:rsidSect="00C83CBE">
          <w:type w:val="continuous"/>
          <w:pgSz w:w="11906" w:h="16838"/>
          <w:pgMar w:top="993" w:right="1416" w:bottom="993" w:left="1417" w:header="567" w:footer="369" w:gutter="0"/>
          <w:cols w:space="708"/>
          <w:docGrid w:linePitch="360"/>
        </w:sectPr>
      </w:pPr>
    </w:p>
    <w:p w:rsidR="001D5963" w:rsidRPr="00546961" w:rsidRDefault="00E43775" w:rsidP="00E071CE">
      <w:pPr>
        <w:rPr>
          <w:color w:val="000000" w:themeColor="text1"/>
          <w:sz w:val="16"/>
          <w:szCs w:val="16"/>
        </w:rPr>
        <w:sectPr w:rsidR="001D5963" w:rsidRPr="00546961" w:rsidSect="00C83CBE">
          <w:type w:val="continuous"/>
          <w:pgSz w:w="11906" w:h="16838"/>
          <w:pgMar w:top="993" w:right="1416" w:bottom="993" w:left="1417" w:header="567" w:footer="369" w:gutter="0"/>
          <w:cols w:space="708"/>
          <w:docGrid w:linePitch="360"/>
        </w:sectPr>
      </w:pPr>
      <w:r w:rsidRPr="00546961">
        <w:rPr>
          <w:b/>
          <w:color w:val="000000" w:themeColor="text1"/>
          <w:sz w:val="16"/>
          <w:szCs w:val="16"/>
        </w:rPr>
        <w:lastRenderedPageBreak/>
        <w:t>Pressk</w:t>
      </w:r>
      <w:r w:rsidR="00E071CE" w:rsidRPr="00546961">
        <w:rPr>
          <w:b/>
          <w:color w:val="000000" w:themeColor="text1"/>
          <w:sz w:val="16"/>
          <w:szCs w:val="16"/>
        </w:rPr>
        <w:t>ontakt</w:t>
      </w:r>
      <w:r w:rsidRPr="00546961">
        <w:rPr>
          <w:b/>
          <w:color w:val="000000" w:themeColor="text1"/>
          <w:sz w:val="16"/>
          <w:szCs w:val="16"/>
        </w:rPr>
        <w:t xml:space="preserve"> för bilder, produkttester och ytterligare information:</w:t>
      </w:r>
      <w:r w:rsidR="00460F02" w:rsidRPr="00546961">
        <w:rPr>
          <w:b/>
          <w:color w:val="000000" w:themeColor="text1"/>
          <w:sz w:val="16"/>
          <w:szCs w:val="16"/>
        </w:rPr>
        <w:br/>
      </w:r>
    </w:p>
    <w:p w:rsidR="00E071CE" w:rsidRPr="00546961" w:rsidRDefault="00E071CE" w:rsidP="00E071CE">
      <w:pPr>
        <w:rPr>
          <w:b/>
          <w:color w:val="808080" w:themeColor="background1" w:themeShade="80"/>
          <w:sz w:val="16"/>
          <w:szCs w:val="16"/>
          <w:lang w:val="en-US"/>
        </w:rPr>
        <w:sectPr w:rsidR="00E071CE" w:rsidRPr="00546961" w:rsidSect="00C83CBE">
          <w:type w:val="continuous"/>
          <w:pgSz w:w="11906" w:h="16838"/>
          <w:pgMar w:top="993" w:right="1416" w:bottom="993" w:left="1417" w:header="567" w:footer="369" w:gutter="0"/>
          <w:cols w:space="708"/>
          <w:docGrid w:linePitch="360"/>
        </w:sectPr>
      </w:pPr>
      <w:r w:rsidRPr="00546961">
        <w:rPr>
          <w:color w:val="808080" w:themeColor="background1" w:themeShade="80"/>
          <w:sz w:val="16"/>
          <w:szCs w:val="16"/>
          <w:lang w:val="en-US"/>
        </w:rPr>
        <w:lastRenderedPageBreak/>
        <w:t>Jessica Ulfsdotter</w:t>
      </w:r>
      <w:r w:rsidR="00E43775" w:rsidRPr="00546961">
        <w:rPr>
          <w:color w:val="808080" w:themeColor="background1" w:themeShade="80"/>
          <w:sz w:val="16"/>
          <w:szCs w:val="16"/>
          <w:lang w:val="en-US"/>
        </w:rPr>
        <w:t xml:space="preserve">, </w:t>
      </w:r>
      <w:r w:rsidR="00E34902" w:rsidRPr="00546961">
        <w:rPr>
          <w:color w:val="808080" w:themeColor="background1" w:themeShade="80"/>
          <w:sz w:val="16"/>
          <w:szCs w:val="16"/>
          <w:lang w:val="en-US"/>
        </w:rPr>
        <w:t>GEAR AB</w:t>
      </w:r>
      <w:r w:rsidR="00E77973" w:rsidRPr="00546961">
        <w:rPr>
          <w:color w:val="808080" w:themeColor="background1" w:themeShade="80"/>
          <w:sz w:val="16"/>
          <w:szCs w:val="16"/>
          <w:lang w:val="en-US"/>
        </w:rPr>
        <w:tab/>
      </w:r>
      <w:r w:rsidR="007C1ACC" w:rsidRPr="00546961">
        <w:rPr>
          <w:color w:val="808080" w:themeColor="background1" w:themeShade="80"/>
          <w:sz w:val="16"/>
          <w:szCs w:val="16"/>
          <w:lang w:val="en-US"/>
        </w:rPr>
        <w:t>031-748 69 51</w:t>
      </w:r>
      <w:r w:rsidR="007C1ACC" w:rsidRPr="00546961">
        <w:rPr>
          <w:color w:val="808080" w:themeColor="background1" w:themeShade="80"/>
          <w:sz w:val="16"/>
          <w:szCs w:val="16"/>
          <w:lang w:val="en-US"/>
        </w:rPr>
        <w:tab/>
        <w:t xml:space="preserve">                      </w:t>
      </w:r>
      <w:r w:rsidR="007C1ACC" w:rsidRPr="00546961">
        <w:rPr>
          <w:b/>
          <w:color w:val="808080" w:themeColor="background1" w:themeShade="80"/>
          <w:sz w:val="16"/>
          <w:szCs w:val="16"/>
          <w:lang w:val="en-US"/>
        </w:rPr>
        <w:t>www.gearab.se</w:t>
      </w:r>
      <w:r w:rsidRPr="00546961">
        <w:rPr>
          <w:color w:val="808080" w:themeColor="background1" w:themeShade="80"/>
          <w:sz w:val="16"/>
          <w:szCs w:val="16"/>
          <w:lang w:val="en-US"/>
        </w:rPr>
        <w:br/>
      </w:r>
    </w:p>
    <w:p w:rsidR="00E071CE" w:rsidRPr="00546961" w:rsidRDefault="002439BD" w:rsidP="007C1ACC">
      <w:pPr>
        <w:ind w:left="2608" w:hanging="2608"/>
        <w:rPr>
          <w:color w:val="808080" w:themeColor="background1" w:themeShade="80"/>
          <w:lang w:val="en-US"/>
        </w:rPr>
      </w:pPr>
      <w:hyperlink r:id="rId14" w:history="1">
        <w:r w:rsidR="001D5963" w:rsidRPr="00546961">
          <w:rPr>
            <w:rStyle w:val="Hyperlink"/>
            <w:b/>
            <w:color w:val="808080" w:themeColor="background1" w:themeShade="80"/>
            <w:sz w:val="16"/>
            <w:szCs w:val="16"/>
            <w:lang w:val="en-US"/>
          </w:rPr>
          <w:t>jessica@gearab.se</w:t>
        </w:r>
      </w:hyperlink>
      <w:r w:rsidR="001D5963" w:rsidRPr="00546961">
        <w:rPr>
          <w:b/>
          <w:color w:val="808080" w:themeColor="background1" w:themeShade="80"/>
          <w:sz w:val="16"/>
          <w:szCs w:val="16"/>
          <w:lang w:val="en-US"/>
        </w:rPr>
        <w:tab/>
      </w:r>
      <w:r w:rsidR="007C1ACC" w:rsidRPr="00546961">
        <w:rPr>
          <w:color w:val="808080" w:themeColor="background1" w:themeShade="80"/>
          <w:sz w:val="16"/>
          <w:szCs w:val="16"/>
          <w:lang w:val="en-US"/>
        </w:rPr>
        <w:t>0739-88 73 90</w:t>
      </w:r>
      <w:r w:rsidR="007C1ACC" w:rsidRPr="00546961">
        <w:rPr>
          <w:color w:val="808080" w:themeColor="background1" w:themeShade="80"/>
          <w:sz w:val="16"/>
          <w:szCs w:val="16"/>
          <w:lang w:val="en-US"/>
        </w:rPr>
        <w:tab/>
        <w:t xml:space="preserve">                      </w:t>
      </w:r>
      <w:r w:rsidR="001D5963" w:rsidRPr="00546961">
        <w:rPr>
          <w:b/>
          <w:color w:val="808080" w:themeColor="background1" w:themeShade="80"/>
          <w:sz w:val="16"/>
          <w:szCs w:val="16"/>
          <w:lang w:val="en-US"/>
        </w:rPr>
        <w:t>www.</w:t>
      </w:r>
      <w:r w:rsidR="002D58C5">
        <w:rPr>
          <w:b/>
          <w:color w:val="808080" w:themeColor="background1" w:themeShade="80"/>
          <w:sz w:val="16"/>
          <w:szCs w:val="16"/>
          <w:lang w:val="en-US"/>
        </w:rPr>
        <w:t>geomatejr</w:t>
      </w:r>
      <w:r w:rsidR="001D5963" w:rsidRPr="00546961">
        <w:rPr>
          <w:b/>
          <w:color w:val="808080" w:themeColor="background1" w:themeShade="80"/>
          <w:sz w:val="16"/>
          <w:szCs w:val="16"/>
          <w:lang w:val="en-US"/>
        </w:rPr>
        <w:t>.se</w:t>
      </w:r>
    </w:p>
    <w:sectPr w:rsidR="00E071CE" w:rsidRPr="00546961" w:rsidSect="00C83CBE">
      <w:type w:val="continuous"/>
      <w:pgSz w:w="11906" w:h="16838"/>
      <w:pgMar w:top="993" w:right="1416" w:bottom="567" w:left="1417" w:header="567" w:footer="3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721" w:rsidRDefault="009F7721" w:rsidP="000E2A16">
      <w:pPr>
        <w:spacing w:after="0" w:line="240" w:lineRule="auto"/>
      </w:pPr>
      <w:r>
        <w:separator/>
      </w:r>
    </w:p>
  </w:endnote>
  <w:endnote w:type="continuationSeparator" w:id="1">
    <w:p w:rsidR="009F7721" w:rsidRDefault="009F7721" w:rsidP="000E2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CC" w:rsidRDefault="007C1ACC" w:rsidP="00EE6985">
    <w:pPr>
      <w:pStyle w:val="Footer"/>
      <w:tabs>
        <w:tab w:val="clear" w:pos="9072"/>
      </w:tabs>
      <w:ind w:left="-426" w:right="-426"/>
      <w:jc w:val="center"/>
      <w:rPr>
        <w:rFonts w:eastAsiaTheme="minorEastAsia"/>
        <w:b/>
        <w:noProof/>
        <w:sz w:val="20"/>
        <w:szCs w:val="20"/>
      </w:rPr>
    </w:pPr>
  </w:p>
  <w:p w:rsidR="000E2A16" w:rsidRPr="00EE6985" w:rsidRDefault="002439BD" w:rsidP="00EE6985">
    <w:pPr>
      <w:pStyle w:val="Footer"/>
      <w:tabs>
        <w:tab w:val="clear" w:pos="9072"/>
      </w:tabs>
      <w:ind w:left="-426" w:right="-426"/>
      <w:jc w:val="center"/>
      <w:rPr>
        <w:sz w:val="20"/>
        <w:szCs w:val="20"/>
      </w:rPr>
    </w:pPr>
    <w:r w:rsidRPr="002439BD">
      <w:rPr>
        <w:rFonts w:eastAsiaTheme="minorEastAsia"/>
        <w:noProof/>
        <w:sz w:val="20"/>
        <w:szCs w:val="20"/>
        <w:lang w:eastAsia="sv-SE"/>
      </w:rPr>
      <w:pict>
        <v:shapetype id="_x0000_t32" coordsize="21600,21600" o:spt="32" o:oned="t" path="m,l21600,21600e" filled="f">
          <v:path arrowok="t" fillok="f" o:connecttype="none"/>
          <o:lock v:ext="edit" shapetype="t"/>
        </v:shapetype>
        <v:shape id="_x0000_s2059" type="#_x0000_t32" style="position:absolute;left:0;text-align:left;margin-left:7pt;margin-top:8.9pt;width:439.55pt;height:0;z-index:251666432" o:connectortype="straight" strokecolor="#7f7f7f [1612]"/>
      </w:pict>
    </w:r>
    <w:r w:rsidR="00EE6985">
      <w:rPr>
        <w:rFonts w:eastAsiaTheme="minorEastAsia"/>
        <w:noProof/>
        <w:sz w:val="20"/>
        <w:szCs w:val="20"/>
      </w:rPr>
      <w:br/>
    </w:r>
    <w:r w:rsidR="00EE6985" w:rsidRPr="00A4452A">
      <w:rPr>
        <w:rFonts w:eastAsiaTheme="minorEastAsia"/>
        <w:b/>
        <w:noProof/>
        <w:sz w:val="20"/>
        <w:szCs w:val="20"/>
      </w:rPr>
      <w:t>GEAR AB</w:t>
    </w:r>
    <w:r w:rsidR="00EE6985" w:rsidRPr="00F03331">
      <w:rPr>
        <w:rFonts w:eastAsiaTheme="minorEastAsia"/>
        <w:noProof/>
        <w:sz w:val="20"/>
        <w:szCs w:val="20"/>
      </w:rPr>
      <w:t xml:space="preserve"> | Adress: </w:t>
    </w:r>
    <w:r w:rsidR="00EE6985" w:rsidRPr="00F03331">
      <w:rPr>
        <w:rFonts w:eastAsiaTheme="minorEastAsia"/>
        <w:noProof/>
        <w:color w:val="808080"/>
        <w:sz w:val="20"/>
        <w:szCs w:val="20"/>
      </w:rPr>
      <w:t xml:space="preserve">Datavägen 21 B | </w:t>
    </w:r>
    <w:r w:rsidR="00EE6985" w:rsidRPr="00F03331">
      <w:rPr>
        <w:rFonts w:eastAsiaTheme="minorEastAsia"/>
        <w:noProof/>
        <w:sz w:val="20"/>
        <w:szCs w:val="20"/>
      </w:rPr>
      <w:t>Vxl:</w:t>
    </w:r>
    <w:r w:rsidR="00EE6985" w:rsidRPr="00F03331">
      <w:rPr>
        <w:rFonts w:eastAsiaTheme="minorEastAsia"/>
        <w:noProof/>
        <w:color w:val="808080"/>
        <w:sz w:val="20"/>
        <w:szCs w:val="20"/>
      </w:rPr>
      <w:t xml:space="preserve"> +46 (0)31-748 69 50 | </w:t>
    </w:r>
    <w:r w:rsidR="00EE6985" w:rsidRPr="00F03331">
      <w:rPr>
        <w:rFonts w:eastAsiaTheme="minorEastAsia"/>
        <w:noProof/>
        <w:sz w:val="20"/>
        <w:szCs w:val="20"/>
      </w:rPr>
      <w:t>Fax:</w:t>
    </w:r>
    <w:r w:rsidR="00EE6985" w:rsidRPr="00F03331">
      <w:rPr>
        <w:rFonts w:eastAsiaTheme="minorEastAsia"/>
        <w:noProof/>
        <w:color w:val="808080"/>
        <w:sz w:val="20"/>
        <w:szCs w:val="20"/>
      </w:rPr>
      <w:t xml:space="preserve"> +46 (0)31-68 58 70 | </w:t>
    </w:r>
    <w:r w:rsidR="00EE6985" w:rsidRPr="00F03331">
      <w:rPr>
        <w:rFonts w:eastAsiaTheme="minorEastAsia"/>
        <w:noProof/>
        <w:sz w:val="20"/>
        <w:szCs w:val="20"/>
      </w:rPr>
      <w:t>www.</w:t>
    </w:r>
    <w:r w:rsidR="00EE6985" w:rsidRPr="00EE6985">
      <w:rPr>
        <w:rFonts w:eastAsiaTheme="minorEastAsia"/>
        <w:b/>
        <w:noProof/>
        <w:sz w:val="20"/>
        <w:szCs w:val="20"/>
      </w:rPr>
      <w:t>GEAR</w:t>
    </w:r>
    <w:r w:rsidR="00EE6985" w:rsidRPr="00F03331">
      <w:rPr>
        <w:rFonts w:eastAsiaTheme="minorEastAsia"/>
        <w:noProof/>
        <w:sz w:val="20"/>
        <w:szCs w:val="20"/>
      </w:rPr>
      <w:t>AB.se</w:t>
    </w:r>
    <w:r w:rsidRPr="002439BD">
      <w:rPr>
        <w:noProof/>
        <w:szCs w:val="16"/>
        <w:lang w:eastAsia="sv-SE"/>
      </w:rPr>
      <w:pict>
        <v:shapetype id="_x0000_t202" coordsize="21600,21600" o:spt="202" path="m,l,21600r21600,l21600,xe">
          <v:stroke joinstyle="miter"/>
          <v:path gradientshapeok="t" o:connecttype="rect"/>
        </v:shapetype>
        <v:shape id="_x0000_s2055" type="#_x0000_t202" style="position:absolute;left:0;text-align:left;margin-left:-1.2pt;margin-top:-5.85pt;width:498.65pt;height:30.25pt;z-index:251658240;mso-position-horizontal-relative:text;mso-position-vertical-relative:text" filled="f" stroked="f">
          <v:textbox style="mso-next-textbox:#_x0000_s2055">
            <w:txbxContent>
              <w:p w:rsidR="00473415" w:rsidRPr="00EE6985" w:rsidRDefault="00473415" w:rsidP="00EE6985">
                <w:pPr>
                  <w:rPr>
                    <w:szCs w:val="20"/>
                  </w:rPr>
                </w:pP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721" w:rsidRDefault="009F7721" w:rsidP="000E2A16">
      <w:pPr>
        <w:spacing w:after="0" w:line="240" w:lineRule="auto"/>
      </w:pPr>
      <w:r>
        <w:separator/>
      </w:r>
    </w:p>
  </w:footnote>
  <w:footnote w:type="continuationSeparator" w:id="1">
    <w:p w:rsidR="009F7721" w:rsidRDefault="009F7721" w:rsidP="000E2A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16" w:rsidRDefault="004D1446" w:rsidP="000E2A16">
    <w:pPr>
      <w:pStyle w:val="Header"/>
      <w:ind w:left="-709"/>
    </w:pPr>
    <w:r w:rsidRPr="004D1446">
      <w:rPr>
        <w:noProof/>
        <w:lang w:eastAsia="sv-SE"/>
      </w:rPr>
      <w:drawing>
        <wp:anchor distT="0" distB="0" distL="114300" distR="114300" simplePos="0" relativeHeight="251670528" behindDoc="1" locked="0" layoutInCell="1" allowOverlap="1">
          <wp:simplePos x="0" y="0"/>
          <wp:positionH relativeFrom="column">
            <wp:posOffset>5043804</wp:posOffset>
          </wp:positionH>
          <wp:positionV relativeFrom="paragraph">
            <wp:posOffset>-109879</wp:posOffset>
          </wp:positionV>
          <wp:extent cx="1388853" cy="556080"/>
          <wp:effectExtent l="19050" t="0" r="1797" b="0"/>
          <wp:wrapNone/>
          <wp:docPr id="8" name="Bild 2" descr="D:\GEAR\Grafisk profil\Word-mall\Gea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EAR\Grafisk profil\Word-mall\Gear_logo.png"/>
                  <pic:cNvPicPr>
                    <a:picLocks noChangeAspect="1" noChangeArrowheads="1"/>
                  </pic:cNvPicPr>
                </pic:nvPicPr>
                <pic:blipFill>
                  <a:blip r:embed="rId1"/>
                  <a:srcRect/>
                  <a:stretch>
                    <a:fillRect/>
                  </a:stretch>
                </pic:blipFill>
                <pic:spPr bwMode="auto">
                  <a:xfrm>
                    <a:off x="0" y="0"/>
                    <a:ext cx="1388853" cy="556080"/>
                  </a:xfrm>
                  <a:prstGeom prst="rect">
                    <a:avLst/>
                  </a:prstGeom>
                  <a:noFill/>
                  <a:ln w="9525">
                    <a:noFill/>
                    <a:miter lim="800000"/>
                    <a:headEnd/>
                    <a:tailEnd/>
                  </a:ln>
                </pic:spPr>
              </pic:pic>
            </a:graphicData>
          </a:graphic>
        </wp:anchor>
      </w:drawing>
    </w:r>
    <w:r w:rsidR="000E2A16">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29" w:rsidRDefault="004D1446" w:rsidP="00E34A29">
    <w:pPr>
      <w:pStyle w:val="Header"/>
    </w:pPr>
    <w:r w:rsidRPr="004D1446">
      <w:rPr>
        <w:noProof/>
        <w:lang w:eastAsia="sv-SE"/>
      </w:rPr>
      <w:drawing>
        <wp:anchor distT="0" distB="0" distL="114300" distR="114300" simplePos="0" relativeHeight="251668480" behindDoc="1" locked="0" layoutInCell="1" allowOverlap="1">
          <wp:simplePos x="0" y="0"/>
          <wp:positionH relativeFrom="column">
            <wp:posOffset>3755050</wp:posOffset>
          </wp:positionH>
          <wp:positionV relativeFrom="paragraph">
            <wp:posOffset>-41068</wp:posOffset>
          </wp:positionV>
          <wp:extent cx="2522132" cy="1010093"/>
          <wp:effectExtent l="19050" t="0" r="0" b="0"/>
          <wp:wrapNone/>
          <wp:docPr id="2" name="Bild 2" descr="D:\GEAR\Grafisk profil\Word-mall\Gea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EAR\Grafisk profil\Word-mall\Gear_logo.png"/>
                  <pic:cNvPicPr>
                    <a:picLocks noChangeAspect="1" noChangeArrowheads="1"/>
                  </pic:cNvPicPr>
                </pic:nvPicPr>
                <pic:blipFill>
                  <a:blip r:embed="rId1"/>
                  <a:srcRect/>
                  <a:stretch>
                    <a:fillRect/>
                  </a:stretch>
                </pic:blipFill>
                <pic:spPr bwMode="auto">
                  <a:xfrm>
                    <a:off x="0" y="0"/>
                    <a:ext cx="2522132" cy="1010093"/>
                  </a:xfrm>
                  <a:prstGeom prst="rect">
                    <a:avLst/>
                  </a:prstGeom>
                  <a:noFill/>
                  <a:ln w="9525">
                    <a:noFill/>
                    <a:miter lim="800000"/>
                    <a:headEnd/>
                    <a:tailEnd/>
                  </a:ln>
                </pic:spPr>
              </pic:pic>
            </a:graphicData>
          </a:graphic>
        </wp:anchor>
      </w:drawing>
    </w:r>
    <w:r w:rsidR="00E34A29">
      <w:t xml:space="preserve">                 </w:t>
    </w:r>
  </w:p>
  <w:p w:rsidR="000367D3" w:rsidRDefault="000367D3" w:rsidP="000367D3">
    <w:pPr>
      <w:pStyle w:val="Header"/>
      <w:ind w:left="-85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428A"/>
    <w:multiLevelType w:val="hybridMultilevel"/>
    <w:tmpl w:val="821E3816"/>
    <w:lvl w:ilvl="0" w:tplc="E6F040D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6931AC7"/>
    <w:multiLevelType w:val="hybridMultilevel"/>
    <w:tmpl w:val="14DE0C9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DA070CD"/>
    <w:multiLevelType w:val="hybridMultilevel"/>
    <w:tmpl w:val="A184F656"/>
    <w:lvl w:ilvl="0" w:tplc="AB3C958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FF83FA0"/>
    <w:multiLevelType w:val="hybridMultilevel"/>
    <w:tmpl w:val="5EE04722"/>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496F71CD"/>
    <w:multiLevelType w:val="hybridMultilevel"/>
    <w:tmpl w:val="08585AB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5E9B34B8"/>
    <w:multiLevelType w:val="hybridMultilevel"/>
    <w:tmpl w:val="874007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9405387"/>
    <w:multiLevelType w:val="hybridMultilevel"/>
    <w:tmpl w:val="3AB456A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7">
    <w:nsid w:val="7ACF2515"/>
    <w:multiLevelType w:val="hybridMultilevel"/>
    <w:tmpl w:val="2E46AC10"/>
    <w:lvl w:ilvl="0" w:tplc="0A023478">
      <w:numFmt w:val="bullet"/>
      <w:lvlText w:val="-"/>
      <w:lvlJc w:val="left"/>
      <w:pPr>
        <w:ind w:left="390" w:hanging="360"/>
      </w:pPr>
      <w:rPr>
        <w:rFonts w:ascii="Calibri" w:eastAsiaTheme="minorHAnsi" w:hAnsi="Calibri" w:cstheme="minorBidi"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2"/>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1304"/>
  <w:hyphenationZone w:val="425"/>
  <w:drawingGridHorizontalSpacing w:val="110"/>
  <w:displayHorizontalDrawingGridEvery w:val="2"/>
  <w:characterSpacingControl w:val="doNotCompress"/>
  <w:hdrShapeDefaults>
    <o:shapedefaults v:ext="edit" spidmax="62466">
      <o:colormenu v:ext="edit" fillcolor="none" strokecolor="none [3213]"/>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E2A16"/>
    <w:rsid w:val="000367D3"/>
    <w:rsid w:val="00055589"/>
    <w:rsid w:val="000635D8"/>
    <w:rsid w:val="00075800"/>
    <w:rsid w:val="00076242"/>
    <w:rsid w:val="0008213C"/>
    <w:rsid w:val="00085FE7"/>
    <w:rsid w:val="0008742A"/>
    <w:rsid w:val="000C5140"/>
    <w:rsid w:val="000E2A16"/>
    <w:rsid w:val="000E38ED"/>
    <w:rsid w:val="000F4842"/>
    <w:rsid w:val="00115D39"/>
    <w:rsid w:val="00117BA0"/>
    <w:rsid w:val="001530C9"/>
    <w:rsid w:val="00176544"/>
    <w:rsid w:val="00177E29"/>
    <w:rsid w:val="0018351E"/>
    <w:rsid w:val="00186479"/>
    <w:rsid w:val="00195696"/>
    <w:rsid w:val="001A192A"/>
    <w:rsid w:val="001A489A"/>
    <w:rsid w:val="001C4CDB"/>
    <w:rsid w:val="001D5963"/>
    <w:rsid w:val="001F5FCB"/>
    <w:rsid w:val="0020310C"/>
    <w:rsid w:val="00206B2A"/>
    <w:rsid w:val="002439BD"/>
    <w:rsid w:val="00254810"/>
    <w:rsid w:val="0028284A"/>
    <w:rsid w:val="00283BE4"/>
    <w:rsid w:val="002A67BE"/>
    <w:rsid w:val="002D58C5"/>
    <w:rsid w:val="002D6B23"/>
    <w:rsid w:val="002E2FD8"/>
    <w:rsid w:val="00312ED0"/>
    <w:rsid w:val="0031483F"/>
    <w:rsid w:val="00332B83"/>
    <w:rsid w:val="00341D69"/>
    <w:rsid w:val="0034491D"/>
    <w:rsid w:val="00367E13"/>
    <w:rsid w:val="00375BBD"/>
    <w:rsid w:val="003B2589"/>
    <w:rsid w:val="003B7CA0"/>
    <w:rsid w:val="003C196F"/>
    <w:rsid w:val="003C2DDB"/>
    <w:rsid w:val="003E0AA4"/>
    <w:rsid w:val="003E20F0"/>
    <w:rsid w:val="00403876"/>
    <w:rsid w:val="00411E94"/>
    <w:rsid w:val="00412005"/>
    <w:rsid w:val="00417EEA"/>
    <w:rsid w:val="00421792"/>
    <w:rsid w:val="004362D0"/>
    <w:rsid w:val="00460F02"/>
    <w:rsid w:val="00467714"/>
    <w:rsid w:val="004727D5"/>
    <w:rsid w:val="00473415"/>
    <w:rsid w:val="00481DDA"/>
    <w:rsid w:val="004859FC"/>
    <w:rsid w:val="004A3375"/>
    <w:rsid w:val="004D1446"/>
    <w:rsid w:val="004F28F9"/>
    <w:rsid w:val="004F393F"/>
    <w:rsid w:val="004F39C2"/>
    <w:rsid w:val="005066F2"/>
    <w:rsid w:val="00507834"/>
    <w:rsid w:val="00540059"/>
    <w:rsid w:val="00542AA5"/>
    <w:rsid w:val="00543BD4"/>
    <w:rsid w:val="00546961"/>
    <w:rsid w:val="005549E1"/>
    <w:rsid w:val="00597584"/>
    <w:rsid w:val="005A146D"/>
    <w:rsid w:val="005A3BC5"/>
    <w:rsid w:val="005B4F82"/>
    <w:rsid w:val="006039D4"/>
    <w:rsid w:val="00611FC4"/>
    <w:rsid w:val="00612A14"/>
    <w:rsid w:val="00635A3A"/>
    <w:rsid w:val="00650F51"/>
    <w:rsid w:val="006602E1"/>
    <w:rsid w:val="00663928"/>
    <w:rsid w:val="00663E23"/>
    <w:rsid w:val="0066589F"/>
    <w:rsid w:val="00687498"/>
    <w:rsid w:val="006B4F84"/>
    <w:rsid w:val="006D23C9"/>
    <w:rsid w:val="006E26B9"/>
    <w:rsid w:val="00716442"/>
    <w:rsid w:val="007327A3"/>
    <w:rsid w:val="0073281C"/>
    <w:rsid w:val="007375D4"/>
    <w:rsid w:val="00755B15"/>
    <w:rsid w:val="00785311"/>
    <w:rsid w:val="00794498"/>
    <w:rsid w:val="007A1855"/>
    <w:rsid w:val="007C1ACC"/>
    <w:rsid w:val="007E0B6E"/>
    <w:rsid w:val="007F316D"/>
    <w:rsid w:val="00804EAD"/>
    <w:rsid w:val="0082440D"/>
    <w:rsid w:val="008372AF"/>
    <w:rsid w:val="008542DE"/>
    <w:rsid w:val="00862F91"/>
    <w:rsid w:val="008859C3"/>
    <w:rsid w:val="008D32C4"/>
    <w:rsid w:val="008E5A28"/>
    <w:rsid w:val="00910E72"/>
    <w:rsid w:val="00930AAF"/>
    <w:rsid w:val="00932FE6"/>
    <w:rsid w:val="0093452F"/>
    <w:rsid w:val="009379C1"/>
    <w:rsid w:val="009650F4"/>
    <w:rsid w:val="009E25A8"/>
    <w:rsid w:val="009F726D"/>
    <w:rsid w:val="009F7721"/>
    <w:rsid w:val="00A04DBC"/>
    <w:rsid w:val="00A11160"/>
    <w:rsid w:val="00A1227E"/>
    <w:rsid w:val="00A369F4"/>
    <w:rsid w:val="00A413FF"/>
    <w:rsid w:val="00A51F49"/>
    <w:rsid w:val="00A60AE4"/>
    <w:rsid w:val="00A60BE5"/>
    <w:rsid w:val="00A7024A"/>
    <w:rsid w:val="00A7127D"/>
    <w:rsid w:val="00A7674E"/>
    <w:rsid w:val="00A81969"/>
    <w:rsid w:val="00AB1C2C"/>
    <w:rsid w:val="00AB5FE1"/>
    <w:rsid w:val="00AC0E50"/>
    <w:rsid w:val="00AD596D"/>
    <w:rsid w:val="00AD7D2D"/>
    <w:rsid w:val="00AF1FC2"/>
    <w:rsid w:val="00B01888"/>
    <w:rsid w:val="00B2631D"/>
    <w:rsid w:val="00B53F8E"/>
    <w:rsid w:val="00B719F3"/>
    <w:rsid w:val="00B92A3D"/>
    <w:rsid w:val="00B93960"/>
    <w:rsid w:val="00BB251E"/>
    <w:rsid w:val="00BB5416"/>
    <w:rsid w:val="00BC5077"/>
    <w:rsid w:val="00BC7A79"/>
    <w:rsid w:val="00BE2F63"/>
    <w:rsid w:val="00C25886"/>
    <w:rsid w:val="00C4482D"/>
    <w:rsid w:val="00C6089E"/>
    <w:rsid w:val="00C83CBE"/>
    <w:rsid w:val="00C929AC"/>
    <w:rsid w:val="00CA71EA"/>
    <w:rsid w:val="00CB59F3"/>
    <w:rsid w:val="00CC6BED"/>
    <w:rsid w:val="00CE4329"/>
    <w:rsid w:val="00CF0947"/>
    <w:rsid w:val="00D178FC"/>
    <w:rsid w:val="00D32666"/>
    <w:rsid w:val="00D334AF"/>
    <w:rsid w:val="00D4317C"/>
    <w:rsid w:val="00D72383"/>
    <w:rsid w:val="00D96752"/>
    <w:rsid w:val="00DA12CB"/>
    <w:rsid w:val="00DA6198"/>
    <w:rsid w:val="00DD4A61"/>
    <w:rsid w:val="00E04217"/>
    <w:rsid w:val="00E071CE"/>
    <w:rsid w:val="00E34902"/>
    <w:rsid w:val="00E34A29"/>
    <w:rsid w:val="00E35847"/>
    <w:rsid w:val="00E43775"/>
    <w:rsid w:val="00E4477F"/>
    <w:rsid w:val="00E47B05"/>
    <w:rsid w:val="00E51F5F"/>
    <w:rsid w:val="00E72898"/>
    <w:rsid w:val="00E77973"/>
    <w:rsid w:val="00E92436"/>
    <w:rsid w:val="00EB5530"/>
    <w:rsid w:val="00ED5BEA"/>
    <w:rsid w:val="00EE39F6"/>
    <w:rsid w:val="00EE6985"/>
    <w:rsid w:val="00F0324F"/>
    <w:rsid w:val="00F20D4D"/>
    <w:rsid w:val="00F3153E"/>
    <w:rsid w:val="00F4606E"/>
    <w:rsid w:val="00F6111B"/>
    <w:rsid w:val="00FB06A6"/>
    <w:rsid w:val="00FB4079"/>
    <w:rsid w:val="00FD16DF"/>
    <w:rsid w:val="00FD354D"/>
    <w:rsid w:val="00FE666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2466">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3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A16"/>
    <w:rPr>
      <w:rFonts w:ascii="Tahoma" w:hAnsi="Tahoma" w:cs="Tahoma"/>
      <w:sz w:val="16"/>
      <w:szCs w:val="16"/>
    </w:rPr>
  </w:style>
  <w:style w:type="paragraph" w:styleId="Header">
    <w:name w:val="header"/>
    <w:basedOn w:val="Normal"/>
    <w:link w:val="HeaderChar"/>
    <w:uiPriority w:val="99"/>
    <w:semiHidden/>
    <w:unhideWhenUsed/>
    <w:rsid w:val="000E2A1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E2A16"/>
  </w:style>
  <w:style w:type="paragraph" w:styleId="Footer">
    <w:name w:val="footer"/>
    <w:basedOn w:val="Normal"/>
    <w:link w:val="FooterChar"/>
    <w:uiPriority w:val="99"/>
    <w:unhideWhenUsed/>
    <w:rsid w:val="000E2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2A16"/>
  </w:style>
  <w:style w:type="paragraph" w:styleId="ListParagraph">
    <w:name w:val="List Paragraph"/>
    <w:basedOn w:val="Normal"/>
    <w:uiPriority w:val="34"/>
    <w:qFormat/>
    <w:rsid w:val="00375BBD"/>
    <w:pPr>
      <w:ind w:left="720"/>
      <w:contextualSpacing/>
    </w:pPr>
  </w:style>
  <w:style w:type="paragraph" w:styleId="NoSpacing">
    <w:name w:val="No Spacing"/>
    <w:uiPriority w:val="1"/>
    <w:qFormat/>
    <w:rsid w:val="00E071CE"/>
    <w:pPr>
      <w:spacing w:after="0" w:line="240" w:lineRule="auto"/>
    </w:pPr>
  </w:style>
  <w:style w:type="character" w:styleId="Hyperlink">
    <w:name w:val="Hyperlink"/>
    <w:basedOn w:val="DefaultParagraphFont"/>
    <w:uiPriority w:val="99"/>
    <w:unhideWhenUsed/>
    <w:rsid w:val="00611FC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9511191">
      <w:bodyDiv w:val="1"/>
      <w:marLeft w:val="0"/>
      <w:marRight w:val="0"/>
      <w:marTop w:val="0"/>
      <w:marBottom w:val="0"/>
      <w:divBdr>
        <w:top w:val="none" w:sz="0" w:space="0" w:color="auto"/>
        <w:left w:val="none" w:sz="0" w:space="0" w:color="auto"/>
        <w:bottom w:val="none" w:sz="0" w:space="0" w:color="auto"/>
        <w:right w:val="none" w:sz="0" w:space="0" w:color="auto"/>
      </w:divBdr>
    </w:div>
    <w:div w:id="2062899903">
      <w:bodyDiv w:val="1"/>
      <w:marLeft w:val="0"/>
      <w:marRight w:val="0"/>
      <w:marTop w:val="0"/>
      <w:marBottom w:val="0"/>
      <w:divBdr>
        <w:top w:val="none" w:sz="0" w:space="0" w:color="auto"/>
        <w:left w:val="none" w:sz="0" w:space="0" w:color="auto"/>
        <w:bottom w:val="none" w:sz="0" w:space="0" w:color="auto"/>
        <w:right w:val="none" w:sz="0" w:space="0" w:color="auto"/>
      </w:divBdr>
    </w:div>
    <w:div w:id="2119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eocaching.com" TargetMode="External"/><Relationship Id="rId4" Type="http://schemas.openxmlformats.org/officeDocument/2006/relationships/settings" Target="settings.xml"/><Relationship Id="rId9" Type="http://schemas.openxmlformats.org/officeDocument/2006/relationships/hyperlink" Target="http://www.geocaching.com" TargetMode="External"/><Relationship Id="rId14" Type="http://schemas.openxmlformats.org/officeDocument/2006/relationships/hyperlink" Target="mailto:jessica@gearab.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FE5E94-8B63-40FD-ADBB-5056DFDD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2649</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gps@work ab / Magellan</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 | GEAR</dc:creator>
  <cp:lastModifiedBy>Jessica Ulfsdotter</cp:lastModifiedBy>
  <cp:revision>2</cp:revision>
  <cp:lastPrinted>2010-03-01T13:23:00Z</cp:lastPrinted>
  <dcterms:created xsi:type="dcterms:W3CDTF">2010-03-05T11:48:00Z</dcterms:created>
  <dcterms:modified xsi:type="dcterms:W3CDTF">2010-03-05T11:48:00Z</dcterms:modified>
</cp:coreProperties>
</file>