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01670DA2" w:rsidR="00086D2D" w:rsidRPr="00675C5F" w:rsidRDefault="00945E09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21</w:t>
      </w:r>
    </w:p>
    <w:p w14:paraId="7249E60B" w14:textId="72D50FCD" w:rsidR="00F47371" w:rsidRPr="001B204C" w:rsidRDefault="00A023D0" w:rsidP="001B204C">
      <w:pPr>
        <w:pStyle w:val="Rubrik1"/>
        <w:spacing w:before="320" w:after="240"/>
        <w:rPr>
          <w:sz w:val="32"/>
          <w:lang w:val="sv-SE"/>
        </w:rPr>
      </w:pPr>
      <w:r w:rsidRPr="00A023D0">
        <w:rPr>
          <w:sz w:val="32"/>
          <w:lang w:val="sv-SE"/>
        </w:rPr>
        <w:t>engcon publicerar års- och hållbarhetsredovisning för 2024</w:t>
      </w:r>
    </w:p>
    <w:p w14:paraId="347EDED3" w14:textId="161D04B2" w:rsidR="00F47371" w:rsidRPr="002014A7" w:rsidRDefault="00F47371" w:rsidP="00F47371">
      <w:pPr>
        <w:pStyle w:val="Brdtextmedindrag"/>
        <w:ind w:firstLine="0"/>
        <w:rPr>
          <w:b/>
          <w:bCs/>
          <w:sz w:val="24"/>
          <w:lang w:val="sv-SE" w:eastAsia="en-GB" w:bidi="en-GB"/>
        </w:rPr>
      </w:pPr>
      <w:r w:rsidRPr="002014A7">
        <w:rPr>
          <w:b/>
          <w:bCs/>
          <w:sz w:val="24"/>
          <w:lang w:val="sv-SE" w:eastAsia="en-GB" w:bidi="en-GB"/>
        </w:rPr>
        <w:t>engcons års- och hållbarhetsredovisning för 2024 är från och med idag tillgänglig.</w:t>
      </w:r>
    </w:p>
    <w:p w14:paraId="02038D16" w14:textId="77777777" w:rsidR="00F47371" w:rsidRDefault="00F47371" w:rsidP="00F47371">
      <w:pPr>
        <w:pStyle w:val="Brdtextmedindrag"/>
        <w:ind w:firstLine="0"/>
        <w:rPr>
          <w:sz w:val="24"/>
          <w:lang w:val="sv-SE" w:eastAsia="en-GB" w:bidi="en-GB"/>
        </w:rPr>
      </w:pPr>
    </w:p>
    <w:p w14:paraId="2CF24844" w14:textId="180B3BD8" w:rsidR="00DC0A40" w:rsidRDefault="00F47371" w:rsidP="00F47371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  <w:r w:rsidRPr="00F47371">
        <w:rPr>
          <w:sz w:val="24"/>
          <w:lang w:val="sv-SE" w:eastAsia="en-GB" w:bidi="en-GB"/>
        </w:rPr>
        <w:t>Års- och hållbarhetsredovisningen på svenska liksom en engelsk översättning finns tillgänglig på www.engcongroup.com/se/investerare i PDF-format och som bilaga till detta pressmeddelande. Den svenska versionen finns även tillgänglig i European Single Electronic Format (ESEF).</w:t>
      </w:r>
    </w:p>
    <w:p w14:paraId="3D9E6458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CB1F0AF" w14:textId="77777777" w:rsidR="00DC0A40" w:rsidRDefault="00DC0A40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52E54623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40831FE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005ACB8C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3BC51D3C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1206E8D" w14:textId="77777777" w:rsidR="00FD461B" w:rsidRDefault="00FD461B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6AA34553" w14:textId="77777777" w:rsidR="00226F07" w:rsidRDefault="00226F07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66D3572C" w14:textId="77777777" w:rsidR="004C3102" w:rsidRDefault="004C3102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790632A2" w14:textId="77777777" w:rsidR="00226F07" w:rsidRDefault="00226F07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656CA91B" w14:textId="77777777" w:rsidR="00226F07" w:rsidRDefault="00226F07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055DAF0B" w14:textId="14AECDF8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7022B34D" w14:textId="77777777" w:rsidR="00226F07" w:rsidRP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Anne Vågström, Head of Investor Relations</w:t>
      </w:r>
    </w:p>
    <w:p w14:paraId="7E459777" w14:textId="77777777" w:rsidR="00226F07" w:rsidRP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anne.vagstrom@engcon.se</w:t>
      </w:r>
    </w:p>
    <w:p w14:paraId="4ED0B23B" w14:textId="77777777" w:rsid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+46 76 126 40 84</w:t>
      </w:r>
    </w:p>
    <w:p w14:paraId="48DA67EB" w14:textId="77777777" w:rsidR="00226F07" w:rsidRP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</w:p>
    <w:p w14:paraId="375260F8" w14:textId="77777777" w:rsidR="00226F07" w:rsidRP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Krister Blomgren, CEO</w:t>
      </w:r>
    </w:p>
    <w:p w14:paraId="6E5ED445" w14:textId="77777777" w:rsidR="00226F07" w:rsidRPr="00226F07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krister.blomgren@engcon.com</w:t>
      </w:r>
    </w:p>
    <w:p w14:paraId="2F002057" w14:textId="47025486" w:rsidR="00FD461B" w:rsidRDefault="00226F07" w:rsidP="00226F07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226F07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+46 70 529 92 65</w:t>
      </w:r>
    </w:p>
    <w:p w14:paraId="665F5165" w14:textId="77777777" w:rsidR="00226F07" w:rsidRPr="007813B4" w:rsidRDefault="00226F07" w:rsidP="00226F07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tiltrotatorer och tillhörande redskap som ökar grävmaskiners effektivitet, flexibilitet, lönsamhet, säkerhet och hållbarhet. Med kunskap, engagemang och hög servicenivå skapar engcons </w:t>
      </w:r>
      <w:r w:rsidR="00B203CB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engcon grundades 1990, med huvudkontor i Strömsund, Sverige och möter marknaden via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5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lokala säljbolag och ett etablerat nätverk av återförsäljare runt om i världen. Nettoomsättningen uppgick till cirka 1,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6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4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engcons B-aktie är noterad på Nasdaq Stockholm. </w:t>
      </w:r>
    </w:p>
    <w:p w14:paraId="22945880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1B3C2114" w14:textId="241D012A" w:rsidR="00DC0A40" w:rsidRPr="00BF5A72" w:rsidRDefault="00D60C79" w:rsidP="00BF5A72">
      <w:pPr>
        <w:pStyle w:val="Brdtextmedindrag"/>
        <w:ind w:firstLine="0"/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0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sectPr w:rsidR="00DC0A40" w:rsidRPr="00BF5A72" w:rsidSect="001328AD">
      <w:headerReference w:type="default" r:id="rId11"/>
      <w:footerReference w:type="default" r:id="rId12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C2F12" w14:textId="77777777" w:rsidR="000D114A" w:rsidRDefault="000D114A">
      <w:pPr>
        <w:spacing w:line="240" w:lineRule="auto"/>
      </w:pPr>
      <w:r>
        <w:separator/>
      </w:r>
    </w:p>
  </w:endnote>
  <w:endnote w:type="continuationSeparator" w:id="0">
    <w:p w14:paraId="7FFF8BCD" w14:textId="77777777" w:rsidR="000D114A" w:rsidRDefault="000D114A">
      <w:pPr>
        <w:spacing w:line="240" w:lineRule="auto"/>
      </w:pPr>
      <w:r>
        <w:continuationSeparator/>
      </w:r>
    </w:p>
  </w:endnote>
  <w:endnote w:type="continuationNotice" w:id="1">
    <w:p w14:paraId="5550FCF5" w14:textId="77777777" w:rsidR="000D114A" w:rsidRDefault="000D1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r w:rsidRPr="00F24863">
      <w:rPr>
        <w:rFonts w:ascii="Arial" w:hAnsi="Arial" w:cs="Arial"/>
        <w:b/>
        <w:bCs/>
        <w:sz w:val="16"/>
        <w:szCs w:val="16"/>
      </w:rPr>
      <w:t xml:space="preserve">engcon AB </w:t>
    </w:r>
    <w:r w:rsidRPr="00F24863">
      <w:rPr>
        <w:rFonts w:ascii="Arial" w:hAnsi="Arial" w:cs="Arial"/>
        <w:sz w:val="16"/>
        <w:szCs w:val="16"/>
      </w:rPr>
      <w:t>| Org.nr. 556647-1727 | Godsgatan 6, 833 36 Strömsund,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7E3C" w14:textId="77777777" w:rsidR="000D114A" w:rsidRDefault="000D114A">
      <w:pPr>
        <w:spacing w:line="240" w:lineRule="auto"/>
      </w:pPr>
      <w:r>
        <w:separator/>
      </w:r>
    </w:p>
  </w:footnote>
  <w:footnote w:type="continuationSeparator" w:id="0">
    <w:p w14:paraId="56AE0EC2" w14:textId="77777777" w:rsidR="000D114A" w:rsidRDefault="000D114A">
      <w:pPr>
        <w:spacing w:line="240" w:lineRule="auto"/>
      </w:pPr>
      <w:r>
        <w:continuationSeparator/>
      </w:r>
    </w:p>
  </w:footnote>
  <w:footnote w:type="continuationNotice" w:id="1">
    <w:p w14:paraId="343DC4E2" w14:textId="77777777" w:rsidR="000D114A" w:rsidRDefault="000D1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7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114A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B204C"/>
    <w:rsid w:val="001C690B"/>
    <w:rsid w:val="001E064C"/>
    <w:rsid w:val="002014A7"/>
    <w:rsid w:val="0021177B"/>
    <w:rsid w:val="002121FE"/>
    <w:rsid w:val="002206FC"/>
    <w:rsid w:val="00220CC3"/>
    <w:rsid w:val="00222A62"/>
    <w:rsid w:val="00226F07"/>
    <w:rsid w:val="002406E9"/>
    <w:rsid w:val="00242D3A"/>
    <w:rsid w:val="00250539"/>
    <w:rsid w:val="0025603E"/>
    <w:rsid w:val="002658A3"/>
    <w:rsid w:val="00270024"/>
    <w:rsid w:val="002706DE"/>
    <w:rsid w:val="00274484"/>
    <w:rsid w:val="00276F40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D7D91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57B51"/>
    <w:rsid w:val="004659A0"/>
    <w:rsid w:val="0047183D"/>
    <w:rsid w:val="00484C29"/>
    <w:rsid w:val="004A1404"/>
    <w:rsid w:val="004A5D50"/>
    <w:rsid w:val="004A7906"/>
    <w:rsid w:val="004C29A7"/>
    <w:rsid w:val="004C3102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1249A"/>
    <w:rsid w:val="006151CB"/>
    <w:rsid w:val="006223A8"/>
    <w:rsid w:val="00622FE3"/>
    <w:rsid w:val="00632650"/>
    <w:rsid w:val="00674BD5"/>
    <w:rsid w:val="006758D0"/>
    <w:rsid w:val="00675C5F"/>
    <w:rsid w:val="00680566"/>
    <w:rsid w:val="00681034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476DB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456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36C6D"/>
    <w:rsid w:val="00940004"/>
    <w:rsid w:val="00945E09"/>
    <w:rsid w:val="009521A6"/>
    <w:rsid w:val="00960795"/>
    <w:rsid w:val="009622CF"/>
    <w:rsid w:val="00962330"/>
    <w:rsid w:val="00971E35"/>
    <w:rsid w:val="00977BCA"/>
    <w:rsid w:val="00981491"/>
    <w:rsid w:val="00982E1A"/>
    <w:rsid w:val="0098484C"/>
    <w:rsid w:val="00984A5F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23D0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4A18"/>
    <w:rsid w:val="00B400A1"/>
    <w:rsid w:val="00B43D67"/>
    <w:rsid w:val="00B609CB"/>
    <w:rsid w:val="00B60B91"/>
    <w:rsid w:val="00B60DC0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BF5A72"/>
    <w:rsid w:val="00C02491"/>
    <w:rsid w:val="00C069B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11C5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C638D"/>
    <w:rsid w:val="00DC7376"/>
    <w:rsid w:val="00DD366C"/>
    <w:rsid w:val="00DD5C0B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5893"/>
    <w:rsid w:val="00F32971"/>
    <w:rsid w:val="00F47371"/>
    <w:rsid w:val="00F500BD"/>
    <w:rsid w:val="00F53DC1"/>
    <w:rsid w:val="00F60D90"/>
    <w:rsid w:val="00F62938"/>
    <w:rsid w:val="00F772BE"/>
    <w:rsid w:val="00F9419B"/>
    <w:rsid w:val="00FA6B42"/>
    <w:rsid w:val="00FD461B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ngcongrou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32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1301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58</cp:revision>
  <cp:lastPrinted>2023-10-26T09:17:00Z</cp:lastPrinted>
  <dcterms:created xsi:type="dcterms:W3CDTF">2023-10-21T13:26:00Z</dcterms:created>
  <dcterms:modified xsi:type="dcterms:W3CDTF">2025-03-21T10:06:00Z</dcterms:modified>
</cp:coreProperties>
</file>