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5E3F" w14:textId="77777777" w:rsidR="009271F7" w:rsidRPr="007E1FEB" w:rsidRDefault="009271F7" w:rsidP="00F944D8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cs-CZ"/>
        </w:rPr>
      </w:pPr>
      <w:r w:rsidRPr="007E1FEB">
        <w:rPr>
          <w:rFonts w:ascii="Arial" w:hAnsi="Arial" w:cs="Arial"/>
          <w:b/>
          <w:noProof/>
          <w:color w:val="FF0000"/>
          <w:sz w:val="20"/>
          <w:szCs w:val="20"/>
          <w:highlight w:val="black"/>
          <w:lang w:val="cs-CZ" w:eastAsia="cs-CZ"/>
        </w:rPr>
        <w:drawing>
          <wp:inline distT="0" distB="0" distL="0" distR="0" wp14:anchorId="38CFE5F0" wp14:editId="1AB4EFD2">
            <wp:extent cx="221284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LZ Snacking made right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9638B" w14:textId="77777777" w:rsidR="009271F7" w:rsidRPr="007E1FEB" w:rsidRDefault="009271F7" w:rsidP="00F944D8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cs-CZ"/>
        </w:rPr>
      </w:pPr>
    </w:p>
    <w:p w14:paraId="1B6C7802" w14:textId="77777777" w:rsidR="009271F7" w:rsidRPr="007E1FEB" w:rsidRDefault="009271F7" w:rsidP="00F944D8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aps/>
          <w:color w:val="595959" w:themeColor="text1" w:themeTint="A6"/>
          <w:lang w:val="cs-CZ"/>
        </w:rPr>
      </w:pPr>
      <w:r w:rsidRPr="007E1FEB">
        <w:rPr>
          <w:rFonts w:ascii="Arial" w:hAnsi="Arial" w:cs="Arial"/>
          <w:bCs/>
          <w:caps/>
          <w:color w:val="595959" w:themeColor="text1" w:themeTint="A6"/>
          <w:lang w:val="cs-CZ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420"/>
      </w:tblGrid>
      <w:tr w:rsidR="009271F7" w:rsidRPr="007E1FEB" w14:paraId="44FEC74A" w14:textId="77777777" w:rsidTr="00ED0E79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3350"/>
            </w:tblGrid>
            <w:tr w:rsidR="009271F7" w:rsidRPr="007E1FEB" w14:paraId="43001B9B" w14:textId="77777777" w:rsidTr="00ED0E79">
              <w:tc>
                <w:tcPr>
                  <w:tcW w:w="1458" w:type="dxa"/>
                </w:tcPr>
                <w:p w14:paraId="2B449428" w14:textId="77777777" w:rsidR="009271F7" w:rsidRPr="007E1FEB" w:rsidRDefault="009271F7" w:rsidP="00F944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 w:rsidRPr="007E1FEB">
                    <w:rPr>
                      <w:rFonts w:ascii="Arial" w:eastAsia="Arial" w:hAnsi="Arial" w:cs="Arial"/>
                      <w:b/>
                      <w:bCs/>
                      <w:lang w:val="cs-CZ"/>
                    </w:rPr>
                    <w:t>Kontakt:</w:t>
                  </w:r>
                </w:p>
              </w:tc>
              <w:tc>
                <w:tcPr>
                  <w:tcW w:w="3420" w:type="dxa"/>
                </w:tcPr>
                <w:p w14:paraId="00F49B8D" w14:textId="77777777" w:rsidR="009271F7" w:rsidRPr="007E1FEB" w:rsidRDefault="009271F7" w:rsidP="00F944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 w:rsidRPr="007E1FEB">
                    <w:rPr>
                      <w:rFonts w:ascii="Arial" w:eastAsia="Arial" w:hAnsi="Arial" w:cs="Arial"/>
                      <w:lang w:val="cs-CZ"/>
                    </w:rPr>
                    <w:t>Gabriela Bechynská</w:t>
                  </w:r>
                </w:p>
              </w:tc>
            </w:tr>
            <w:tr w:rsidR="009271F7" w:rsidRPr="007E1FEB" w14:paraId="2F20BC90" w14:textId="77777777" w:rsidTr="00ED0E79">
              <w:trPr>
                <w:trHeight w:val="70"/>
              </w:trPr>
              <w:tc>
                <w:tcPr>
                  <w:tcW w:w="1458" w:type="dxa"/>
                </w:tcPr>
                <w:p w14:paraId="762FE9AA" w14:textId="77777777" w:rsidR="009271F7" w:rsidRPr="007E1FEB" w:rsidRDefault="009271F7" w:rsidP="00F944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27241AB1" w14:textId="77777777" w:rsidR="009271F7" w:rsidRPr="007E1FEB" w:rsidRDefault="009271F7" w:rsidP="00F944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  <w:r w:rsidRPr="007E1FEB">
                    <w:rPr>
                      <w:rFonts w:ascii="Arial" w:eastAsia="Arial" w:hAnsi="Arial" w:cs="Arial"/>
                      <w:lang w:val="cs-CZ"/>
                    </w:rPr>
                    <w:t>+420 775</w:t>
                  </w:r>
                  <w:r>
                    <w:rPr>
                      <w:rFonts w:ascii="Arial" w:eastAsia="Arial" w:hAnsi="Arial" w:cs="Arial"/>
                      <w:lang w:val="cs-CZ"/>
                    </w:rPr>
                    <w:t> </w:t>
                  </w:r>
                  <w:r w:rsidRPr="007E1FEB">
                    <w:rPr>
                      <w:rFonts w:ascii="Arial" w:eastAsia="Arial" w:hAnsi="Arial" w:cs="Arial"/>
                      <w:lang w:val="cs-CZ"/>
                    </w:rPr>
                    <w:t>038 045</w:t>
                  </w:r>
                </w:p>
              </w:tc>
            </w:tr>
            <w:tr w:rsidR="009271F7" w:rsidRPr="007E1FEB" w14:paraId="13CF3BE9" w14:textId="77777777" w:rsidTr="00ED0E79">
              <w:tc>
                <w:tcPr>
                  <w:tcW w:w="1458" w:type="dxa"/>
                </w:tcPr>
                <w:p w14:paraId="15EEA600" w14:textId="77777777" w:rsidR="009271F7" w:rsidRPr="007E1FEB" w:rsidRDefault="009271F7" w:rsidP="00F944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7F62FEA0" w14:textId="77777777" w:rsidR="009271F7" w:rsidRPr="007E1FEB" w:rsidRDefault="009271F7" w:rsidP="00F944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" w:hAnsi="Arial" w:cs="Arial"/>
                      <w:lang w:val="cs-CZ"/>
                    </w:rPr>
                  </w:pPr>
                  <w:r w:rsidRPr="007E1FEB">
                    <w:rPr>
                      <w:rFonts w:ascii="Arial" w:eastAsia="Arial" w:hAnsi="Arial" w:cs="Arial"/>
                      <w:lang w:val="cs-CZ"/>
                    </w:rPr>
                    <w:t>corporateaffairsczsk@mdlz.com</w:t>
                  </w:r>
                  <w:hyperlink r:id="rId9" w:history="1"/>
                </w:p>
              </w:tc>
            </w:tr>
          </w:tbl>
          <w:p w14:paraId="103A0FD2" w14:textId="77777777" w:rsidR="009271F7" w:rsidRPr="007E1FEB" w:rsidRDefault="009271F7" w:rsidP="00F94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5F5F5F"/>
                <w:lang w:val="cs-CZ"/>
              </w:rPr>
            </w:pPr>
          </w:p>
        </w:tc>
        <w:tc>
          <w:tcPr>
            <w:tcW w:w="3420" w:type="dxa"/>
          </w:tcPr>
          <w:p w14:paraId="1E7DAB48" w14:textId="77777777" w:rsidR="009271F7" w:rsidRPr="007E1FEB" w:rsidRDefault="009271F7" w:rsidP="00F944D8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Dana</w:t>
            </w:r>
            <w:r w:rsidRPr="007E1FEB">
              <w:rPr>
                <w:rFonts w:ascii="Arial" w:eastAsia="Arial" w:hAnsi="Arial" w:cs="Arial"/>
                <w:lang w:val="cs-CZ"/>
              </w:rPr>
              <w:t xml:space="preserve"> </w:t>
            </w:r>
            <w:r>
              <w:rPr>
                <w:rFonts w:ascii="Arial" w:eastAsia="Arial" w:hAnsi="Arial" w:cs="Arial"/>
                <w:lang w:val="cs-CZ"/>
              </w:rPr>
              <w:t>Tučková</w:t>
            </w:r>
            <w:r w:rsidRPr="007E1FEB">
              <w:rPr>
                <w:rFonts w:ascii="Arial" w:eastAsia="Arial" w:hAnsi="Arial" w:cs="Arial"/>
                <w:lang w:val="cs-CZ"/>
              </w:rPr>
              <w:t>, Native PR</w:t>
            </w:r>
          </w:p>
          <w:p w14:paraId="5620A147" w14:textId="77777777" w:rsidR="009271F7" w:rsidRPr="007E1FEB" w:rsidRDefault="009271F7" w:rsidP="00F944D8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lang w:val="cs-CZ"/>
              </w:rPr>
            </w:pPr>
            <w:r w:rsidRPr="007E1FEB">
              <w:rPr>
                <w:rFonts w:ascii="Arial" w:eastAsia="Arial" w:hAnsi="Arial" w:cs="Arial"/>
                <w:lang w:val="cs-CZ"/>
              </w:rPr>
              <w:t>+ 420 </w:t>
            </w:r>
            <w:r>
              <w:rPr>
                <w:rFonts w:ascii="Arial" w:eastAsia="Arial" w:hAnsi="Arial" w:cs="Arial"/>
                <w:lang w:val="cs-CZ"/>
              </w:rPr>
              <w:t>773</w:t>
            </w:r>
            <w:r w:rsidRPr="007E1FEB">
              <w:rPr>
                <w:rFonts w:ascii="Arial" w:eastAsia="Arial" w:hAnsi="Arial" w:cs="Arial"/>
                <w:lang w:val="cs-CZ"/>
              </w:rPr>
              <w:t> </w:t>
            </w:r>
            <w:r>
              <w:rPr>
                <w:rFonts w:ascii="Arial" w:eastAsia="Arial" w:hAnsi="Arial" w:cs="Arial"/>
                <w:lang w:val="cs-CZ"/>
              </w:rPr>
              <w:t>979</w:t>
            </w:r>
            <w:r w:rsidRPr="007E1FEB">
              <w:rPr>
                <w:rFonts w:ascii="Arial" w:eastAsia="Arial" w:hAnsi="Arial" w:cs="Arial"/>
                <w:lang w:val="cs-CZ"/>
              </w:rPr>
              <w:t> </w:t>
            </w:r>
            <w:r>
              <w:rPr>
                <w:rFonts w:ascii="Arial" w:eastAsia="Arial" w:hAnsi="Arial" w:cs="Arial"/>
                <w:lang w:val="cs-CZ"/>
              </w:rPr>
              <w:t>562</w:t>
            </w:r>
          </w:p>
          <w:p w14:paraId="3CD7FC81" w14:textId="77777777" w:rsidR="009271F7" w:rsidRPr="007E1FEB" w:rsidRDefault="009271F7" w:rsidP="00F94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5F5F5F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dana.tuckova</w:t>
            </w:r>
            <w:r w:rsidRPr="007E1FEB">
              <w:rPr>
                <w:rFonts w:ascii="Arial" w:eastAsia="Arial" w:hAnsi="Arial" w:cs="Arial"/>
                <w:lang w:val="cs-CZ"/>
              </w:rPr>
              <w:t>@nativepr.cz</w:t>
            </w:r>
          </w:p>
        </w:tc>
      </w:tr>
      <w:tr w:rsidR="009271F7" w:rsidRPr="007E1FEB" w14:paraId="5B795D83" w14:textId="77777777" w:rsidTr="00ED0E79">
        <w:trPr>
          <w:trHeight w:val="70"/>
        </w:trPr>
        <w:tc>
          <w:tcPr>
            <w:tcW w:w="4675" w:type="dxa"/>
          </w:tcPr>
          <w:p w14:paraId="7D304755" w14:textId="77777777" w:rsidR="009271F7" w:rsidRPr="007E1FEB" w:rsidRDefault="009271F7" w:rsidP="00F94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5F5F5F"/>
                <w:lang w:val="cs-CZ"/>
              </w:rPr>
            </w:pPr>
          </w:p>
        </w:tc>
        <w:tc>
          <w:tcPr>
            <w:tcW w:w="3420" w:type="dxa"/>
          </w:tcPr>
          <w:p w14:paraId="402D85D5" w14:textId="77777777" w:rsidR="009271F7" w:rsidRPr="007E1FEB" w:rsidRDefault="009271F7" w:rsidP="00F94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5F5F5F"/>
                <w:lang w:val="cs-CZ"/>
              </w:rPr>
            </w:pPr>
          </w:p>
          <w:p w14:paraId="2D742342" w14:textId="77777777" w:rsidR="009271F7" w:rsidRPr="007E1FEB" w:rsidRDefault="009271F7" w:rsidP="00F94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5F5F5F"/>
                <w:lang w:val="cs-CZ"/>
              </w:rPr>
            </w:pPr>
          </w:p>
        </w:tc>
      </w:tr>
    </w:tbl>
    <w:p w14:paraId="18D3EDFA" w14:textId="5430E43C" w:rsidR="009271F7" w:rsidRPr="007E1FEB" w:rsidRDefault="009920A3" w:rsidP="002C2C8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4F2170"/>
          <w:sz w:val="36"/>
          <w:szCs w:val="36"/>
          <w:lang w:val="cs-CZ"/>
        </w:rPr>
      </w:pPr>
      <w:r>
        <w:rPr>
          <w:rFonts w:ascii="Arial" w:hAnsi="Arial" w:cs="Arial"/>
          <w:b/>
          <w:color w:val="4F2170"/>
          <w:sz w:val="36"/>
          <w:szCs w:val="36"/>
          <w:lang w:val="cs-CZ"/>
        </w:rPr>
        <w:t>Milka má novou Valentýnskou reklamní kampaň</w:t>
      </w:r>
    </w:p>
    <w:p w14:paraId="01215603" w14:textId="77777777" w:rsidR="002C2C86" w:rsidRDefault="002C2C86" w:rsidP="002C2C86">
      <w:pPr>
        <w:pStyle w:val="ListParagraph"/>
        <w:spacing w:after="0" w:line="240" w:lineRule="auto"/>
        <w:ind w:left="360"/>
        <w:rPr>
          <w:rFonts w:ascii="Arial" w:hAnsi="Arial" w:cs="Arial"/>
          <w:b/>
          <w:color w:val="4F2170"/>
          <w:szCs w:val="24"/>
          <w:lang w:val="cs-CZ"/>
        </w:rPr>
      </w:pPr>
    </w:p>
    <w:p w14:paraId="39B72092" w14:textId="2F3EDA06" w:rsidR="009271F7" w:rsidRDefault="00070EF5" w:rsidP="00AC2EA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Arial" w:hAnsi="Arial" w:cs="Arial"/>
          <w:b/>
          <w:color w:val="4F2170"/>
          <w:szCs w:val="24"/>
          <w:lang w:val="cs-CZ"/>
        </w:rPr>
      </w:pPr>
      <w:r>
        <w:rPr>
          <w:rFonts w:ascii="Arial" w:hAnsi="Arial" w:cs="Arial"/>
          <w:b/>
          <w:color w:val="4F2170"/>
          <w:szCs w:val="24"/>
          <w:lang w:val="cs-CZ"/>
        </w:rPr>
        <w:t xml:space="preserve">Po vánočním spotu se strojem času </w:t>
      </w:r>
      <w:r w:rsidR="00D8496B">
        <w:rPr>
          <w:rFonts w:ascii="Arial" w:hAnsi="Arial" w:cs="Arial"/>
          <w:b/>
          <w:color w:val="4F2170"/>
          <w:szCs w:val="24"/>
          <w:lang w:val="cs-CZ"/>
        </w:rPr>
        <w:t xml:space="preserve">jde o </w:t>
      </w:r>
      <w:r>
        <w:rPr>
          <w:rFonts w:ascii="Arial" w:hAnsi="Arial" w:cs="Arial"/>
          <w:b/>
          <w:color w:val="4F2170"/>
          <w:szCs w:val="24"/>
          <w:lang w:val="cs-CZ"/>
        </w:rPr>
        <w:t xml:space="preserve">další </w:t>
      </w:r>
      <w:r w:rsidR="00D8496B">
        <w:rPr>
          <w:rFonts w:ascii="Arial" w:hAnsi="Arial" w:cs="Arial"/>
          <w:b/>
          <w:color w:val="4F2170"/>
          <w:szCs w:val="24"/>
          <w:lang w:val="cs-CZ"/>
        </w:rPr>
        <w:t>reklamu vytvořenou slavným francouzským režisérem Jean-Pierre</w:t>
      </w:r>
      <w:r w:rsidR="00763258">
        <w:rPr>
          <w:rFonts w:ascii="Arial" w:hAnsi="Arial" w:cs="Arial"/>
          <w:b/>
          <w:color w:val="4F2170"/>
          <w:szCs w:val="24"/>
          <w:lang w:val="cs-CZ"/>
        </w:rPr>
        <w:t>m</w:t>
      </w:r>
      <w:r w:rsidR="00D8496B">
        <w:rPr>
          <w:rFonts w:ascii="Arial" w:hAnsi="Arial" w:cs="Arial"/>
          <w:b/>
          <w:color w:val="4F2170"/>
          <w:szCs w:val="24"/>
          <w:lang w:val="cs-CZ"/>
        </w:rPr>
        <w:t xml:space="preserve"> </w:t>
      </w:r>
      <w:proofErr w:type="spellStart"/>
      <w:r w:rsidR="00D8496B">
        <w:rPr>
          <w:rFonts w:ascii="Arial" w:hAnsi="Arial" w:cs="Arial"/>
          <w:b/>
          <w:color w:val="4F2170"/>
          <w:szCs w:val="24"/>
          <w:lang w:val="cs-CZ"/>
        </w:rPr>
        <w:t>Jeunetem</w:t>
      </w:r>
      <w:proofErr w:type="spellEnd"/>
    </w:p>
    <w:p w14:paraId="41694E97" w14:textId="02DFCDE9" w:rsidR="009271F7" w:rsidRDefault="009271F7" w:rsidP="00AC2EA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Arial" w:hAnsi="Arial" w:cs="Arial"/>
          <w:b/>
          <w:color w:val="4F2170"/>
          <w:szCs w:val="24"/>
          <w:lang w:val="cs-CZ"/>
        </w:rPr>
      </w:pPr>
      <w:r w:rsidRPr="009271F7">
        <w:rPr>
          <w:rFonts w:ascii="Arial" w:hAnsi="Arial" w:cs="Arial"/>
          <w:b/>
          <w:color w:val="4F2170"/>
          <w:szCs w:val="24"/>
          <w:lang w:val="cs-CZ"/>
        </w:rPr>
        <w:t xml:space="preserve">Hlavní myšlenka kampaně je </w:t>
      </w:r>
      <w:r w:rsidR="00013F1F">
        <w:rPr>
          <w:rFonts w:ascii="Arial" w:hAnsi="Arial" w:cs="Arial"/>
          <w:b/>
          <w:color w:val="4F2170"/>
          <w:szCs w:val="24"/>
          <w:lang w:val="cs-CZ"/>
        </w:rPr>
        <w:t>o netradiční formě vyznání lásky</w:t>
      </w:r>
    </w:p>
    <w:p w14:paraId="07682E78" w14:textId="77777777" w:rsidR="00523155" w:rsidRPr="00F3173A" w:rsidRDefault="00523155" w:rsidP="00F3173A">
      <w:pPr>
        <w:pStyle w:val="ListParagraph"/>
        <w:spacing w:after="0" w:line="240" w:lineRule="auto"/>
        <w:ind w:left="360"/>
        <w:rPr>
          <w:rFonts w:ascii="Arial" w:hAnsi="Arial" w:cs="Arial"/>
          <w:b/>
          <w:color w:val="4F2170"/>
          <w:szCs w:val="24"/>
          <w:lang w:val="cs-CZ"/>
        </w:rPr>
      </w:pPr>
    </w:p>
    <w:p w14:paraId="2F66D40E" w14:textId="5BAE5EB0" w:rsidR="002C2C86" w:rsidRDefault="006A46AC" w:rsidP="00AC2EA7">
      <w:pPr>
        <w:spacing w:after="0" w:line="360" w:lineRule="auto"/>
        <w:ind w:firstLine="720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Praha 23</w:t>
      </w:r>
      <w:r w:rsidR="00F603CF" w:rsidRPr="002C2C86">
        <w:rPr>
          <w:rFonts w:ascii="Arial" w:hAnsi="Arial"/>
          <w:sz w:val="20"/>
          <w:lang w:val="cs-CZ"/>
        </w:rPr>
        <w:t>.</w:t>
      </w:r>
      <w:r w:rsidR="00691821" w:rsidRPr="002C2C86">
        <w:rPr>
          <w:rFonts w:ascii="Arial" w:hAnsi="Arial"/>
          <w:sz w:val="20"/>
          <w:lang w:val="cs-CZ"/>
        </w:rPr>
        <w:t xml:space="preserve"> </w:t>
      </w:r>
      <w:r w:rsidR="00F603CF" w:rsidRPr="002C2C86">
        <w:rPr>
          <w:rFonts w:ascii="Arial" w:hAnsi="Arial"/>
          <w:sz w:val="20"/>
          <w:lang w:val="cs-CZ"/>
        </w:rPr>
        <w:t>ledna</w:t>
      </w:r>
      <w:r w:rsidR="00691821" w:rsidRPr="002C2C86">
        <w:rPr>
          <w:rFonts w:ascii="Arial" w:hAnsi="Arial"/>
          <w:sz w:val="20"/>
          <w:lang w:val="cs-CZ"/>
        </w:rPr>
        <w:t xml:space="preserve"> </w:t>
      </w:r>
      <w:r w:rsidR="00F603CF" w:rsidRPr="002C2C86">
        <w:rPr>
          <w:rFonts w:ascii="Arial" w:hAnsi="Arial"/>
          <w:sz w:val="20"/>
          <w:lang w:val="cs-CZ"/>
        </w:rPr>
        <w:t xml:space="preserve">2020 - </w:t>
      </w:r>
      <w:r w:rsidR="002C2C86">
        <w:rPr>
          <w:rFonts w:ascii="Arial" w:hAnsi="Arial"/>
          <w:sz w:val="20"/>
          <w:lang w:val="cs-CZ"/>
        </w:rPr>
        <w:t>Z</w:t>
      </w:r>
      <w:r w:rsidR="00703FF4" w:rsidRPr="002C2C86">
        <w:rPr>
          <w:rFonts w:ascii="Arial" w:hAnsi="Arial"/>
          <w:sz w:val="20"/>
          <w:lang w:val="cs-CZ"/>
        </w:rPr>
        <w:t xml:space="preserve">načka </w:t>
      </w:r>
      <w:r w:rsidR="00E85502" w:rsidRPr="002C2C86">
        <w:rPr>
          <w:rFonts w:ascii="Arial" w:hAnsi="Arial"/>
          <w:sz w:val="20"/>
          <w:lang w:val="cs-CZ"/>
        </w:rPr>
        <w:t xml:space="preserve">čokolád </w:t>
      </w:r>
      <w:r w:rsidR="00523155" w:rsidRPr="002C2C86">
        <w:rPr>
          <w:rFonts w:ascii="Arial" w:hAnsi="Arial"/>
          <w:sz w:val="20"/>
          <w:lang w:val="cs-CZ"/>
        </w:rPr>
        <w:t xml:space="preserve">Milka </w:t>
      </w:r>
      <w:r w:rsidR="002C2C86">
        <w:rPr>
          <w:rFonts w:ascii="Arial" w:hAnsi="Arial"/>
          <w:sz w:val="20"/>
          <w:lang w:val="cs-CZ"/>
        </w:rPr>
        <w:t>uvede v období před svátkem svatého Valentýna novou reklamní kampaň na podporu prodej</w:t>
      </w:r>
      <w:r w:rsidR="00763258">
        <w:rPr>
          <w:rFonts w:ascii="Arial" w:hAnsi="Arial"/>
          <w:sz w:val="20"/>
          <w:lang w:val="cs-CZ"/>
        </w:rPr>
        <w:t>e</w:t>
      </w:r>
      <w:r w:rsidR="002C2C86">
        <w:rPr>
          <w:rFonts w:ascii="Arial" w:hAnsi="Arial"/>
          <w:sz w:val="20"/>
          <w:lang w:val="cs-CZ"/>
        </w:rPr>
        <w:t xml:space="preserve"> svých bonboniér a čokoládových produktů. </w:t>
      </w:r>
      <w:r w:rsidR="00F603CF" w:rsidRPr="002C2C86">
        <w:rPr>
          <w:rFonts w:ascii="Arial" w:hAnsi="Arial"/>
          <w:sz w:val="20"/>
          <w:lang w:val="cs-CZ"/>
        </w:rPr>
        <w:t>Patnáctivteřinový</w:t>
      </w:r>
      <w:r w:rsidR="0056765D" w:rsidRPr="002C2C86">
        <w:rPr>
          <w:rFonts w:ascii="Arial" w:hAnsi="Arial"/>
          <w:sz w:val="20"/>
          <w:lang w:val="cs-CZ"/>
        </w:rPr>
        <w:t xml:space="preserve"> </w:t>
      </w:r>
      <w:r w:rsidR="00AF2480" w:rsidRPr="002C2C86">
        <w:rPr>
          <w:rFonts w:ascii="Arial" w:hAnsi="Arial"/>
          <w:sz w:val="20"/>
          <w:lang w:val="cs-CZ"/>
        </w:rPr>
        <w:t xml:space="preserve">kreativní koncept </w:t>
      </w:r>
      <w:r w:rsidR="00A1437B" w:rsidRPr="002C2C86">
        <w:rPr>
          <w:rFonts w:ascii="Arial" w:hAnsi="Arial"/>
          <w:sz w:val="20"/>
          <w:lang w:val="cs-CZ"/>
        </w:rPr>
        <w:t xml:space="preserve">videa </w:t>
      </w:r>
      <w:r w:rsidR="00AF2480" w:rsidRPr="002C2C86">
        <w:rPr>
          <w:rFonts w:ascii="Arial" w:hAnsi="Arial"/>
          <w:sz w:val="20"/>
          <w:lang w:val="cs-CZ"/>
        </w:rPr>
        <w:t>připravila</w:t>
      </w:r>
      <w:r w:rsidR="0056765D" w:rsidRPr="002C2C86">
        <w:rPr>
          <w:rFonts w:ascii="Arial" w:hAnsi="Arial"/>
          <w:sz w:val="20"/>
          <w:lang w:val="cs-CZ"/>
        </w:rPr>
        <w:t xml:space="preserve"> </w:t>
      </w:r>
      <w:r w:rsidR="002C2C86">
        <w:rPr>
          <w:rFonts w:ascii="Arial" w:hAnsi="Arial"/>
          <w:sz w:val="20"/>
          <w:lang w:val="cs-CZ"/>
        </w:rPr>
        <w:t xml:space="preserve">stejně jako řadu předchozích kampaní holandská </w:t>
      </w:r>
      <w:r w:rsidR="0056765D" w:rsidRPr="002C2C86">
        <w:rPr>
          <w:rFonts w:ascii="Arial" w:hAnsi="Arial"/>
          <w:sz w:val="20"/>
          <w:lang w:val="cs-CZ"/>
        </w:rPr>
        <w:t xml:space="preserve">agentura </w:t>
      </w:r>
      <w:proofErr w:type="spellStart"/>
      <w:r w:rsidR="0056765D" w:rsidRPr="002C2C86">
        <w:rPr>
          <w:rFonts w:ascii="Arial" w:hAnsi="Arial"/>
          <w:sz w:val="20"/>
          <w:lang w:val="cs-CZ"/>
        </w:rPr>
        <w:t>Wieden</w:t>
      </w:r>
      <w:proofErr w:type="spellEnd"/>
      <w:r w:rsidR="0056765D" w:rsidRPr="002C2C86">
        <w:rPr>
          <w:rFonts w:ascii="Arial" w:hAnsi="Arial"/>
          <w:sz w:val="20"/>
          <w:lang w:val="cs-CZ"/>
        </w:rPr>
        <w:t xml:space="preserve"> &amp; Kennedy</w:t>
      </w:r>
      <w:r w:rsidR="00AF2480" w:rsidRPr="002C2C86">
        <w:rPr>
          <w:rFonts w:ascii="Arial" w:hAnsi="Arial"/>
          <w:sz w:val="20"/>
          <w:lang w:val="cs-CZ"/>
        </w:rPr>
        <w:t xml:space="preserve">. </w:t>
      </w:r>
      <w:r w:rsidR="002C2C86" w:rsidRPr="002C2C86">
        <w:rPr>
          <w:rFonts w:ascii="Arial" w:hAnsi="Arial"/>
          <w:sz w:val="20"/>
          <w:lang w:val="cs-CZ"/>
        </w:rPr>
        <w:t xml:space="preserve">Příběh videa je zasazen do </w:t>
      </w:r>
      <w:r w:rsidR="002C2C86">
        <w:rPr>
          <w:rFonts w:ascii="Arial" w:hAnsi="Arial"/>
          <w:sz w:val="20"/>
          <w:lang w:val="cs-CZ"/>
        </w:rPr>
        <w:t xml:space="preserve">idylické </w:t>
      </w:r>
      <w:r w:rsidR="002C2C86" w:rsidRPr="002C2C86">
        <w:rPr>
          <w:rFonts w:ascii="Arial" w:hAnsi="Arial"/>
          <w:sz w:val="20"/>
          <w:lang w:val="cs-CZ"/>
        </w:rPr>
        <w:t>vesničky, kde usměvavá poštovní doručovatelka</w:t>
      </w:r>
      <w:r w:rsidR="002C2C86">
        <w:rPr>
          <w:rFonts w:ascii="Arial" w:hAnsi="Arial"/>
          <w:sz w:val="20"/>
          <w:lang w:val="cs-CZ"/>
        </w:rPr>
        <w:t xml:space="preserve"> rozváží valentýnská </w:t>
      </w:r>
      <w:r w:rsidR="002C2C86" w:rsidRPr="002C2C86">
        <w:rPr>
          <w:rFonts w:ascii="Arial" w:hAnsi="Arial"/>
          <w:sz w:val="20"/>
          <w:lang w:val="cs-CZ"/>
        </w:rPr>
        <w:t xml:space="preserve">psaníčka a dopisy. </w:t>
      </w:r>
      <w:r w:rsidR="002C2C86">
        <w:rPr>
          <w:rFonts w:ascii="Arial" w:hAnsi="Arial"/>
          <w:sz w:val="20"/>
          <w:lang w:val="cs-CZ"/>
        </w:rPr>
        <w:t>S p</w:t>
      </w:r>
      <w:r w:rsidR="002C2C86" w:rsidRPr="002C2C86">
        <w:rPr>
          <w:rFonts w:ascii="Arial" w:hAnsi="Arial"/>
          <w:sz w:val="20"/>
          <w:lang w:val="cs-CZ"/>
        </w:rPr>
        <w:t>oslední</w:t>
      </w:r>
      <w:r w:rsidR="002C2C86">
        <w:rPr>
          <w:rFonts w:ascii="Arial" w:hAnsi="Arial"/>
          <w:sz w:val="20"/>
          <w:lang w:val="cs-CZ"/>
        </w:rPr>
        <w:t xml:space="preserve">m zamilovaným balíčkem musí vystoupat až na vrcholek </w:t>
      </w:r>
      <w:r w:rsidR="00E650D1">
        <w:rPr>
          <w:rFonts w:ascii="Arial" w:hAnsi="Arial"/>
          <w:sz w:val="20"/>
          <w:lang w:val="cs-CZ"/>
        </w:rPr>
        <w:t xml:space="preserve">místního </w:t>
      </w:r>
      <w:r w:rsidR="002C2C86">
        <w:rPr>
          <w:rFonts w:ascii="Arial" w:hAnsi="Arial"/>
          <w:sz w:val="20"/>
          <w:lang w:val="cs-CZ"/>
        </w:rPr>
        <w:t xml:space="preserve">kopce </w:t>
      </w:r>
      <w:proofErr w:type="spellStart"/>
      <w:r w:rsidR="002C2C86" w:rsidRPr="002C2C86">
        <w:rPr>
          <w:rFonts w:ascii="Arial" w:hAnsi="Arial"/>
          <w:sz w:val="20"/>
          <w:lang w:val="cs-CZ"/>
        </w:rPr>
        <w:t>Li</w:t>
      </w:r>
      <w:r w:rsidR="002C2C86">
        <w:rPr>
          <w:rFonts w:ascii="Arial" w:hAnsi="Arial"/>
          <w:sz w:val="20"/>
          <w:lang w:val="cs-CZ"/>
        </w:rPr>
        <w:t>l</w:t>
      </w:r>
      <w:r w:rsidR="002C2C86" w:rsidRPr="002C2C86">
        <w:rPr>
          <w:rFonts w:ascii="Arial" w:hAnsi="Arial"/>
          <w:sz w:val="20"/>
          <w:lang w:val="cs-CZ"/>
        </w:rPr>
        <w:t>a</w:t>
      </w:r>
      <w:r w:rsidR="00013F1F">
        <w:rPr>
          <w:rFonts w:ascii="Arial" w:hAnsi="Arial"/>
          <w:sz w:val="20"/>
          <w:lang w:val="cs-CZ"/>
        </w:rPr>
        <w:t>b</w:t>
      </w:r>
      <w:r w:rsidR="002C2C86" w:rsidRPr="002C2C86">
        <w:rPr>
          <w:rFonts w:ascii="Arial" w:hAnsi="Arial"/>
          <w:sz w:val="20"/>
          <w:lang w:val="cs-CZ"/>
        </w:rPr>
        <w:t>erg</w:t>
      </w:r>
      <w:proofErr w:type="spellEnd"/>
      <w:r w:rsidR="002C2C86" w:rsidRPr="002C2C86">
        <w:rPr>
          <w:rFonts w:ascii="Arial" w:hAnsi="Arial"/>
          <w:sz w:val="20"/>
          <w:lang w:val="cs-CZ"/>
        </w:rPr>
        <w:t xml:space="preserve">. </w:t>
      </w:r>
      <w:r w:rsidR="00E650D1">
        <w:rPr>
          <w:rFonts w:ascii="Arial" w:hAnsi="Arial"/>
          <w:sz w:val="20"/>
          <w:lang w:val="cs-CZ"/>
        </w:rPr>
        <w:t xml:space="preserve">A právě tam </w:t>
      </w:r>
      <w:r w:rsidR="002C2C86">
        <w:rPr>
          <w:rFonts w:ascii="Arial" w:hAnsi="Arial"/>
          <w:sz w:val="20"/>
          <w:lang w:val="cs-CZ"/>
        </w:rPr>
        <w:t xml:space="preserve">zjistí, že </w:t>
      </w:r>
      <w:r w:rsidR="00013F1F">
        <w:rPr>
          <w:rFonts w:ascii="Arial" w:hAnsi="Arial"/>
          <w:sz w:val="20"/>
          <w:lang w:val="cs-CZ"/>
        </w:rPr>
        <w:t>romantický</w:t>
      </w:r>
      <w:r w:rsidR="002C2C86">
        <w:rPr>
          <w:rFonts w:ascii="Arial" w:hAnsi="Arial"/>
          <w:sz w:val="20"/>
          <w:lang w:val="cs-CZ"/>
        </w:rPr>
        <w:t xml:space="preserve"> dárek byl určen právě pro ni. </w:t>
      </w:r>
    </w:p>
    <w:p w14:paraId="5145E650" w14:textId="20E4195F" w:rsidR="00013F1F" w:rsidRDefault="002C2C86" w:rsidP="00AC2EA7">
      <w:pPr>
        <w:spacing w:after="0" w:line="360" w:lineRule="auto"/>
        <w:ind w:firstLine="720"/>
        <w:rPr>
          <w:rFonts w:ascii="Arial" w:hAnsi="Arial"/>
          <w:sz w:val="20"/>
          <w:lang w:val="cs-CZ"/>
        </w:rPr>
      </w:pPr>
      <w:r w:rsidRPr="002C2C86">
        <w:rPr>
          <w:rFonts w:ascii="Arial" w:hAnsi="Arial"/>
          <w:sz w:val="20"/>
          <w:lang w:val="cs-CZ"/>
        </w:rPr>
        <w:t>„</w:t>
      </w:r>
      <w:r w:rsidR="00013F1F">
        <w:rPr>
          <w:rFonts w:ascii="Arial" w:hAnsi="Arial"/>
          <w:sz w:val="20"/>
          <w:lang w:val="cs-CZ"/>
        </w:rPr>
        <w:t xml:space="preserve">Sezónní zboží dlouhodobě vykazuje vysoké prodeje, proto našimi kampaněmi cílíme právě na tradiční svátky, jako jsou Vánoce, Velikonoce či u nás se setrvale etablující svátek svatého Valentýna,“ </w:t>
      </w:r>
      <w:r w:rsidR="00763258">
        <w:rPr>
          <w:rFonts w:ascii="Arial" w:hAnsi="Arial"/>
          <w:sz w:val="20"/>
          <w:lang w:val="cs-CZ"/>
        </w:rPr>
        <w:t xml:space="preserve">říká </w:t>
      </w:r>
      <w:r w:rsidR="00013F1F" w:rsidRPr="002C2C86">
        <w:rPr>
          <w:rFonts w:ascii="Arial" w:hAnsi="Arial"/>
          <w:sz w:val="20"/>
          <w:lang w:val="cs-CZ"/>
        </w:rPr>
        <w:t>manažerka značky Milka Kristýna Vlasáková</w:t>
      </w:r>
      <w:r w:rsidR="00013F1F">
        <w:rPr>
          <w:rFonts w:ascii="Arial" w:hAnsi="Arial"/>
          <w:sz w:val="20"/>
          <w:lang w:val="cs-CZ"/>
        </w:rPr>
        <w:t>. „Kromě televizní reklamy chystáme podporu přímo na prodejních plochách, kde budou</w:t>
      </w:r>
      <w:r w:rsidR="00763258">
        <w:rPr>
          <w:rFonts w:ascii="Arial" w:hAnsi="Arial"/>
          <w:sz w:val="20"/>
          <w:lang w:val="cs-CZ"/>
        </w:rPr>
        <w:t xml:space="preserve"> připravené</w:t>
      </w:r>
      <w:r w:rsidR="00013F1F">
        <w:rPr>
          <w:rFonts w:ascii="Arial" w:hAnsi="Arial"/>
          <w:sz w:val="20"/>
          <w:lang w:val="cs-CZ"/>
        </w:rPr>
        <w:t xml:space="preserve"> ochutnávky a prodejní materiály. Letos se navíc do prodeje zapojí také členové nejvyššího vedení naší společnosti, kteří budou zákazníkům nabízet produkty ve vybraných pražských prodejnách.“ </w:t>
      </w:r>
    </w:p>
    <w:p w14:paraId="42CB68D1" w14:textId="2E8D51A6" w:rsidR="00E85502" w:rsidRDefault="00070EF5" w:rsidP="00AC2EA7">
      <w:pPr>
        <w:spacing w:after="0" w:line="360" w:lineRule="auto"/>
        <w:ind w:firstLine="720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Kampaň s názvem „Nejjemnější způsob vyznání“ využije i řad</w:t>
      </w:r>
      <w:r w:rsidR="00763258">
        <w:rPr>
          <w:rFonts w:ascii="Arial" w:hAnsi="Arial"/>
          <w:sz w:val="20"/>
          <w:lang w:val="cs-CZ"/>
        </w:rPr>
        <w:t>u</w:t>
      </w:r>
      <w:r>
        <w:rPr>
          <w:rFonts w:ascii="Arial" w:hAnsi="Arial"/>
          <w:sz w:val="20"/>
          <w:lang w:val="cs-CZ"/>
        </w:rPr>
        <w:t xml:space="preserve"> dalších příležitostí </w:t>
      </w:r>
      <w:r w:rsidR="00763258">
        <w:rPr>
          <w:rFonts w:ascii="Arial" w:hAnsi="Arial"/>
          <w:sz w:val="20"/>
          <w:lang w:val="cs-CZ"/>
        </w:rPr>
        <w:t xml:space="preserve">k </w:t>
      </w:r>
      <w:r>
        <w:rPr>
          <w:rFonts w:ascii="Arial" w:hAnsi="Arial"/>
          <w:sz w:val="20"/>
          <w:lang w:val="cs-CZ"/>
        </w:rPr>
        <w:t>přím</w:t>
      </w:r>
      <w:r w:rsidR="00763258">
        <w:rPr>
          <w:rFonts w:ascii="Arial" w:hAnsi="Arial"/>
          <w:sz w:val="20"/>
          <w:lang w:val="cs-CZ"/>
        </w:rPr>
        <w:t>ému</w:t>
      </w:r>
      <w:r>
        <w:rPr>
          <w:rFonts w:ascii="Arial" w:hAnsi="Arial"/>
          <w:sz w:val="20"/>
          <w:lang w:val="cs-CZ"/>
        </w:rPr>
        <w:t xml:space="preserve"> kontakt</w:t>
      </w:r>
      <w:r w:rsidR="00763258">
        <w:rPr>
          <w:rFonts w:ascii="Arial" w:hAnsi="Arial"/>
          <w:sz w:val="20"/>
          <w:lang w:val="cs-CZ"/>
        </w:rPr>
        <w:t>u</w:t>
      </w:r>
      <w:r>
        <w:rPr>
          <w:rFonts w:ascii="Arial" w:hAnsi="Arial"/>
          <w:sz w:val="20"/>
          <w:lang w:val="cs-CZ"/>
        </w:rPr>
        <w:t xml:space="preserve"> se zákazníky. Například v žižkovském kině Aero se sveze na vlně zájmu o speciální valentýnské promítání světově proslulých filmových hitů Hříšný tanec a Osobní strážce. Zasáhne ale </w:t>
      </w:r>
      <w:r w:rsidR="00763258">
        <w:rPr>
          <w:rFonts w:ascii="Arial" w:hAnsi="Arial"/>
          <w:sz w:val="20"/>
          <w:lang w:val="cs-CZ"/>
        </w:rPr>
        <w:t>i </w:t>
      </w:r>
      <w:r>
        <w:rPr>
          <w:rFonts w:ascii="Arial" w:hAnsi="Arial"/>
          <w:sz w:val="20"/>
          <w:lang w:val="cs-CZ"/>
        </w:rPr>
        <w:t xml:space="preserve">cestující vybraných vlakových spojů. </w:t>
      </w:r>
    </w:p>
    <w:p w14:paraId="24B620D8" w14:textId="0C4A5B7C" w:rsidR="00F944D8" w:rsidRPr="002C2C86" w:rsidRDefault="00070EF5" w:rsidP="00AC2EA7">
      <w:pPr>
        <w:spacing w:after="0" w:line="360" w:lineRule="auto"/>
        <w:ind w:firstLine="720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 xml:space="preserve">Francouzský filmový tvůrce Jean-Pierre </w:t>
      </w:r>
      <w:proofErr w:type="spellStart"/>
      <w:r>
        <w:rPr>
          <w:rFonts w:ascii="Arial" w:hAnsi="Arial"/>
          <w:sz w:val="20"/>
          <w:lang w:val="cs-CZ"/>
        </w:rPr>
        <w:t>Jeunet</w:t>
      </w:r>
      <w:proofErr w:type="spellEnd"/>
      <w:r>
        <w:rPr>
          <w:rFonts w:ascii="Arial" w:hAnsi="Arial"/>
          <w:sz w:val="20"/>
          <w:lang w:val="cs-CZ"/>
        </w:rPr>
        <w:t xml:space="preserve"> obohatil světovou kinematografii nejenom snímkem Am</w:t>
      </w:r>
      <w:r w:rsidR="00763258">
        <w:rPr>
          <w:rFonts w:ascii="Arial" w:hAnsi="Arial"/>
          <w:sz w:val="20"/>
          <w:lang w:val="cs-CZ"/>
        </w:rPr>
        <w:t>é</w:t>
      </w:r>
      <w:r>
        <w:rPr>
          <w:rFonts w:ascii="Arial" w:hAnsi="Arial"/>
          <w:sz w:val="20"/>
          <w:lang w:val="cs-CZ"/>
        </w:rPr>
        <w:t>lie z </w:t>
      </w:r>
      <w:proofErr w:type="spellStart"/>
      <w:r>
        <w:rPr>
          <w:rFonts w:ascii="Arial" w:hAnsi="Arial"/>
          <w:sz w:val="20"/>
          <w:lang w:val="cs-CZ"/>
        </w:rPr>
        <w:t>Montmartru</w:t>
      </w:r>
      <w:proofErr w:type="spellEnd"/>
      <w:r>
        <w:rPr>
          <w:rFonts w:ascii="Arial" w:hAnsi="Arial"/>
          <w:sz w:val="20"/>
          <w:lang w:val="cs-CZ"/>
        </w:rPr>
        <w:t>, ale i hollywoodskými trháky jako Vetřelec</w:t>
      </w:r>
      <w:r w:rsidR="00763258">
        <w:rPr>
          <w:rFonts w:ascii="Arial" w:hAnsi="Arial"/>
          <w:sz w:val="20"/>
          <w:lang w:val="cs-CZ"/>
        </w:rPr>
        <w:t xml:space="preserve">: </w:t>
      </w:r>
      <w:r>
        <w:rPr>
          <w:rFonts w:ascii="Arial" w:hAnsi="Arial"/>
          <w:sz w:val="20"/>
          <w:lang w:val="cs-CZ"/>
        </w:rPr>
        <w:t>Vzkříšení.</w:t>
      </w:r>
      <w:r w:rsidR="00B12040">
        <w:rPr>
          <w:rFonts w:ascii="Arial" w:hAnsi="Arial"/>
          <w:sz w:val="20"/>
          <w:lang w:val="cs-CZ"/>
        </w:rPr>
        <w:t xml:space="preserve"> Jeho aktuální r</w:t>
      </w:r>
      <w:r>
        <w:rPr>
          <w:rFonts w:ascii="Arial" w:hAnsi="Arial"/>
          <w:sz w:val="20"/>
          <w:lang w:val="cs-CZ"/>
        </w:rPr>
        <w:t xml:space="preserve">eklamní spot </w:t>
      </w:r>
      <w:r w:rsidR="00B12040">
        <w:rPr>
          <w:rFonts w:ascii="Arial" w:hAnsi="Arial"/>
          <w:sz w:val="20"/>
          <w:lang w:val="cs-CZ"/>
        </w:rPr>
        <w:t xml:space="preserve">pro značku Milka </w:t>
      </w:r>
      <w:r>
        <w:rPr>
          <w:rFonts w:ascii="Arial" w:hAnsi="Arial"/>
          <w:sz w:val="20"/>
          <w:lang w:val="cs-CZ"/>
        </w:rPr>
        <w:t xml:space="preserve">bude v Čechách nasazen poprvé. </w:t>
      </w:r>
      <w:r w:rsidR="00B12040">
        <w:rPr>
          <w:rFonts w:ascii="Arial" w:hAnsi="Arial"/>
          <w:sz w:val="20"/>
          <w:lang w:val="cs-CZ"/>
        </w:rPr>
        <w:t>L</w:t>
      </w:r>
      <w:r w:rsidR="00A77BA6" w:rsidRPr="002C2C86">
        <w:rPr>
          <w:rFonts w:ascii="Arial" w:hAnsi="Arial"/>
          <w:sz w:val="20"/>
          <w:lang w:val="cs-CZ"/>
        </w:rPr>
        <w:t>okalizaci připravila agentura HPS ve spojení s </w:t>
      </w:r>
      <w:proofErr w:type="spellStart"/>
      <w:r w:rsidR="00A77BA6" w:rsidRPr="002C2C86">
        <w:rPr>
          <w:rFonts w:ascii="Arial" w:hAnsi="Arial"/>
          <w:sz w:val="20"/>
          <w:lang w:val="cs-CZ"/>
        </w:rPr>
        <w:t>Peppermint</w:t>
      </w:r>
      <w:proofErr w:type="spellEnd"/>
      <w:r w:rsidR="00A77BA6" w:rsidRPr="002C2C86">
        <w:rPr>
          <w:rFonts w:ascii="Arial" w:hAnsi="Arial"/>
          <w:sz w:val="20"/>
          <w:lang w:val="cs-CZ"/>
        </w:rPr>
        <w:t xml:space="preserve"> Digital.</w:t>
      </w:r>
      <w:r>
        <w:rPr>
          <w:rFonts w:ascii="Arial" w:hAnsi="Arial"/>
          <w:sz w:val="20"/>
          <w:lang w:val="cs-CZ"/>
        </w:rPr>
        <w:t xml:space="preserve"> Za média a spolupráci s </w:t>
      </w:r>
      <w:proofErr w:type="spellStart"/>
      <w:r>
        <w:rPr>
          <w:rFonts w:ascii="Arial" w:hAnsi="Arial"/>
          <w:sz w:val="20"/>
          <w:lang w:val="cs-CZ"/>
        </w:rPr>
        <w:t>influencery</w:t>
      </w:r>
      <w:proofErr w:type="spellEnd"/>
      <w:r>
        <w:rPr>
          <w:rFonts w:ascii="Arial" w:hAnsi="Arial"/>
          <w:sz w:val="20"/>
          <w:lang w:val="cs-CZ"/>
        </w:rPr>
        <w:t xml:space="preserve"> je zodpovědná agentura </w:t>
      </w:r>
      <w:proofErr w:type="spellStart"/>
      <w:r>
        <w:rPr>
          <w:rFonts w:ascii="Arial" w:hAnsi="Arial"/>
          <w:sz w:val="20"/>
          <w:lang w:val="cs-CZ"/>
        </w:rPr>
        <w:t>Wa</w:t>
      </w:r>
      <w:r w:rsidR="00763258">
        <w:rPr>
          <w:rFonts w:ascii="Arial" w:hAnsi="Arial"/>
          <w:sz w:val="20"/>
          <w:lang w:val="cs-CZ"/>
        </w:rPr>
        <w:t>v</w:t>
      </w:r>
      <w:r>
        <w:rPr>
          <w:rFonts w:ascii="Arial" w:hAnsi="Arial"/>
          <w:sz w:val="20"/>
          <w:lang w:val="cs-CZ"/>
        </w:rPr>
        <w:t>emaker</w:t>
      </w:r>
      <w:proofErr w:type="spellEnd"/>
      <w:r>
        <w:rPr>
          <w:rFonts w:ascii="Arial" w:hAnsi="Arial"/>
          <w:sz w:val="20"/>
          <w:lang w:val="cs-CZ"/>
        </w:rPr>
        <w:t xml:space="preserve">. </w:t>
      </w:r>
    </w:p>
    <w:p w14:paraId="193EF265" w14:textId="77777777" w:rsidR="00AC2EA7" w:rsidRDefault="00AC2EA7" w:rsidP="00AC2EA7">
      <w:pPr>
        <w:spacing w:after="0" w:line="360" w:lineRule="auto"/>
        <w:ind w:firstLine="720"/>
        <w:rPr>
          <w:rFonts w:ascii="Arial" w:hAnsi="Arial"/>
          <w:sz w:val="20"/>
          <w:lang w:val="cs-CZ"/>
        </w:rPr>
      </w:pPr>
    </w:p>
    <w:p w14:paraId="58360EBA" w14:textId="77357E12" w:rsidR="00E44F9E" w:rsidRDefault="00FE349E" w:rsidP="00AC2EA7">
      <w:pPr>
        <w:spacing w:after="0" w:line="360" w:lineRule="auto"/>
        <w:ind w:firstLine="720"/>
        <w:rPr>
          <w:rFonts w:ascii="Arial" w:hAnsi="Arial"/>
          <w:sz w:val="20"/>
          <w:lang w:val="cs-CZ"/>
        </w:rPr>
      </w:pPr>
      <w:r w:rsidRPr="00B12040">
        <w:rPr>
          <w:rFonts w:ascii="Arial" w:hAnsi="Arial"/>
          <w:sz w:val="20"/>
          <w:lang w:val="cs-CZ"/>
        </w:rPr>
        <w:t>Video je ke zhlédnutí zde:</w:t>
      </w:r>
      <w:r w:rsidR="00682252">
        <w:rPr>
          <w:rFonts w:ascii="Arial" w:hAnsi="Arial"/>
          <w:sz w:val="20"/>
          <w:lang w:val="cs-CZ"/>
        </w:rPr>
        <w:t xml:space="preserve"> </w:t>
      </w:r>
      <w:bookmarkStart w:id="0" w:name="_GoBack"/>
      <w:r w:rsidR="00075207">
        <w:fldChar w:fldCharType="begin"/>
      </w:r>
      <w:r w:rsidR="00075207">
        <w:instrText xml:space="preserve"> HYPERLINK "https://www.youtube.com/watch?v=BiL49eefabs&amp;feature=youtu.be" </w:instrText>
      </w:r>
      <w:r w:rsidR="00075207">
        <w:fldChar w:fldCharType="separate"/>
      </w:r>
      <w:r w:rsidR="00682252" w:rsidRPr="0074738E">
        <w:rPr>
          <w:rStyle w:val="Hyperlink"/>
          <w:rFonts w:ascii="Arial" w:hAnsi="Arial"/>
          <w:sz w:val="20"/>
          <w:lang w:val="cs-CZ"/>
        </w:rPr>
        <w:t>https://www.youtube.com/watch?v=BiL49eefabs&amp;feature=youtu.be</w:t>
      </w:r>
      <w:r w:rsidR="00075207">
        <w:rPr>
          <w:rStyle w:val="Hyperlink"/>
          <w:rFonts w:ascii="Arial" w:hAnsi="Arial"/>
          <w:sz w:val="20"/>
          <w:lang w:val="cs-CZ"/>
        </w:rPr>
        <w:fldChar w:fldCharType="end"/>
      </w:r>
      <w:bookmarkEnd w:id="0"/>
    </w:p>
    <w:p w14:paraId="1EE5DAD8" w14:textId="77777777" w:rsidR="00AC2EA7" w:rsidRPr="00B12040" w:rsidRDefault="00AC2EA7" w:rsidP="00AC2EA7">
      <w:pPr>
        <w:spacing w:after="0" w:line="360" w:lineRule="auto"/>
        <w:ind w:firstLine="720"/>
        <w:rPr>
          <w:rFonts w:ascii="Arial" w:hAnsi="Arial"/>
          <w:sz w:val="20"/>
          <w:lang w:val="cs-CZ"/>
        </w:rPr>
      </w:pPr>
    </w:p>
    <w:p w14:paraId="60D3CFEA" w14:textId="24C5DE0A" w:rsidR="00070EF5" w:rsidRPr="00B12040" w:rsidRDefault="00070EF5" w:rsidP="00AC2EA7">
      <w:pPr>
        <w:spacing w:after="0" w:line="360" w:lineRule="auto"/>
        <w:ind w:firstLine="720"/>
        <w:rPr>
          <w:rFonts w:ascii="Arial" w:hAnsi="Arial"/>
          <w:sz w:val="20"/>
          <w:lang w:val="cs-CZ"/>
        </w:rPr>
      </w:pPr>
      <w:r w:rsidRPr="00B12040">
        <w:rPr>
          <w:rFonts w:ascii="Arial" w:hAnsi="Arial"/>
          <w:sz w:val="20"/>
          <w:lang w:val="cs-CZ"/>
        </w:rPr>
        <w:br w:type="page"/>
      </w:r>
    </w:p>
    <w:p w14:paraId="1D4ECABC" w14:textId="77777777" w:rsidR="00E650D1" w:rsidRPr="0021503C" w:rsidRDefault="00E650D1" w:rsidP="00E650D1">
      <w:pPr>
        <w:rPr>
          <w:rFonts w:ascii="Arial" w:eastAsia="Arial,Times New Roman" w:hAnsi="Arial" w:cs="Arial"/>
          <w:b/>
          <w:bCs/>
          <w:sz w:val="20"/>
          <w:szCs w:val="20"/>
          <w:lang w:val="cs-CZ"/>
        </w:rPr>
      </w:pPr>
      <w:r w:rsidRPr="0021503C">
        <w:rPr>
          <w:rFonts w:ascii="Arial" w:eastAsia="Arial,Times New Roman" w:hAnsi="Arial" w:cs="Arial"/>
          <w:b/>
          <w:bCs/>
          <w:sz w:val="20"/>
          <w:szCs w:val="20"/>
          <w:lang w:val="cs-CZ"/>
        </w:rPr>
        <w:lastRenderedPageBreak/>
        <w:t xml:space="preserve">O společnosti </w:t>
      </w:r>
      <w:r w:rsidRPr="00CD76A5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>Mondel</w:t>
      </w:r>
      <w:r>
        <w:rPr>
          <w:rFonts w:ascii="Arial" w:eastAsia="Arial,Times New Roman" w:hAnsi="Arial" w:cs="Arial"/>
          <w:b/>
          <w:bCs/>
          <w:sz w:val="20"/>
          <w:szCs w:val="20"/>
          <w:lang w:val="cs-CZ"/>
        </w:rPr>
        <w:t>e</w:t>
      </w:r>
      <w:r w:rsidRPr="00CD76A5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 xml:space="preserve">z </w:t>
      </w:r>
      <w:r w:rsidRPr="0021503C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 xml:space="preserve">Czech Republic </w:t>
      </w:r>
    </w:p>
    <w:p w14:paraId="72C448F7" w14:textId="77777777" w:rsidR="00E650D1" w:rsidRPr="0021503C" w:rsidRDefault="00E650D1" w:rsidP="00E650D1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 w:rsidRPr="0021503C">
        <w:rPr>
          <w:rFonts w:ascii="Arial" w:hAnsi="Arial" w:cs="Arial"/>
          <w:sz w:val="20"/>
          <w:szCs w:val="20"/>
          <w:lang w:val="cs-CZ"/>
        </w:rPr>
        <w:t xml:space="preserve">Společnost </w:t>
      </w:r>
      <w:r w:rsidRPr="00CD76A5">
        <w:rPr>
          <w:rFonts w:ascii="Arial" w:hAnsi="Arial" w:cs="Arial"/>
          <w:sz w:val="20"/>
          <w:szCs w:val="20"/>
          <w:lang w:val="cs-CZ"/>
        </w:rPr>
        <w:t>Mondel</w:t>
      </w:r>
      <w:r>
        <w:rPr>
          <w:rFonts w:ascii="Arial" w:hAnsi="Arial" w:cs="Arial"/>
          <w:sz w:val="20"/>
          <w:szCs w:val="20"/>
          <w:lang w:val="cs-CZ"/>
        </w:rPr>
        <w:t>e</w:t>
      </w:r>
      <w:r w:rsidRPr="00CD76A5">
        <w:rPr>
          <w:rFonts w:ascii="Arial" w:hAnsi="Arial" w:cs="Arial"/>
          <w:sz w:val="20"/>
          <w:szCs w:val="20"/>
          <w:lang w:val="cs-CZ"/>
        </w:rPr>
        <w:t xml:space="preserve">z </w:t>
      </w:r>
      <w:r w:rsidRPr="0021503C">
        <w:rPr>
          <w:rFonts w:ascii="Arial" w:hAnsi="Arial" w:cs="Arial"/>
          <w:sz w:val="20"/>
          <w:szCs w:val="20"/>
          <w:lang w:val="cs-CZ"/>
        </w:rPr>
        <w:t>Czech Republic</w:t>
      </w:r>
      <w:r>
        <w:rPr>
          <w:rFonts w:ascii="Arial" w:hAnsi="Arial" w:cs="Arial"/>
          <w:sz w:val="20"/>
          <w:szCs w:val="20"/>
          <w:lang w:val="cs-CZ"/>
        </w:rPr>
        <w:t>,</w:t>
      </w:r>
      <w:r w:rsidRPr="0021503C">
        <w:rPr>
          <w:rFonts w:ascii="Arial" w:hAnsi="Arial" w:cs="Arial"/>
          <w:sz w:val="20"/>
          <w:szCs w:val="20"/>
          <w:lang w:val="cs-CZ"/>
        </w:rPr>
        <w:t xml:space="preserve"> s.r.o.</w:t>
      </w:r>
      <w:r>
        <w:rPr>
          <w:rFonts w:ascii="Arial" w:hAnsi="Arial" w:cs="Arial"/>
          <w:sz w:val="20"/>
          <w:szCs w:val="20"/>
          <w:lang w:val="cs-CZ"/>
        </w:rPr>
        <w:t>,</w:t>
      </w:r>
      <w:r w:rsidRPr="0021503C">
        <w:rPr>
          <w:rFonts w:ascii="Arial" w:hAnsi="Arial" w:cs="Arial"/>
          <w:sz w:val="20"/>
          <w:szCs w:val="20"/>
          <w:lang w:val="cs-CZ"/>
        </w:rPr>
        <w:t xml:space="preserve"> je součástí skupiny společností Mondelēz International, která je předním světovým výrobcem cukrovinek a pečených produktů. Skupina v současné době zaměstnává více než 80 tisíc lidí a své výrobky prodává ve 150 zemích světa. Mezi její nejznámější značky patří čokolády Milka a Cadbury, sušenky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Oreo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 a LU nebo žvýkačky Trident. Do portfolia produktů na českém a slovenském trhu patří značky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BeBe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 Dobré ráno, Opavia,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Brumík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, Fidorka, Figaro,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Halls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, Kolonáda, Miňonky či TUC. Mondelēz International je v České republice a na Slovensku jedničkou ve výrobě cukrovinek a pečených produktů. Ve čtyřech továrnách, dvou obchodních jednotkách a centru sdílených služeb zaměstnává téměř 2,5 tisíce lidí. Obchodní zastoupení firmy zde prodává 500 produktů pod 16 značkami. </w:t>
      </w:r>
    </w:p>
    <w:p w14:paraId="2C2F92B4" w14:textId="6CC3C326" w:rsidR="00E85502" w:rsidRPr="00E650D1" w:rsidRDefault="00E650D1" w:rsidP="00E650D1">
      <w:pPr>
        <w:rPr>
          <w:rFonts w:ascii="Arial" w:hAnsi="Arial" w:cs="Arial"/>
          <w:sz w:val="20"/>
          <w:szCs w:val="20"/>
          <w:lang w:val="cs-CZ"/>
        </w:rPr>
      </w:pPr>
      <w:r w:rsidRPr="0021503C">
        <w:rPr>
          <w:rFonts w:ascii="Arial" w:hAnsi="Arial" w:cs="Arial"/>
          <w:sz w:val="20"/>
          <w:szCs w:val="20"/>
          <w:lang w:val="cs-CZ"/>
        </w:rPr>
        <w:t xml:space="preserve">Více na: </w:t>
      </w:r>
      <w:hyperlink r:id="rId10" w:history="1">
        <w:r w:rsidRPr="0021503C">
          <w:rPr>
            <w:rStyle w:val="Hyperlink"/>
            <w:rFonts w:ascii="Arial" w:hAnsi="Arial" w:cs="Arial"/>
            <w:sz w:val="20"/>
            <w:szCs w:val="20"/>
            <w:lang w:val="cs-CZ"/>
          </w:rPr>
          <w:t>www.mondelezinternational.com</w:t>
        </w:r>
      </w:hyperlink>
      <w:r w:rsidRPr="0021503C">
        <w:rPr>
          <w:rFonts w:ascii="Arial" w:hAnsi="Arial" w:cs="Arial"/>
          <w:sz w:val="20"/>
          <w:szCs w:val="20"/>
          <w:lang w:val="cs-CZ"/>
        </w:rPr>
        <w:t xml:space="preserve">, </w:t>
      </w:r>
      <w:hyperlink r:id="rId11" w:history="1">
        <w:r w:rsidRPr="0021503C">
          <w:rPr>
            <w:rStyle w:val="Hyperlink"/>
            <w:rFonts w:ascii="Arial" w:hAnsi="Arial" w:cs="Arial"/>
            <w:sz w:val="20"/>
            <w:szCs w:val="20"/>
            <w:lang w:val="cs-CZ"/>
          </w:rPr>
          <w:t>www.facebook.com/mondelezinternational</w:t>
        </w:r>
      </w:hyperlink>
      <w:r w:rsidRPr="0021503C">
        <w:rPr>
          <w:rFonts w:ascii="Arial" w:hAnsi="Arial" w:cs="Arial"/>
          <w:sz w:val="20"/>
          <w:szCs w:val="20"/>
          <w:lang w:val="cs-CZ"/>
        </w:rPr>
        <w:t xml:space="preserve"> a </w:t>
      </w:r>
      <w:hyperlink r:id="rId12" w:history="1">
        <w:r w:rsidRPr="0021503C">
          <w:rPr>
            <w:rStyle w:val="Hyperlink"/>
            <w:rFonts w:ascii="Arial" w:hAnsi="Arial" w:cs="Arial"/>
            <w:sz w:val="20"/>
            <w:szCs w:val="20"/>
            <w:lang w:val="cs-CZ"/>
          </w:rPr>
          <w:t>www.twitter.com/MDLZ</w:t>
        </w:r>
      </w:hyperlink>
      <w:r w:rsidR="002C35B4">
        <w:rPr>
          <w:rFonts w:ascii="Arial" w:hAnsi="Arial"/>
          <w:sz w:val="20"/>
          <w:lang w:val="cs-CZ"/>
        </w:rPr>
        <w:t>.</w:t>
      </w:r>
    </w:p>
    <w:p w14:paraId="55E3E565" w14:textId="77777777" w:rsidR="00AC2EA7" w:rsidRDefault="00AC2EA7" w:rsidP="00AC2EA7">
      <w:pPr>
        <w:spacing w:after="0" w:line="360" w:lineRule="auto"/>
        <w:ind w:firstLine="720"/>
        <w:rPr>
          <w:rFonts w:ascii="Arial" w:hAnsi="Arial"/>
          <w:sz w:val="20"/>
          <w:lang w:val="cs-CZ"/>
        </w:rPr>
      </w:pPr>
      <w:r w:rsidRPr="00B12040">
        <w:rPr>
          <w:rFonts w:ascii="Arial" w:hAnsi="Arial"/>
          <w:sz w:val="20"/>
          <w:lang w:val="cs-CZ"/>
        </w:rPr>
        <w:t xml:space="preserve">Tiskové zprávy společnosti Mondelez najdete zde: </w:t>
      </w:r>
    </w:p>
    <w:p w14:paraId="381BDF7A" w14:textId="22E443A3" w:rsidR="00E85502" w:rsidRDefault="00075207" w:rsidP="00AC2EA7">
      <w:pPr>
        <w:jc w:val="both"/>
        <w:rPr>
          <w:lang w:val="cs-CZ"/>
        </w:rPr>
      </w:pPr>
      <w:hyperlink r:id="rId13" w:history="1">
        <w:r w:rsidR="00AC2EA7" w:rsidRPr="00D0511C">
          <w:rPr>
            <w:rStyle w:val="Hyperlink"/>
            <w:rFonts w:ascii="Arial" w:hAnsi="Arial"/>
            <w:sz w:val="20"/>
            <w:lang w:val="cs-CZ"/>
          </w:rPr>
          <w:t>http://www.mynewsdesk.com/cz/mondelez-cz-sk</w:t>
        </w:r>
      </w:hyperlink>
      <w:r w:rsidR="00AC2EA7">
        <w:rPr>
          <w:rFonts w:ascii="Arial" w:hAnsi="Arial"/>
          <w:sz w:val="20"/>
          <w:lang w:val="cs-CZ"/>
        </w:rPr>
        <w:t>.</w:t>
      </w:r>
    </w:p>
    <w:p w14:paraId="20592E3A" w14:textId="77777777" w:rsidR="00AF2480" w:rsidRDefault="00AF2480" w:rsidP="00F944D8">
      <w:pPr>
        <w:jc w:val="both"/>
        <w:rPr>
          <w:lang w:val="cs-CZ"/>
        </w:rPr>
      </w:pPr>
    </w:p>
    <w:p w14:paraId="184F37EC" w14:textId="77777777" w:rsidR="00AF2480" w:rsidRDefault="00AF2480" w:rsidP="00F944D8">
      <w:pPr>
        <w:jc w:val="both"/>
        <w:rPr>
          <w:lang w:val="cs-CZ"/>
        </w:rPr>
      </w:pPr>
    </w:p>
    <w:p w14:paraId="32210BD6" w14:textId="77777777" w:rsidR="00E90487" w:rsidRPr="00E90487" w:rsidRDefault="00E90487" w:rsidP="00F944D8">
      <w:pPr>
        <w:jc w:val="both"/>
        <w:rPr>
          <w:lang w:val="cs-CZ"/>
        </w:rPr>
      </w:pPr>
    </w:p>
    <w:sectPr w:rsidR="00E90487" w:rsidRPr="00E90487" w:rsidSect="00AC2EA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425"/>
    <w:multiLevelType w:val="hybridMultilevel"/>
    <w:tmpl w:val="E716FB1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6D8"/>
    <w:rsid w:val="00013F1F"/>
    <w:rsid w:val="000266D8"/>
    <w:rsid w:val="00070EF5"/>
    <w:rsid w:val="00075207"/>
    <w:rsid w:val="00121CDF"/>
    <w:rsid w:val="00207683"/>
    <w:rsid w:val="002C2C86"/>
    <w:rsid w:val="002C35B4"/>
    <w:rsid w:val="002F2ABC"/>
    <w:rsid w:val="00393D6D"/>
    <w:rsid w:val="003C7E1B"/>
    <w:rsid w:val="004A7C27"/>
    <w:rsid w:val="004F1814"/>
    <w:rsid w:val="00523155"/>
    <w:rsid w:val="00547347"/>
    <w:rsid w:val="0056765D"/>
    <w:rsid w:val="0059198A"/>
    <w:rsid w:val="005A30BA"/>
    <w:rsid w:val="005F426D"/>
    <w:rsid w:val="006045E8"/>
    <w:rsid w:val="00682252"/>
    <w:rsid w:val="00691821"/>
    <w:rsid w:val="006A46AC"/>
    <w:rsid w:val="006C1861"/>
    <w:rsid w:val="00703FF4"/>
    <w:rsid w:val="007274D3"/>
    <w:rsid w:val="00763258"/>
    <w:rsid w:val="007B29C8"/>
    <w:rsid w:val="008F0F4A"/>
    <w:rsid w:val="008F49EF"/>
    <w:rsid w:val="009271F7"/>
    <w:rsid w:val="00965684"/>
    <w:rsid w:val="009920A3"/>
    <w:rsid w:val="009C7FF0"/>
    <w:rsid w:val="00A1437B"/>
    <w:rsid w:val="00A67770"/>
    <w:rsid w:val="00A67BC0"/>
    <w:rsid w:val="00A76C35"/>
    <w:rsid w:val="00A77BA6"/>
    <w:rsid w:val="00A8472B"/>
    <w:rsid w:val="00AC2EA7"/>
    <w:rsid w:val="00AE681C"/>
    <w:rsid w:val="00AF2480"/>
    <w:rsid w:val="00B12040"/>
    <w:rsid w:val="00B97950"/>
    <w:rsid w:val="00BF1C77"/>
    <w:rsid w:val="00BF4D0B"/>
    <w:rsid w:val="00BF78AE"/>
    <w:rsid w:val="00C17A65"/>
    <w:rsid w:val="00C213E6"/>
    <w:rsid w:val="00C51EAD"/>
    <w:rsid w:val="00D313BF"/>
    <w:rsid w:val="00D8496B"/>
    <w:rsid w:val="00DB01C2"/>
    <w:rsid w:val="00E44F9E"/>
    <w:rsid w:val="00E478C1"/>
    <w:rsid w:val="00E650D1"/>
    <w:rsid w:val="00E85502"/>
    <w:rsid w:val="00E90117"/>
    <w:rsid w:val="00E90487"/>
    <w:rsid w:val="00ED78D5"/>
    <w:rsid w:val="00F3173A"/>
    <w:rsid w:val="00F56BF9"/>
    <w:rsid w:val="00F603CF"/>
    <w:rsid w:val="00F7168F"/>
    <w:rsid w:val="00F944D8"/>
    <w:rsid w:val="00FB190A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8566"/>
  <w15:docId w15:val="{D500A567-478F-4C0A-AB81-F9528EE1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1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271F7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F7"/>
    <w:rPr>
      <w:rFonts w:ascii="Tahoma" w:hAnsi="Tahoma" w:cs="Tahoma"/>
      <w:sz w:val="16"/>
      <w:szCs w:val="16"/>
      <w:lang w:val="sk-SK"/>
    </w:rPr>
  </w:style>
  <w:style w:type="character" w:styleId="Hyperlink">
    <w:name w:val="Hyperlink"/>
    <w:basedOn w:val="DefaultParagraphFont"/>
    <w:uiPriority w:val="99"/>
    <w:unhideWhenUsed/>
    <w:rsid w:val="00E44F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1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821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821"/>
    <w:rPr>
      <w:b/>
      <w:bCs/>
      <w:sz w:val="20"/>
      <w:szCs w:val="20"/>
      <w:lang w:val="sk-SK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173A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0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ynewsdesk.com/cz/mondelez-cz-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witter.com/MDL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mondelezinternationa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ondelezinternationa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knuth@kraf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7D878F4092A4096F2B9C28C06A7BD" ma:contentTypeVersion="13" ma:contentTypeDescription="Create a new document." ma:contentTypeScope="" ma:versionID="8bda2975b06780e8d082045eb4afb238">
  <xsd:schema xmlns:xsd="http://www.w3.org/2001/XMLSchema" xmlns:xs="http://www.w3.org/2001/XMLSchema" xmlns:p="http://schemas.microsoft.com/office/2006/metadata/properties" xmlns:ns3="cacdd3bf-8fd3-42ef-ae75-0e5d46fd79b8" xmlns:ns4="8533ecbe-eb6c-483a-9968-4415aa155be5" targetNamespace="http://schemas.microsoft.com/office/2006/metadata/properties" ma:root="true" ma:fieldsID="487b607872d98479bfa1e0898cf537e8" ns3:_="" ns4:_="">
    <xsd:import namespace="cacdd3bf-8fd3-42ef-ae75-0e5d46fd79b8"/>
    <xsd:import namespace="8533ecbe-eb6c-483a-9968-4415aa155b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dd3bf-8fd3-42ef-ae75-0e5d46fd79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3ecbe-eb6c-483a-9968-4415aa155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527EF-B7A6-46EA-BEF8-7FD46BD01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A5DC2-C0D1-4743-8D91-3258CFA6B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6E66C-F696-48BF-B7CE-0AC2866E6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dd3bf-8fd3-42ef-ae75-0e5d46fd79b8"/>
    <ds:schemaRef ds:uri="8533ecbe-eb6c-483a-9968-4415aa155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Tučková</dc:creator>
  <cp:lastModifiedBy>Bechynska, Gabriela</cp:lastModifiedBy>
  <cp:revision>8</cp:revision>
  <dcterms:created xsi:type="dcterms:W3CDTF">2020-01-23T08:56:00Z</dcterms:created>
  <dcterms:modified xsi:type="dcterms:W3CDTF">2020-01-23T10:07:00Z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0x010100E8F7D878F4092A4096F2B9C28C06A7BD</vt:lpwstr>
  </property>
</Properties>
</file>