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F972" w14:textId="1C4B7171" w:rsidR="00C94710" w:rsidRPr="00ED5AE2" w:rsidRDefault="00FE5838" w:rsidP="00C94710">
      <w:pPr>
        <w:spacing w:after="0"/>
        <w:rPr>
          <w:b/>
          <w:sz w:val="40"/>
        </w:rPr>
      </w:pPr>
      <w:bookmarkStart w:id="0" w:name="_GoBack"/>
      <w:r w:rsidRPr="00ED5AE2">
        <w:rPr>
          <w:b/>
          <w:sz w:val="40"/>
        </w:rPr>
        <w:t>Net</w:t>
      </w:r>
      <w:r w:rsidR="00ED5AE2">
        <w:rPr>
          <w:b/>
          <w:sz w:val="40"/>
        </w:rPr>
        <w:t>N</w:t>
      </w:r>
      <w:r w:rsidRPr="00ED5AE2">
        <w:rPr>
          <w:b/>
          <w:sz w:val="40"/>
        </w:rPr>
        <w:t>ordic rekryterar ny CFO i Sverige</w:t>
      </w:r>
    </w:p>
    <w:p w14:paraId="74815929" w14:textId="77777777" w:rsidR="00C94710" w:rsidRDefault="00C94710" w:rsidP="00C94710">
      <w:pPr>
        <w:spacing w:after="0"/>
      </w:pPr>
    </w:p>
    <w:p w14:paraId="273A093E" w14:textId="300DA919" w:rsidR="000E5A93" w:rsidRDefault="007543BB" w:rsidP="00C94710">
      <w:pPr>
        <w:spacing w:after="0"/>
      </w:pPr>
      <w:r>
        <w:t>Net</w:t>
      </w:r>
      <w:r w:rsidR="00ED5AE2">
        <w:t>N</w:t>
      </w:r>
      <w:r>
        <w:t>o</w:t>
      </w:r>
      <w:bookmarkEnd w:id="0"/>
      <w:r>
        <w:t xml:space="preserve">rdic </w:t>
      </w:r>
      <w:r w:rsidR="00BD7A6A">
        <w:t>rekryterar</w:t>
      </w:r>
      <w:r>
        <w:t xml:space="preserve"> Björn Biberg som ny CFO i Sverige</w:t>
      </w:r>
      <w:r w:rsidR="003F4BA3">
        <w:t>. Björn kommer närmast från börsbolaget</w:t>
      </w:r>
      <w:r w:rsidR="00594EF8">
        <w:t xml:space="preserve"> </w:t>
      </w:r>
      <w:r w:rsidR="003F4BA3">
        <w:t>Mackmyra där han har arbetat</w:t>
      </w:r>
      <w:r w:rsidR="00594EF8">
        <w:t xml:space="preserve"> som CFO sedan </w:t>
      </w:r>
      <w:r w:rsidR="0013718D">
        <w:t>2017.</w:t>
      </w:r>
      <w:r w:rsidR="00D71D25">
        <w:t xml:space="preserve"> Björn kommer </w:t>
      </w:r>
      <w:r w:rsidR="00992B71">
        <w:t xml:space="preserve">i sin roll att </w:t>
      </w:r>
      <w:r w:rsidR="008E51DD">
        <w:t>hantera samtliga Net</w:t>
      </w:r>
      <w:r w:rsidR="00ED5AE2">
        <w:t>N</w:t>
      </w:r>
      <w:r w:rsidR="008E51DD">
        <w:t>ordic</w:t>
      </w:r>
      <w:r w:rsidR="00ED5AE2">
        <w:t xml:space="preserve"> </w:t>
      </w:r>
      <w:r w:rsidR="008E51DD">
        <w:t>bolag i Sverige och Finland.</w:t>
      </w:r>
    </w:p>
    <w:p w14:paraId="157D9FF0" w14:textId="77777777" w:rsidR="00C94710" w:rsidRDefault="00C94710" w:rsidP="008463FE">
      <w:pPr>
        <w:spacing w:after="0"/>
        <w:ind w:left="360"/>
      </w:pPr>
    </w:p>
    <w:p w14:paraId="0F6D7383" w14:textId="52739CC5" w:rsidR="008463FE" w:rsidRDefault="008463FE" w:rsidP="008463FE">
      <w:pPr>
        <w:pStyle w:val="ListParagraph"/>
        <w:numPr>
          <w:ilvl w:val="0"/>
          <w:numId w:val="2"/>
        </w:numPr>
        <w:spacing w:after="0"/>
      </w:pPr>
      <w:r>
        <w:t xml:space="preserve">Vi är mycket glada över att </w:t>
      </w:r>
      <w:r w:rsidR="009120DE">
        <w:t>Björn</w:t>
      </w:r>
      <w:r>
        <w:t xml:space="preserve"> valt att ansluta </w:t>
      </w:r>
      <w:r w:rsidR="00591460">
        <w:t xml:space="preserve">sig </w:t>
      </w:r>
      <w:r>
        <w:t>till vår verksamhet. Net</w:t>
      </w:r>
      <w:r w:rsidR="00974AE2">
        <w:t>N</w:t>
      </w:r>
      <w:r>
        <w:t xml:space="preserve">ordic </w:t>
      </w:r>
      <w:r w:rsidR="003230CC">
        <w:t>växer snabbt och vi är ständigt i behov av erfarna le</w:t>
      </w:r>
      <w:r w:rsidR="002D04BF">
        <w:t>dare</w:t>
      </w:r>
      <w:r>
        <w:t xml:space="preserve">. Med </w:t>
      </w:r>
      <w:r w:rsidR="009120DE">
        <w:t>Björn</w:t>
      </w:r>
      <w:r>
        <w:t xml:space="preserve">s ledarskap, erfarenhet och starka driv </w:t>
      </w:r>
      <w:r w:rsidR="001C656D">
        <w:t>får vi in egenskaper som passar oss utmärkt</w:t>
      </w:r>
      <w:r w:rsidR="00384156">
        <w:t xml:space="preserve"> i vår fortsatta tillväxtresa</w:t>
      </w:r>
      <w:r w:rsidR="00591460">
        <w:t xml:space="preserve">, säger </w:t>
      </w:r>
      <w:r w:rsidR="0098572B">
        <w:t>Joakim Harging, VD Net</w:t>
      </w:r>
      <w:r w:rsidR="00974AE2">
        <w:t>N</w:t>
      </w:r>
      <w:r w:rsidR="0098572B">
        <w:t>ordic Communication AB</w:t>
      </w:r>
      <w:r w:rsidRPr="00591460">
        <w:t>.</w:t>
      </w:r>
    </w:p>
    <w:p w14:paraId="23FFDF9E" w14:textId="77777777" w:rsidR="009120DE" w:rsidRDefault="009120DE" w:rsidP="00EB7845">
      <w:pPr>
        <w:pStyle w:val="ListParagraph"/>
        <w:spacing w:after="0"/>
      </w:pPr>
    </w:p>
    <w:p w14:paraId="7CB937E6" w14:textId="35F1B3C9" w:rsidR="00EB7845" w:rsidRDefault="009120DE" w:rsidP="00EB7845">
      <w:pPr>
        <w:pStyle w:val="ListParagraph"/>
        <w:numPr>
          <w:ilvl w:val="0"/>
          <w:numId w:val="2"/>
        </w:numPr>
        <w:spacing w:after="0"/>
      </w:pPr>
      <w:r>
        <w:t>Jag ser verkligen fram emot att börja på Net</w:t>
      </w:r>
      <w:r w:rsidR="001D056E">
        <w:t>N</w:t>
      </w:r>
      <w:r>
        <w:t>ordic, som är ett spännande bolag med hög kompetens, vilja och en tydlig ambition att växa verksamheten i Sverige, säger Björn Biberg. Net</w:t>
      </w:r>
      <w:r w:rsidR="001D056E">
        <w:t>N</w:t>
      </w:r>
      <w:r>
        <w:t>ordic har genom sitt starka erbjudande inom Cybersäkerhet, Datacenter, Nätverk och UC mycket bra förutsättningar att, som en oberoende aktör, leverera bra helhetslösningar till företag och offentlig sektor, fortsätter Björn.</w:t>
      </w:r>
    </w:p>
    <w:p w14:paraId="70F9F23D" w14:textId="77777777" w:rsidR="00EB7845" w:rsidRDefault="00EB7845" w:rsidP="00EB7845">
      <w:pPr>
        <w:pStyle w:val="ListParagraph"/>
      </w:pPr>
    </w:p>
    <w:p w14:paraId="110B74D7" w14:textId="3167250A" w:rsidR="00EB7845" w:rsidRDefault="00EB7845" w:rsidP="00EB7845">
      <w:pPr>
        <w:pStyle w:val="ListParagraph"/>
        <w:numPr>
          <w:ilvl w:val="0"/>
          <w:numId w:val="2"/>
        </w:numPr>
        <w:spacing w:after="0"/>
      </w:pPr>
      <w:r>
        <w:t xml:space="preserve">Björn är ett välkommet tillskott till </w:t>
      </w:r>
      <w:r w:rsidR="00DA2027">
        <w:t>vår expansiva svens</w:t>
      </w:r>
      <w:r w:rsidR="00114CD2">
        <w:t>k</w:t>
      </w:r>
      <w:r w:rsidR="00DA2027">
        <w:t>a verksamhet.</w:t>
      </w:r>
      <w:r w:rsidR="00607394">
        <w:t xml:space="preserve"> Med Björn ombord stärker vi ytterligare vår kapacitet</w:t>
      </w:r>
      <w:r w:rsidR="00114CD2">
        <w:t xml:space="preserve"> samt förbereder oss för ytterligare tillväxt.</w:t>
      </w:r>
      <w:r w:rsidR="00B45615">
        <w:t xml:space="preserve"> Jag är mycket glad över att kunna välkomna Björn, säger Robert Malm, VD Net</w:t>
      </w:r>
      <w:r w:rsidR="001D056E">
        <w:t>N</w:t>
      </w:r>
      <w:r w:rsidR="00B45615">
        <w:t>ordic Solution</w:t>
      </w:r>
      <w:r w:rsidR="00215B40">
        <w:t>s</w:t>
      </w:r>
      <w:r w:rsidR="00B45615">
        <w:t xml:space="preserve"> AB</w:t>
      </w:r>
    </w:p>
    <w:p w14:paraId="3D3AAE47" w14:textId="77777777" w:rsidR="00EB7845" w:rsidRDefault="00EB7845" w:rsidP="00EB7845">
      <w:pPr>
        <w:spacing w:after="0"/>
      </w:pPr>
    </w:p>
    <w:p w14:paraId="6E5C1E40" w14:textId="77777777" w:rsidR="009120DE" w:rsidRDefault="009120DE" w:rsidP="009120DE">
      <w:pPr>
        <w:spacing w:after="0"/>
      </w:pPr>
    </w:p>
    <w:p w14:paraId="7A006CD2" w14:textId="45F8FE5C" w:rsidR="00C94710" w:rsidRDefault="009A732A" w:rsidP="00591460">
      <w:pPr>
        <w:spacing w:after="0"/>
      </w:pPr>
      <w:r>
        <w:t>Björn</w:t>
      </w:r>
      <w:r w:rsidR="00591460">
        <w:t xml:space="preserve"> kommer att ägna första tiden åt att lära känna kollegor samt </w:t>
      </w:r>
      <w:r w:rsidR="00AE298A">
        <w:t xml:space="preserve">att </w:t>
      </w:r>
      <w:r w:rsidR="006D6C38">
        <w:t>fusionera</w:t>
      </w:r>
      <w:r w:rsidR="00ED52B9">
        <w:t xml:space="preserve"> Radpoint</w:t>
      </w:r>
      <w:r w:rsidR="001E0F47">
        <w:t>, som Net</w:t>
      </w:r>
      <w:r w:rsidR="001D056E">
        <w:t>N</w:t>
      </w:r>
      <w:r w:rsidR="001E0F47">
        <w:t>ordic förvärvade i nove</w:t>
      </w:r>
      <w:r w:rsidR="00AA6C96">
        <w:t>m</w:t>
      </w:r>
      <w:r w:rsidR="001E0F47">
        <w:t>ber 2018,</w:t>
      </w:r>
      <w:r w:rsidR="00ED52B9">
        <w:t xml:space="preserve"> med Net</w:t>
      </w:r>
      <w:r w:rsidR="001D056E">
        <w:t>N</w:t>
      </w:r>
      <w:r w:rsidR="00ED52B9">
        <w:t>ordic</w:t>
      </w:r>
      <w:r w:rsidR="00DA0A6D">
        <w:t>.</w:t>
      </w:r>
    </w:p>
    <w:p w14:paraId="7D5B9FCF" w14:textId="77777777" w:rsidR="003C3E8E" w:rsidRDefault="003C3E8E" w:rsidP="00591460">
      <w:pPr>
        <w:spacing w:after="0"/>
      </w:pPr>
    </w:p>
    <w:p w14:paraId="3F0EBB37" w14:textId="77777777" w:rsidR="003C3E8E" w:rsidRDefault="003C3E8E" w:rsidP="00591460">
      <w:pPr>
        <w:spacing w:after="0"/>
      </w:pPr>
    </w:p>
    <w:p w14:paraId="3330FFED" w14:textId="77777777" w:rsidR="003C3E8E" w:rsidRPr="00E81A8F" w:rsidRDefault="003C3E8E" w:rsidP="00591460">
      <w:pPr>
        <w:spacing w:after="0"/>
        <w:rPr>
          <w:b/>
        </w:rPr>
      </w:pPr>
      <w:r w:rsidRPr="00E81A8F">
        <w:rPr>
          <w:b/>
        </w:rPr>
        <w:t>För mer information, vänligen kontakta:</w:t>
      </w:r>
    </w:p>
    <w:p w14:paraId="48BBE3D1" w14:textId="77777777" w:rsidR="003C3E8E" w:rsidRDefault="003C3E8E" w:rsidP="00591460">
      <w:pPr>
        <w:spacing w:after="0"/>
      </w:pPr>
    </w:p>
    <w:p w14:paraId="460F3D13" w14:textId="2DBC43DC" w:rsidR="003C3E8E" w:rsidRDefault="003C3E8E" w:rsidP="00591460">
      <w:pPr>
        <w:spacing w:after="0"/>
        <w:rPr>
          <w:bCs/>
          <w:lang w:val="en-US"/>
        </w:rPr>
      </w:pPr>
      <w:r w:rsidRPr="003C3E8E">
        <w:rPr>
          <w:bCs/>
          <w:lang w:val="en-US"/>
        </w:rPr>
        <w:t>Joakim Harging, VD Net</w:t>
      </w:r>
      <w:r w:rsidR="001D056E">
        <w:rPr>
          <w:bCs/>
          <w:lang w:val="en-US"/>
        </w:rPr>
        <w:t>N</w:t>
      </w:r>
      <w:r w:rsidRPr="003C3E8E">
        <w:rPr>
          <w:bCs/>
          <w:lang w:val="en-US"/>
        </w:rPr>
        <w:t>ordic Communication AB</w:t>
      </w:r>
    </w:p>
    <w:p w14:paraId="51A6EC00" w14:textId="77777777" w:rsidR="003C3E8E" w:rsidRPr="00784DA1" w:rsidRDefault="003C3E8E" w:rsidP="00591460">
      <w:pPr>
        <w:spacing w:after="0"/>
        <w:rPr>
          <w:bCs/>
          <w:lang w:val="nb-NO"/>
        </w:rPr>
      </w:pPr>
      <w:r w:rsidRPr="00784DA1">
        <w:rPr>
          <w:bCs/>
          <w:lang w:val="nb-NO"/>
        </w:rPr>
        <w:t xml:space="preserve">Epost: </w:t>
      </w:r>
      <w:hyperlink r:id="rId5" w:history="1">
        <w:r w:rsidRPr="00784DA1">
          <w:rPr>
            <w:rStyle w:val="Hyperlink"/>
            <w:bCs/>
            <w:lang w:val="nb-NO"/>
          </w:rPr>
          <w:t>Joakim.harging@netnordic.com</w:t>
        </w:r>
      </w:hyperlink>
    </w:p>
    <w:p w14:paraId="0BB89DA3" w14:textId="4F9B4E78" w:rsidR="003C3E8E" w:rsidRPr="00784DA1" w:rsidRDefault="003C3E8E" w:rsidP="00591460">
      <w:pPr>
        <w:spacing w:after="0"/>
        <w:rPr>
          <w:bCs/>
          <w:lang w:val="nb-NO"/>
        </w:rPr>
      </w:pPr>
      <w:r w:rsidRPr="00784DA1">
        <w:rPr>
          <w:bCs/>
          <w:lang w:val="nb-NO"/>
        </w:rPr>
        <w:t>Tfn: +46 708 37 81 25</w:t>
      </w:r>
    </w:p>
    <w:p w14:paraId="141E2511" w14:textId="2F619547" w:rsidR="00290FFD" w:rsidRPr="00784DA1" w:rsidRDefault="00290FFD" w:rsidP="00591460">
      <w:pPr>
        <w:spacing w:after="0"/>
        <w:rPr>
          <w:bCs/>
          <w:lang w:val="nb-NO"/>
        </w:rPr>
      </w:pPr>
    </w:p>
    <w:p w14:paraId="4DA8933E" w14:textId="27623D73" w:rsidR="00215B40" w:rsidRDefault="00215B40" w:rsidP="00591460">
      <w:pPr>
        <w:spacing w:after="0"/>
        <w:rPr>
          <w:bCs/>
          <w:lang w:val="en-US"/>
        </w:rPr>
      </w:pPr>
      <w:r w:rsidRPr="00215B40">
        <w:rPr>
          <w:bCs/>
          <w:lang w:val="en-US"/>
        </w:rPr>
        <w:t>Robert Malm, VD Net</w:t>
      </w:r>
      <w:r w:rsidR="001D056E">
        <w:rPr>
          <w:bCs/>
          <w:lang w:val="en-US"/>
        </w:rPr>
        <w:t>N</w:t>
      </w:r>
      <w:r w:rsidRPr="00215B40">
        <w:rPr>
          <w:bCs/>
          <w:lang w:val="en-US"/>
        </w:rPr>
        <w:t>ordic S</w:t>
      </w:r>
      <w:r>
        <w:rPr>
          <w:bCs/>
          <w:lang w:val="en-US"/>
        </w:rPr>
        <w:t>olutions AB</w:t>
      </w:r>
    </w:p>
    <w:p w14:paraId="4461E107" w14:textId="1EFE8AFE" w:rsidR="00215B40" w:rsidRPr="00784DA1" w:rsidRDefault="00215B40" w:rsidP="00591460">
      <w:pPr>
        <w:spacing w:after="0"/>
        <w:rPr>
          <w:bCs/>
          <w:lang w:val="nb-NO"/>
        </w:rPr>
      </w:pPr>
      <w:r w:rsidRPr="00784DA1">
        <w:rPr>
          <w:bCs/>
          <w:lang w:val="nb-NO"/>
        </w:rPr>
        <w:t xml:space="preserve">Epost: </w:t>
      </w:r>
      <w:hyperlink r:id="rId6" w:history="1">
        <w:r w:rsidR="00D84F36" w:rsidRPr="00784DA1">
          <w:rPr>
            <w:rStyle w:val="Hyperlink"/>
            <w:bCs/>
            <w:lang w:val="nb-NO"/>
          </w:rPr>
          <w:t>Robert.malm@netnordic.com</w:t>
        </w:r>
      </w:hyperlink>
    </w:p>
    <w:p w14:paraId="3A973F08" w14:textId="0C322754" w:rsidR="00D84F36" w:rsidRPr="00784DA1" w:rsidRDefault="00D84F36" w:rsidP="00591460">
      <w:pPr>
        <w:spacing w:after="0"/>
        <w:rPr>
          <w:bCs/>
          <w:lang w:val="nb-NO"/>
        </w:rPr>
      </w:pPr>
      <w:r w:rsidRPr="00784DA1">
        <w:rPr>
          <w:bCs/>
          <w:lang w:val="nb-NO"/>
        </w:rPr>
        <w:t>Tfn:</w:t>
      </w:r>
      <w:r w:rsidR="001C41AC" w:rsidRPr="00784DA1">
        <w:rPr>
          <w:bCs/>
          <w:lang w:val="nb-NO"/>
        </w:rPr>
        <w:t xml:space="preserve"> +46 709 84 98 98</w:t>
      </w:r>
    </w:p>
    <w:p w14:paraId="7B1B75D0" w14:textId="77777777" w:rsidR="001C41AC" w:rsidRPr="00784DA1" w:rsidRDefault="001C41AC" w:rsidP="00591460">
      <w:pPr>
        <w:spacing w:after="0"/>
        <w:rPr>
          <w:bCs/>
          <w:lang w:val="nb-NO"/>
        </w:rPr>
      </w:pPr>
    </w:p>
    <w:p w14:paraId="34D92B89" w14:textId="77777777" w:rsidR="00290FFD" w:rsidRPr="00784DA1" w:rsidRDefault="00290FFD" w:rsidP="00290FFD">
      <w:pPr>
        <w:shd w:val="clear" w:color="auto" w:fill="090B0C"/>
        <w:spacing w:line="30" w:lineRule="atLeast"/>
        <w:rPr>
          <w:rFonts w:ascii="Arial" w:eastAsia="Times New Roman" w:hAnsi="Arial" w:cs="Arial"/>
          <w:color w:val="8E8E8E"/>
          <w:sz w:val="3"/>
          <w:szCs w:val="3"/>
          <w:lang w:val="nb-NO"/>
        </w:rPr>
      </w:pPr>
      <w:r w:rsidRPr="00784DA1">
        <w:rPr>
          <w:rFonts w:ascii="Arial" w:eastAsia="Times New Roman" w:hAnsi="Arial" w:cs="Arial"/>
          <w:color w:val="8E8E8E"/>
          <w:sz w:val="3"/>
          <w:szCs w:val="3"/>
          <w:lang w:val="nb-NO"/>
        </w:rPr>
        <w:t> </w:t>
      </w:r>
    </w:p>
    <w:p w14:paraId="0A67EAF5" w14:textId="77777777" w:rsidR="00290FFD" w:rsidRPr="00784DA1" w:rsidRDefault="00290FFD" w:rsidP="00290FFD">
      <w:pPr>
        <w:spacing w:line="195" w:lineRule="exact"/>
        <w:rPr>
          <w:rFonts w:ascii="Arial" w:eastAsia="Times New Roman" w:hAnsi="Arial" w:cs="Arial"/>
          <w:color w:val="8E8E8E"/>
          <w:sz w:val="2"/>
          <w:szCs w:val="2"/>
          <w:lang w:val="nb-NO"/>
        </w:rPr>
      </w:pPr>
      <w:r w:rsidRPr="00784DA1">
        <w:rPr>
          <w:rFonts w:ascii="Arial" w:eastAsia="Times New Roman" w:hAnsi="Arial" w:cs="Arial"/>
          <w:color w:val="8E8E8E"/>
          <w:sz w:val="2"/>
          <w:szCs w:val="2"/>
          <w:lang w:val="nb-NO"/>
        </w:rPr>
        <w:t> </w:t>
      </w:r>
    </w:p>
    <w:p w14:paraId="4FAD77B8" w14:textId="7475F10B" w:rsidR="00290FFD" w:rsidRPr="00784DA1" w:rsidRDefault="00290FFD" w:rsidP="00290FFD">
      <w:pPr>
        <w:pStyle w:val="size-141"/>
        <w:spacing w:before="0" w:beforeAutospacing="0" w:after="0" w:afterAutospacing="0" w:line="315" w:lineRule="exact"/>
        <w:rPr>
          <w:rFonts w:ascii="Arial" w:hAnsi="Arial" w:cs="Arial"/>
          <w:color w:val="333F48"/>
          <w:position w:val="6"/>
          <w:sz w:val="20"/>
          <w:szCs w:val="22"/>
          <w:lang w:val="sv-SE"/>
        </w:rPr>
      </w:pPr>
      <w:r w:rsidRPr="00784DA1">
        <w:rPr>
          <w:rStyle w:val="Strong"/>
          <w:rFonts w:ascii="Arial" w:hAnsi="Arial" w:cs="Arial"/>
          <w:color w:val="333F48"/>
          <w:position w:val="6"/>
          <w:sz w:val="20"/>
          <w:szCs w:val="22"/>
          <w:lang w:val="sv-SE"/>
        </w:rPr>
        <w:t>Net</w:t>
      </w:r>
      <w:r w:rsidR="003D35EE" w:rsidRPr="00784DA1">
        <w:rPr>
          <w:rStyle w:val="Strong"/>
          <w:rFonts w:ascii="Arial" w:hAnsi="Arial" w:cs="Arial"/>
          <w:color w:val="333F48"/>
          <w:position w:val="6"/>
          <w:sz w:val="20"/>
          <w:szCs w:val="22"/>
          <w:lang w:val="sv-SE"/>
        </w:rPr>
        <w:t>n</w:t>
      </w:r>
      <w:r w:rsidRPr="00784DA1">
        <w:rPr>
          <w:rStyle w:val="Strong"/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ordic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är </w:t>
      </w:r>
      <w:r w:rsidR="00AA1E00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en snabbt växande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nordisk </w:t>
      </w:r>
      <w:r w:rsidR="00AA1E00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oberoende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systemintegratör</w:t>
      </w:r>
      <w:r w:rsidR="00A749AD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,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specialiserad</w:t>
      </w:r>
      <w:r w:rsidR="00DA0A6D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e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 på lösningar och tjänster inom </w:t>
      </w:r>
      <w:r w:rsidR="003D35EE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cybersäkerhet, datacenter,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nätverk</w:t>
      </w:r>
      <w:r w:rsidR="003D35EE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 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och </w:t>
      </w:r>
      <w:r w:rsidR="003D35EE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UC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. Som «Best Companion» ska Net</w:t>
      </w:r>
      <w:r w:rsidR="003D35EE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n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ordic bidra till att realisera kundens affärsverksamhet genom effektiva lösningar och tjänster inom kommunikation. Net</w:t>
      </w:r>
      <w:r w:rsidR="00700043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n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ordic har </w:t>
      </w:r>
      <w:r w:rsidR="00C55E33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300 medarbetare</w:t>
      </w:r>
      <w:r w:rsidR="008875D1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,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 omsätt</w:t>
      </w:r>
      <w:r w:rsidR="00700043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er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 1</w:t>
      </w:r>
      <w:r w:rsidR="00700043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,2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 miljard</w:t>
      </w:r>
      <w:r w:rsidR="00700043"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er</w:t>
      </w: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 xml:space="preserve">. </w:t>
      </w:r>
    </w:p>
    <w:p w14:paraId="5D057151" w14:textId="263F4003" w:rsidR="00290FFD" w:rsidRDefault="00290FFD" w:rsidP="00290FFD">
      <w:pPr>
        <w:pStyle w:val="size-141"/>
        <w:spacing w:before="0" w:beforeAutospacing="0" w:after="0" w:afterAutospacing="0" w:line="315" w:lineRule="exact"/>
        <w:rPr>
          <w:rStyle w:val="Hyperlink"/>
          <w:rFonts w:ascii="Arial" w:hAnsi="Arial" w:cs="Arial"/>
          <w:position w:val="6"/>
          <w:sz w:val="20"/>
          <w:szCs w:val="22"/>
        </w:rPr>
      </w:pPr>
      <w:r w:rsidRPr="00784DA1">
        <w:rPr>
          <w:rFonts w:ascii="Arial" w:hAnsi="Arial" w:cs="Arial"/>
          <w:color w:val="333F48"/>
          <w:position w:val="6"/>
          <w:sz w:val="20"/>
          <w:szCs w:val="22"/>
          <w:lang w:val="sv-SE"/>
        </w:rPr>
        <w:t>Läs mer på</w:t>
      </w:r>
      <w:r w:rsidRPr="00784DA1">
        <w:rPr>
          <w:rFonts w:ascii="Arial" w:hAnsi="Arial" w:cs="Arial"/>
          <w:color w:val="8E8E8E"/>
          <w:position w:val="6"/>
          <w:sz w:val="20"/>
          <w:szCs w:val="22"/>
          <w:lang w:val="sv-SE"/>
        </w:rPr>
        <w:t xml:space="preserve"> </w:t>
      </w:r>
      <w:hyperlink r:id="rId7" w:history="1">
        <w:r w:rsidRPr="00784DA1">
          <w:rPr>
            <w:rStyle w:val="Hyperlink"/>
            <w:rFonts w:ascii="Arial" w:hAnsi="Arial" w:cs="Arial"/>
            <w:position w:val="6"/>
            <w:sz w:val="20"/>
            <w:szCs w:val="22"/>
            <w:lang w:val="sv-SE"/>
          </w:rPr>
          <w:t>www.netnordic.se</w:t>
        </w:r>
      </w:hyperlink>
    </w:p>
    <w:sectPr w:rsidR="0029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DDB"/>
    <w:multiLevelType w:val="hybridMultilevel"/>
    <w:tmpl w:val="E69A62EC"/>
    <w:lvl w:ilvl="0" w:tplc="66C63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650"/>
    <w:multiLevelType w:val="hybridMultilevel"/>
    <w:tmpl w:val="75DAC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0"/>
    <w:rsid w:val="000778C3"/>
    <w:rsid w:val="000C1E2F"/>
    <w:rsid w:val="000E5A93"/>
    <w:rsid w:val="00114CD2"/>
    <w:rsid w:val="0013718D"/>
    <w:rsid w:val="001C41AC"/>
    <w:rsid w:val="001C656D"/>
    <w:rsid w:val="001D056E"/>
    <w:rsid w:val="001E0F47"/>
    <w:rsid w:val="00215B40"/>
    <w:rsid w:val="00290FFD"/>
    <w:rsid w:val="002D04BF"/>
    <w:rsid w:val="003230CC"/>
    <w:rsid w:val="00337DCD"/>
    <w:rsid w:val="00382495"/>
    <w:rsid w:val="00384156"/>
    <w:rsid w:val="003C3E8E"/>
    <w:rsid w:val="003D35EE"/>
    <w:rsid w:val="003F4BA3"/>
    <w:rsid w:val="0052744B"/>
    <w:rsid w:val="00591460"/>
    <w:rsid w:val="00594EF8"/>
    <w:rsid w:val="00607394"/>
    <w:rsid w:val="006D6C38"/>
    <w:rsid w:val="006E5E3A"/>
    <w:rsid w:val="00700043"/>
    <w:rsid w:val="00702D6A"/>
    <w:rsid w:val="00754342"/>
    <w:rsid w:val="007543BB"/>
    <w:rsid w:val="00784DA1"/>
    <w:rsid w:val="007E4089"/>
    <w:rsid w:val="008463FE"/>
    <w:rsid w:val="008875D1"/>
    <w:rsid w:val="008D30A0"/>
    <w:rsid w:val="008D39BF"/>
    <w:rsid w:val="008E51DD"/>
    <w:rsid w:val="009120DE"/>
    <w:rsid w:val="00974AE2"/>
    <w:rsid w:val="0098572B"/>
    <w:rsid w:val="00992B71"/>
    <w:rsid w:val="009A732A"/>
    <w:rsid w:val="00A02E43"/>
    <w:rsid w:val="00A1621D"/>
    <w:rsid w:val="00A749AD"/>
    <w:rsid w:val="00AA1E00"/>
    <w:rsid w:val="00AA6C96"/>
    <w:rsid w:val="00AE298A"/>
    <w:rsid w:val="00B0565F"/>
    <w:rsid w:val="00B12F08"/>
    <w:rsid w:val="00B45615"/>
    <w:rsid w:val="00BC38AB"/>
    <w:rsid w:val="00BD7A6A"/>
    <w:rsid w:val="00C053C0"/>
    <w:rsid w:val="00C55E33"/>
    <w:rsid w:val="00C94710"/>
    <w:rsid w:val="00D44420"/>
    <w:rsid w:val="00D71D25"/>
    <w:rsid w:val="00D84F36"/>
    <w:rsid w:val="00DA0A6D"/>
    <w:rsid w:val="00DA2027"/>
    <w:rsid w:val="00E81A8F"/>
    <w:rsid w:val="00EB7845"/>
    <w:rsid w:val="00ED52B9"/>
    <w:rsid w:val="00ED5AE2"/>
    <w:rsid w:val="00F35996"/>
    <w:rsid w:val="00FB7DEE"/>
    <w:rsid w:val="00FE583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25946"/>
  <w15:chartTrackingRefBased/>
  <w15:docId w15:val="{B4DF1B47-D198-4FD8-BA0A-9A4D6E7A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471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5914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8E"/>
    <w:rPr>
      <w:color w:val="808080"/>
      <w:shd w:val="clear" w:color="auto" w:fill="E6E6E6"/>
    </w:rPr>
  </w:style>
  <w:style w:type="paragraph" w:customStyle="1" w:styleId="size-141">
    <w:name w:val="size-141"/>
    <w:basedOn w:val="Normal"/>
    <w:uiPriority w:val="99"/>
    <w:semiHidden/>
    <w:rsid w:val="00290FFD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nordi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malm@netnordic.com" TargetMode="External"/><Relationship Id="rId5" Type="http://schemas.openxmlformats.org/officeDocument/2006/relationships/hyperlink" Target="mailto:Joakim.harging@netnord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Harging</dc:creator>
  <cp:keywords/>
  <dc:description/>
  <cp:lastModifiedBy>Annica Collin</cp:lastModifiedBy>
  <cp:revision>2</cp:revision>
  <dcterms:created xsi:type="dcterms:W3CDTF">2019-06-02T21:03:00Z</dcterms:created>
  <dcterms:modified xsi:type="dcterms:W3CDTF">2019-06-02T21:03:00Z</dcterms:modified>
</cp:coreProperties>
</file>