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479" w:rsidRPr="00735479" w:rsidRDefault="00735479" w:rsidP="006766A7">
      <w:pPr>
        <w:jc w:val="center"/>
        <w:rPr>
          <w:rFonts w:ascii="Garamond 3 LT Std" w:hAnsi="Garamond 3 LT Std"/>
          <w:sz w:val="56"/>
        </w:rPr>
      </w:pPr>
      <w:r>
        <w:rPr>
          <w:rFonts w:ascii="Garamond 3 LT Std" w:hAnsi="Garamond 3 LT Std"/>
          <w:noProof/>
          <w:sz w:val="56"/>
          <w:lang w:eastAsia="sv-SE"/>
        </w:rPr>
        <w:drawing>
          <wp:inline distT="0" distB="0" distL="0" distR="0">
            <wp:extent cx="1803600" cy="1342800"/>
            <wp:effectExtent l="0" t="0" r="635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V_logo_VIMMERBY_4f kopier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3600" cy="1342800"/>
                    </a:xfrm>
                    <a:prstGeom prst="rect">
                      <a:avLst/>
                    </a:prstGeom>
                  </pic:spPr>
                </pic:pic>
              </a:graphicData>
            </a:graphic>
          </wp:inline>
        </w:drawing>
      </w:r>
    </w:p>
    <w:p w:rsidR="003546E0" w:rsidRPr="006766A7" w:rsidRDefault="00865606" w:rsidP="006766A7">
      <w:pPr>
        <w:jc w:val="center"/>
        <w:rPr>
          <w:rFonts w:ascii="Garamond 3 LT Std" w:hAnsi="Garamond 3 LT Std"/>
          <w:b/>
          <w:i/>
          <w:sz w:val="56"/>
        </w:rPr>
      </w:pPr>
      <w:r>
        <w:rPr>
          <w:rFonts w:ascii="Garamond 3 LT Std" w:hAnsi="Garamond 3 LT Std"/>
          <w:b/>
          <w:i/>
          <w:sz w:val="56"/>
        </w:rPr>
        <w:t>2014 kunde in börja bättre!</w:t>
      </w:r>
    </w:p>
    <w:p w:rsidR="0018718B" w:rsidRDefault="00865606" w:rsidP="00DD3DF9">
      <w:pPr>
        <w:spacing w:line="240" w:lineRule="auto"/>
        <w:rPr>
          <w:rFonts w:ascii="Garamond 3 LT Std" w:hAnsi="Garamond 3 LT Std"/>
          <w:b/>
          <w:i/>
          <w:sz w:val="32"/>
        </w:rPr>
      </w:pPr>
      <w:r>
        <w:rPr>
          <w:rFonts w:ascii="Garamond 3 LT Std" w:hAnsi="Garamond 3 LT Std"/>
          <w:b/>
          <w:i/>
          <w:sz w:val="32"/>
        </w:rPr>
        <w:t>Sommaren 2014 har börjat mycket bra för Astrid Lindgrens Värld, rekordsiffror har noterats för maj och juni bjud</w:t>
      </w:r>
      <w:r w:rsidR="00675A8C">
        <w:rPr>
          <w:rFonts w:ascii="Garamond 3 LT Std" w:hAnsi="Garamond 3 LT Std"/>
          <w:b/>
          <w:i/>
          <w:sz w:val="32"/>
        </w:rPr>
        <w:t>er</w:t>
      </w:r>
      <w:r>
        <w:rPr>
          <w:rFonts w:ascii="Garamond 3 LT Std" w:hAnsi="Garamond 3 LT Std"/>
          <w:b/>
          <w:i/>
          <w:sz w:val="32"/>
        </w:rPr>
        <w:t xml:space="preserve"> på samma trevliga läsning. </w:t>
      </w:r>
    </w:p>
    <w:p w:rsidR="00BA1C90" w:rsidRDefault="00865606" w:rsidP="00DD3DF9">
      <w:pPr>
        <w:spacing w:line="240" w:lineRule="auto"/>
        <w:rPr>
          <w:rFonts w:ascii="Garamond 3 LT Std" w:hAnsi="Garamond 3 LT Std"/>
          <w:sz w:val="24"/>
          <w:szCs w:val="24"/>
        </w:rPr>
      </w:pPr>
      <w:r>
        <w:rPr>
          <w:rFonts w:ascii="Garamond 3 LT Std" w:hAnsi="Garamond 3 LT Std"/>
          <w:sz w:val="24"/>
          <w:szCs w:val="24"/>
        </w:rPr>
        <w:t xml:space="preserve">Efter att ha lagt ett riktigt rekordår bakom sig kan Astrid Lindgrens Värld konstatera att framgångarna fortsätter. Maj </w:t>
      </w:r>
      <w:r w:rsidR="00A92FBF">
        <w:rPr>
          <w:rFonts w:ascii="Garamond 3 LT Std" w:hAnsi="Garamond 3 LT Std"/>
          <w:sz w:val="24"/>
          <w:szCs w:val="24"/>
        </w:rPr>
        <w:t xml:space="preserve">månad </w:t>
      </w:r>
      <w:r>
        <w:rPr>
          <w:rFonts w:ascii="Garamond 3 LT Std" w:hAnsi="Garamond 3 LT Std"/>
          <w:sz w:val="24"/>
          <w:szCs w:val="24"/>
        </w:rPr>
        <w:t xml:space="preserve">har noterat en ökning mot lagd budget på 34 </w:t>
      </w:r>
      <w:r w:rsidR="008D58E2">
        <w:rPr>
          <w:rFonts w:ascii="Garamond 3 LT Std" w:hAnsi="Garamond 3 LT Std"/>
          <w:sz w:val="24"/>
          <w:szCs w:val="24"/>
        </w:rPr>
        <w:t xml:space="preserve">procent. </w:t>
      </w:r>
      <w:r>
        <w:rPr>
          <w:rFonts w:ascii="Garamond 3 LT Std" w:hAnsi="Garamond 3 LT Std"/>
          <w:sz w:val="24"/>
          <w:szCs w:val="24"/>
        </w:rPr>
        <w:t>Skulle vi jämföra med förra året och motsvarande öppetdagar så är det en 25</w:t>
      </w:r>
      <w:r w:rsidR="00BA1C90">
        <w:rPr>
          <w:rFonts w:ascii="Garamond 3 LT Std" w:hAnsi="Garamond 3 LT Std"/>
          <w:sz w:val="24"/>
          <w:szCs w:val="24"/>
        </w:rPr>
        <w:t xml:space="preserve"> procentig</w:t>
      </w:r>
      <w:r>
        <w:rPr>
          <w:rFonts w:ascii="Garamond 3 LT Std" w:hAnsi="Garamond 3 LT Std"/>
          <w:sz w:val="24"/>
          <w:szCs w:val="24"/>
        </w:rPr>
        <w:t xml:space="preserve"> förbättring av siffrorna</w:t>
      </w:r>
      <w:r w:rsidR="00BA1C90">
        <w:rPr>
          <w:rFonts w:ascii="Garamond 3 LT Std" w:hAnsi="Garamond 3 LT Std"/>
          <w:sz w:val="24"/>
          <w:szCs w:val="24"/>
        </w:rPr>
        <w:t>.</w:t>
      </w:r>
    </w:p>
    <w:p w:rsidR="00BA1C90" w:rsidRDefault="00BA1C90" w:rsidP="00DD3DF9">
      <w:pPr>
        <w:spacing w:line="240" w:lineRule="auto"/>
        <w:rPr>
          <w:rFonts w:ascii="Garamond 3 LT Std" w:hAnsi="Garamond 3 LT Std"/>
          <w:sz w:val="24"/>
          <w:szCs w:val="24"/>
        </w:rPr>
      </w:pPr>
      <w:r>
        <w:rPr>
          <w:rFonts w:ascii="Garamond 3 LT Std" w:hAnsi="Garamond 3 LT Std"/>
          <w:sz w:val="24"/>
          <w:szCs w:val="24"/>
        </w:rPr>
        <w:t>Siffrorna till och med idag visar på en förbättring på fem procent trots att parken i år haft 7 öppningsdagar färre. Totalt har drygt 117 000 personer besökt parken till dags dato.</w:t>
      </w:r>
    </w:p>
    <w:p w:rsidR="00BA1C90" w:rsidRPr="00A55894" w:rsidRDefault="00BA1C90" w:rsidP="00A55894">
      <w:pPr>
        <w:pStyle w:val="Liststycke"/>
        <w:widowControl w:val="0"/>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ind w:left="567"/>
        <w:rPr>
          <w:rFonts w:ascii="Garamond" w:hAnsi="Garamond" w:cs="Helvetica"/>
          <w:sz w:val="24"/>
          <w:szCs w:val="24"/>
        </w:rPr>
      </w:pPr>
      <w:r w:rsidRPr="00BA1C90">
        <w:rPr>
          <w:rFonts w:ascii="Garamond 3 LT Std" w:hAnsi="Garamond 3 LT Std"/>
          <w:sz w:val="24"/>
          <w:szCs w:val="24"/>
        </w:rPr>
        <w:t>Det känns alldeles fantastiskt att få börja mitt arbete i Astrid Lindgrens Värld med dessa siffror säger nytillträdde vd Jocke Johansson. Detta är definitivt ett kvitto på att allt arbete som lagts ner på att förfina vår produkt och då även under försäsong har varit framgångsrikt. Nu hoppas vi på att huvudsäsongen skall gå enligt planerna och i</w:t>
      </w:r>
      <w:r w:rsidR="00A55894">
        <w:rPr>
          <w:rFonts w:ascii="Garamond 3 LT Std" w:hAnsi="Garamond 3 LT Std"/>
          <w:sz w:val="24"/>
          <w:szCs w:val="24"/>
        </w:rPr>
        <w:t>nte</w:t>
      </w:r>
      <w:r w:rsidRPr="00BA1C90">
        <w:rPr>
          <w:rFonts w:ascii="Garamond 3 LT Std" w:hAnsi="Garamond 3 LT Std"/>
          <w:sz w:val="24"/>
          <w:szCs w:val="24"/>
        </w:rPr>
        <w:t xml:space="preserve"> bjuda tråkiga överraskningar fortsätter Jocke Johansson.</w:t>
      </w:r>
    </w:p>
    <w:p w:rsidR="00A55894" w:rsidRDefault="00A55894" w:rsidP="00A55894">
      <w:pPr>
        <w:widowControl w:val="0"/>
        <w:pBdr>
          <w:bottom w:val="single" w:sz="4" w:space="1"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Garamond" w:hAnsi="Garamond" w:cs="Helvetica"/>
          <w:sz w:val="24"/>
          <w:szCs w:val="24"/>
        </w:rPr>
      </w:pPr>
    </w:p>
    <w:p w:rsidR="00A55894" w:rsidRPr="00A55894" w:rsidRDefault="00A55894" w:rsidP="00A55894">
      <w:pPr>
        <w:widowControl w:val="0"/>
        <w:pBdr>
          <w:bottom w:val="single" w:sz="4" w:space="1"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Garamond" w:hAnsi="Garamond" w:cs="Helvetica"/>
          <w:sz w:val="24"/>
          <w:szCs w:val="24"/>
        </w:rPr>
      </w:pPr>
    </w:p>
    <w:p w:rsidR="00232CE4" w:rsidRDefault="00232CE4" w:rsidP="00232CE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Style w:val="Hyperlnk"/>
          <w:rFonts w:ascii="Garamond" w:hAnsi="Garamond" w:cs="Helvetica"/>
          <w:sz w:val="24"/>
          <w:szCs w:val="24"/>
          <w:lang w:val="de-DE"/>
        </w:rPr>
      </w:pPr>
      <w:r w:rsidRPr="00925CAD">
        <w:rPr>
          <w:rFonts w:ascii="Garamond" w:hAnsi="Garamond" w:cs="Helvetica"/>
          <w:sz w:val="24"/>
          <w:szCs w:val="24"/>
        </w:rPr>
        <w:t>För mer information:</w:t>
      </w:r>
      <w:r>
        <w:rPr>
          <w:rFonts w:ascii="Garamond" w:hAnsi="Garamond" w:cs="Helvetica"/>
          <w:sz w:val="24"/>
          <w:szCs w:val="24"/>
        </w:rPr>
        <w:br/>
      </w:r>
      <w:r w:rsidR="00BA1C90">
        <w:rPr>
          <w:rFonts w:ascii="Garamond" w:hAnsi="Garamond" w:cs="Helvetica"/>
          <w:b/>
          <w:sz w:val="24"/>
          <w:szCs w:val="24"/>
        </w:rPr>
        <w:t>Jocke Johansson</w:t>
      </w:r>
      <w:r w:rsidRPr="00925CAD">
        <w:rPr>
          <w:rFonts w:ascii="Garamond" w:hAnsi="Garamond" w:cs="Helvetica"/>
          <w:sz w:val="24"/>
          <w:szCs w:val="24"/>
        </w:rPr>
        <w:t xml:space="preserve">, </w:t>
      </w:r>
      <w:r w:rsidR="008D58E2">
        <w:rPr>
          <w:rFonts w:ascii="Garamond" w:hAnsi="Garamond" w:cs="Helvetica"/>
          <w:sz w:val="24"/>
          <w:szCs w:val="24"/>
        </w:rPr>
        <w:t>v</w:t>
      </w:r>
      <w:r w:rsidRPr="00925CAD">
        <w:rPr>
          <w:rFonts w:ascii="Garamond" w:hAnsi="Garamond" w:cs="Helvetica"/>
          <w:sz w:val="24"/>
          <w:szCs w:val="24"/>
        </w:rPr>
        <w:t>d</w:t>
      </w:r>
      <w:r>
        <w:rPr>
          <w:rFonts w:ascii="Garamond" w:hAnsi="Garamond" w:cs="Helvetica"/>
          <w:sz w:val="24"/>
          <w:szCs w:val="24"/>
        </w:rPr>
        <w:br/>
      </w:r>
      <w:proofErr w:type="spellStart"/>
      <w:r w:rsidRPr="00925CAD">
        <w:rPr>
          <w:rFonts w:ascii="Garamond" w:hAnsi="Garamond" w:cs="Helvetica"/>
          <w:sz w:val="24"/>
          <w:szCs w:val="24"/>
          <w:lang w:val="de-DE"/>
        </w:rPr>
        <w:t>Tfn</w:t>
      </w:r>
      <w:proofErr w:type="spellEnd"/>
      <w:r w:rsidRPr="00925CAD">
        <w:rPr>
          <w:rFonts w:ascii="Garamond" w:hAnsi="Garamond" w:cs="Helvetica"/>
          <w:sz w:val="24"/>
          <w:szCs w:val="24"/>
          <w:lang w:val="de-DE"/>
        </w:rPr>
        <w:t xml:space="preserve"> +46 492-798 0</w:t>
      </w:r>
      <w:bookmarkStart w:id="0" w:name="_GoBack"/>
      <w:r w:rsidR="00675A8C">
        <w:rPr>
          <w:rFonts w:ascii="Garamond" w:hAnsi="Garamond" w:cs="Helvetica"/>
          <w:sz w:val="24"/>
          <w:szCs w:val="24"/>
          <w:lang w:val="de-DE"/>
        </w:rPr>
        <w:t>0</w:t>
      </w:r>
      <w:bookmarkEnd w:id="0"/>
      <w:r w:rsidRPr="00925CAD">
        <w:rPr>
          <w:rFonts w:ascii="Garamond" w:hAnsi="Garamond" w:cs="Helvetica"/>
          <w:sz w:val="24"/>
          <w:szCs w:val="24"/>
          <w:lang w:val="de-DE"/>
        </w:rPr>
        <w:t xml:space="preserve">, +46 </w:t>
      </w:r>
      <w:proofErr w:type="gramStart"/>
      <w:r w:rsidRPr="00925CAD">
        <w:rPr>
          <w:rFonts w:ascii="Garamond" w:hAnsi="Garamond" w:cs="Helvetica"/>
          <w:sz w:val="24"/>
          <w:szCs w:val="24"/>
          <w:lang w:val="de-DE"/>
        </w:rPr>
        <w:t>70-</w:t>
      </w:r>
      <w:r w:rsidR="00BA1C90">
        <w:rPr>
          <w:rFonts w:ascii="Garamond" w:hAnsi="Garamond" w:cs="Helvetica"/>
          <w:sz w:val="24"/>
          <w:szCs w:val="24"/>
          <w:lang w:val="de-DE"/>
        </w:rPr>
        <w:t>0022801</w:t>
      </w:r>
      <w:proofErr w:type="gramEnd"/>
      <w:r w:rsidRPr="00925CAD">
        <w:rPr>
          <w:rFonts w:ascii="Garamond" w:hAnsi="Garamond" w:cs="Helvetica"/>
          <w:sz w:val="24"/>
          <w:szCs w:val="24"/>
          <w:lang w:val="de-DE"/>
        </w:rPr>
        <w:t xml:space="preserve">, </w:t>
      </w:r>
      <w:hyperlink r:id="rId7" w:history="1">
        <w:r w:rsidR="00BA1C90" w:rsidRPr="000C039E">
          <w:rPr>
            <w:rStyle w:val="Hyperlnk"/>
            <w:rFonts w:ascii="Garamond" w:hAnsi="Garamond" w:cs="Helvetica"/>
            <w:sz w:val="24"/>
            <w:szCs w:val="24"/>
            <w:lang w:val="de-DE"/>
          </w:rPr>
          <w:t>jocke.johansson@alv.se</w:t>
        </w:r>
      </w:hyperlink>
      <w:r>
        <w:rPr>
          <w:rStyle w:val="Hyperlnk"/>
          <w:rFonts w:ascii="Garamond" w:hAnsi="Garamond" w:cs="Helvetica"/>
          <w:sz w:val="24"/>
          <w:szCs w:val="24"/>
          <w:lang w:val="de-DE"/>
        </w:rPr>
        <w:t xml:space="preserve"> </w:t>
      </w:r>
    </w:p>
    <w:p w:rsidR="00232CE4" w:rsidRPr="00925CAD" w:rsidRDefault="00232CE4" w:rsidP="00232CE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Style w:val="Hyperlnk"/>
          <w:rFonts w:ascii="Garamond" w:hAnsi="Garamond" w:cs="Helvetica"/>
          <w:b/>
          <w:color w:val="auto"/>
          <w:sz w:val="24"/>
          <w:szCs w:val="24"/>
          <w:u w:val="none"/>
          <w:lang w:val="de-DE"/>
        </w:rPr>
      </w:pPr>
      <w:r w:rsidRPr="00925CAD">
        <w:rPr>
          <w:rStyle w:val="Hyperlnk"/>
          <w:rFonts w:ascii="Garamond" w:hAnsi="Garamond" w:cs="Helvetica"/>
          <w:b/>
          <w:color w:val="auto"/>
          <w:sz w:val="24"/>
          <w:szCs w:val="24"/>
          <w:u w:val="none"/>
          <w:lang w:val="de-DE"/>
        </w:rPr>
        <w:t xml:space="preserve">Nils Magnus Angantyr, </w:t>
      </w:r>
      <w:proofErr w:type="spellStart"/>
      <w:r w:rsidR="00675A8C">
        <w:rPr>
          <w:rStyle w:val="Hyperlnk"/>
          <w:rFonts w:ascii="Garamond" w:hAnsi="Garamond" w:cs="Helvetica"/>
          <w:color w:val="auto"/>
          <w:sz w:val="24"/>
          <w:szCs w:val="24"/>
          <w:u w:val="none"/>
          <w:lang w:val="de-DE"/>
        </w:rPr>
        <w:t>m</w:t>
      </w:r>
      <w:r w:rsidRPr="00035626">
        <w:rPr>
          <w:rStyle w:val="Hyperlnk"/>
          <w:rFonts w:ascii="Garamond" w:hAnsi="Garamond" w:cs="Helvetica"/>
          <w:color w:val="auto"/>
          <w:sz w:val="24"/>
          <w:szCs w:val="24"/>
          <w:u w:val="none"/>
          <w:lang w:val="de-DE"/>
        </w:rPr>
        <w:t>arknadschef</w:t>
      </w:r>
      <w:proofErr w:type="spellEnd"/>
      <w:r>
        <w:rPr>
          <w:rStyle w:val="Hyperlnk"/>
          <w:rFonts w:ascii="Garamond" w:hAnsi="Garamond" w:cs="Helvetica"/>
          <w:b/>
          <w:color w:val="auto"/>
          <w:sz w:val="24"/>
          <w:szCs w:val="24"/>
          <w:u w:val="none"/>
          <w:lang w:val="de-DE"/>
        </w:rPr>
        <w:br/>
      </w:r>
      <w:proofErr w:type="spellStart"/>
      <w:r w:rsidRPr="00C55BFA">
        <w:rPr>
          <w:rStyle w:val="Hyperlnk"/>
          <w:rFonts w:ascii="Garamond" w:hAnsi="Garamond" w:cs="Helvetica"/>
          <w:color w:val="auto"/>
          <w:sz w:val="24"/>
          <w:szCs w:val="24"/>
          <w:u w:val="none"/>
          <w:lang w:val="de-DE"/>
        </w:rPr>
        <w:t>Tfn</w:t>
      </w:r>
      <w:proofErr w:type="spellEnd"/>
      <w:r w:rsidRPr="00C55BFA">
        <w:rPr>
          <w:rStyle w:val="Hyperlnk"/>
          <w:rFonts w:ascii="Garamond" w:hAnsi="Garamond" w:cs="Helvetica"/>
          <w:color w:val="auto"/>
          <w:sz w:val="24"/>
          <w:szCs w:val="24"/>
          <w:u w:val="none"/>
          <w:lang w:val="de-DE"/>
        </w:rPr>
        <w:t xml:space="preserve"> +46 492-7980</w:t>
      </w:r>
      <w:r w:rsidR="00BA1C90">
        <w:rPr>
          <w:rStyle w:val="Hyperlnk"/>
          <w:rFonts w:ascii="Garamond" w:hAnsi="Garamond" w:cs="Helvetica"/>
          <w:color w:val="auto"/>
          <w:sz w:val="24"/>
          <w:szCs w:val="24"/>
          <w:u w:val="none"/>
          <w:lang w:val="de-DE"/>
        </w:rPr>
        <w:t>3</w:t>
      </w:r>
      <w:r w:rsidRPr="00C55BFA">
        <w:rPr>
          <w:rStyle w:val="Hyperlnk"/>
          <w:rFonts w:ascii="Garamond" w:hAnsi="Garamond" w:cs="Helvetica"/>
          <w:color w:val="auto"/>
          <w:sz w:val="24"/>
          <w:szCs w:val="24"/>
          <w:u w:val="none"/>
          <w:lang w:val="de-DE"/>
        </w:rPr>
        <w:t>, +46 708 249104</w:t>
      </w:r>
      <w:r>
        <w:rPr>
          <w:rStyle w:val="Hyperlnk"/>
          <w:rFonts w:ascii="Garamond" w:hAnsi="Garamond" w:cs="Helvetica"/>
          <w:color w:val="auto"/>
          <w:sz w:val="24"/>
          <w:szCs w:val="24"/>
          <w:u w:val="none"/>
          <w:lang w:val="de-DE"/>
        </w:rPr>
        <w:t xml:space="preserve">, </w:t>
      </w:r>
      <w:hyperlink r:id="rId8" w:history="1">
        <w:r w:rsidRPr="0074200B">
          <w:rPr>
            <w:rStyle w:val="Hyperlnk"/>
            <w:rFonts w:ascii="Garamond" w:hAnsi="Garamond" w:cs="Helvetica"/>
          </w:rPr>
          <w:t>nils-magnus.angantyr@alv.se</w:t>
        </w:r>
      </w:hyperlink>
      <w:r>
        <w:rPr>
          <w:rFonts w:ascii="Garamond" w:hAnsi="Garamond" w:cs="Helvetica"/>
        </w:rPr>
        <w:t xml:space="preserve"> </w:t>
      </w:r>
    </w:p>
    <w:p w:rsidR="00C817BD" w:rsidRDefault="00C817BD" w:rsidP="00232CE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Calibri" w:hAnsi="Calibri" w:cs="Helvetica"/>
          <w:iCs/>
          <w:sz w:val="20"/>
          <w:szCs w:val="20"/>
        </w:rPr>
      </w:pPr>
    </w:p>
    <w:p w:rsidR="00352C50" w:rsidRDefault="00352C50" w:rsidP="00232CE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Calibri" w:hAnsi="Calibri" w:cs="Helvetica"/>
          <w:iCs/>
          <w:sz w:val="20"/>
          <w:szCs w:val="20"/>
        </w:rPr>
      </w:pPr>
    </w:p>
    <w:p w:rsidR="00232CE4" w:rsidRPr="00DD3DF9" w:rsidRDefault="00232CE4" w:rsidP="00C9794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Garamond 3 LT Std" w:hAnsi="Garamond 3 LT Std"/>
          <w:sz w:val="24"/>
          <w:szCs w:val="24"/>
        </w:rPr>
      </w:pPr>
      <w:r w:rsidRPr="006536D1">
        <w:rPr>
          <w:rFonts w:ascii="Calibri" w:hAnsi="Calibri" w:cs="Helvetica"/>
          <w:iCs/>
          <w:sz w:val="20"/>
          <w:szCs w:val="20"/>
        </w:rPr>
        <w:t>Astrid Lindgrens Värld är en teaterpark där besökarna kan uppleva Astrid Lindgrens sagofigurer i sina riktiga miljöer. Parken, som grundades 1981, är belägen i Astrid Lindgrens födelsestad Vimmerby. Astrid Lindgrens Värld har varje år ca 460 000 besökare, varav drygt 30 procent ifrån utlandet. Parken har öppet från maj till augusti och helger i september, samt under svenska höstlove</w:t>
      </w:r>
      <w:r w:rsidR="008D58E2">
        <w:rPr>
          <w:rFonts w:ascii="Calibri" w:hAnsi="Calibri" w:cs="Helvetica"/>
          <w:iCs/>
          <w:sz w:val="20"/>
          <w:szCs w:val="20"/>
        </w:rPr>
        <w:t>t</w:t>
      </w:r>
      <w:r w:rsidRPr="006536D1">
        <w:rPr>
          <w:rFonts w:ascii="Calibri" w:hAnsi="Calibri" w:cs="Helvetica"/>
          <w:iCs/>
          <w:sz w:val="20"/>
          <w:szCs w:val="20"/>
        </w:rPr>
        <w:t>. Under högsäsongen har Astrid Lindgrens Värld cirka 4</w:t>
      </w:r>
      <w:r>
        <w:rPr>
          <w:rFonts w:ascii="Calibri" w:hAnsi="Calibri" w:cs="Helvetica"/>
          <w:iCs/>
          <w:sz w:val="20"/>
          <w:szCs w:val="20"/>
        </w:rPr>
        <w:t>7</w:t>
      </w:r>
      <w:r w:rsidRPr="006536D1">
        <w:rPr>
          <w:rFonts w:ascii="Calibri" w:hAnsi="Calibri" w:cs="Helvetica"/>
          <w:iCs/>
          <w:sz w:val="20"/>
          <w:szCs w:val="20"/>
        </w:rPr>
        <w:t>0 medarbetare, varav 125 arbetar inom teaterverksamheten. Astrid Lindgrens Värld AB omsatte år</w:t>
      </w:r>
      <w:r w:rsidRPr="006536D1">
        <w:rPr>
          <w:rFonts w:ascii="Calibri" w:hAnsi="Calibri" w:cs="Helvetica"/>
          <w:b/>
          <w:bCs/>
          <w:iCs/>
          <w:sz w:val="20"/>
          <w:szCs w:val="20"/>
        </w:rPr>
        <w:t xml:space="preserve"> </w:t>
      </w:r>
      <w:r w:rsidRPr="006536D1">
        <w:rPr>
          <w:rFonts w:ascii="Calibri" w:hAnsi="Calibri" w:cs="Helvetica"/>
          <w:iCs/>
          <w:sz w:val="20"/>
          <w:szCs w:val="20"/>
        </w:rPr>
        <w:t>201</w:t>
      </w:r>
      <w:r w:rsidR="00BA1C90">
        <w:rPr>
          <w:rFonts w:ascii="Calibri" w:hAnsi="Calibri" w:cs="Helvetica"/>
          <w:iCs/>
          <w:sz w:val="20"/>
          <w:szCs w:val="20"/>
        </w:rPr>
        <w:t>3</w:t>
      </w:r>
      <w:r w:rsidRPr="006536D1">
        <w:rPr>
          <w:rFonts w:ascii="Calibri" w:hAnsi="Calibri" w:cs="Helvetica"/>
          <w:iCs/>
          <w:sz w:val="20"/>
          <w:szCs w:val="20"/>
        </w:rPr>
        <w:t xml:space="preserve"> 1</w:t>
      </w:r>
      <w:r w:rsidR="005636CC">
        <w:rPr>
          <w:rFonts w:ascii="Calibri" w:hAnsi="Calibri" w:cs="Helvetica"/>
          <w:iCs/>
          <w:sz w:val="20"/>
          <w:szCs w:val="20"/>
        </w:rPr>
        <w:t>64</w:t>
      </w:r>
      <w:r w:rsidRPr="006536D1">
        <w:rPr>
          <w:rFonts w:ascii="Calibri" w:hAnsi="Calibri" w:cs="Helvetica"/>
          <w:iCs/>
          <w:sz w:val="20"/>
          <w:szCs w:val="20"/>
        </w:rPr>
        <w:t xml:space="preserve"> miljoner kronor. </w:t>
      </w:r>
      <w:r>
        <w:rPr>
          <w:rFonts w:ascii="Calibri" w:hAnsi="Calibri" w:cs="Helvetica"/>
          <w:iCs/>
          <w:sz w:val="20"/>
          <w:szCs w:val="20"/>
        </w:rPr>
        <w:t>Bolaget ägs av Saltkråkan AB (88</w:t>
      </w:r>
      <w:r w:rsidRPr="006536D1">
        <w:rPr>
          <w:rFonts w:ascii="Calibri" w:hAnsi="Calibri" w:cs="Helvetica"/>
          <w:iCs/>
          <w:sz w:val="20"/>
          <w:szCs w:val="20"/>
        </w:rPr>
        <w:t xml:space="preserve"> </w:t>
      </w:r>
      <w:r w:rsidR="008D58E2">
        <w:rPr>
          <w:rFonts w:ascii="Calibri" w:hAnsi="Calibri" w:cs="Helvetica"/>
          <w:iCs/>
          <w:sz w:val="20"/>
          <w:szCs w:val="20"/>
        </w:rPr>
        <w:t>procent</w:t>
      </w:r>
      <w:r w:rsidRPr="006536D1">
        <w:rPr>
          <w:rFonts w:ascii="Calibri" w:hAnsi="Calibri" w:cs="Helvetica"/>
          <w:iCs/>
          <w:sz w:val="20"/>
          <w:szCs w:val="20"/>
        </w:rPr>
        <w:t>) och Vimmerby kommun (1</w:t>
      </w:r>
      <w:r>
        <w:rPr>
          <w:rFonts w:ascii="Calibri" w:hAnsi="Calibri" w:cs="Helvetica"/>
          <w:iCs/>
          <w:sz w:val="20"/>
          <w:szCs w:val="20"/>
        </w:rPr>
        <w:t>2</w:t>
      </w:r>
      <w:r w:rsidRPr="006536D1">
        <w:rPr>
          <w:rFonts w:ascii="Calibri" w:hAnsi="Calibri" w:cs="Helvetica"/>
          <w:iCs/>
          <w:sz w:val="20"/>
          <w:szCs w:val="20"/>
        </w:rPr>
        <w:t xml:space="preserve"> </w:t>
      </w:r>
      <w:r w:rsidR="008D58E2">
        <w:rPr>
          <w:rFonts w:ascii="Calibri" w:hAnsi="Calibri" w:cs="Helvetica"/>
          <w:iCs/>
          <w:sz w:val="20"/>
          <w:szCs w:val="20"/>
        </w:rPr>
        <w:t>procent</w:t>
      </w:r>
      <w:r w:rsidRPr="006536D1">
        <w:rPr>
          <w:rFonts w:ascii="Calibri" w:hAnsi="Calibri" w:cs="Helvetica"/>
          <w:iCs/>
          <w:sz w:val="20"/>
          <w:szCs w:val="20"/>
        </w:rPr>
        <w:t>).</w:t>
      </w:r>
    </w:p>
    <w:sectPr w:rsidR="00232CE4" w:rsidRPr="00DD3DF9" w:rsidSect="00232CE4">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3 LT Std">
    <w:panose1 w:val="0202060206050B020903"/>
    <w:charset w:val="00"/>
    <w:family w:val="roman"/>
    <w:notTrueType/>
    <w:pitch w:val="variable"/>
    <w:sig w:usb0="800000AF" w:usb1="5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A00D26"/>
    <w:multiLevelType w:val="hybridMultilevel"/>
    <w:tmpl w:val="81D2F02A"/>
    <w:lvl w:ilvl="0" w:tplc="A2AC3AFE">
      <w:start w:val="2013"/>
      <w:numFmt w:val="bullet"/>
      <w:lvlText w:val="-"/>
      <w:lvlJc w:val="left"/>
      <w:pPr>
        <w:ind w:left="405" w:hanging="360"/>
      </w:pPr>
      <w:rPr>
        <w:rFonts w:ascii="Calibri" w:eastAsiaTheme="minorHAnsi" w:hAnsi="Calibri" w:cstheme="minorBid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
    <w:nsid w:val="621B6430"/>
    <w:multiLevelType w:val="hybridMultilevel"/>
    <w:tmpl w:val="8BE8C8F4"/>
    <w:lvl w:ilvl="0" w:tplc="2872009A">
      <w:numFmt w:val="bullet"/>
      <w:lvlText w:val="-"/>
      <w:lvlJc w:val="left"/>
      <w:pPr>
        <w:ind w:left="644" w:hanging="360"/>
      </w:pPr>
      <w:rPr>
        <w:rFonts w:ascii="Garamond 3 LT Std" w:eastAsiaTheme="minorHAnsi" w:hAnsi="Garamond 3 LT Std" w:cstheme="minorBid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6A7"/>
    <w:rsid w:val="00066B7C"/>
    <w:rsid w:val="000B3136"/>
    <w:rsid w:val="00134DD4"/>
    <w:rsid w:val="0018718B"/>
    <w:rsid w:val="001B28A2"/>
    <w:rsid w:val="00232CE4"/>
    <w:rsid w:val="002A3314"/>
    <w:rsid w:val="00352C50"/>
    <w:rsid w:val="003546E0"/>
    <w:rsid w:val="003F2FC2"/>
    <w:rsid w:val="00481191"/>
    <w:rsid w:val="004B3B34"/>
    <w:rsid w:val="005012D0"/>
    <w:rsid w:val="005636CC"/>
    <w:rsid w:val="00632915"/>
    <w:rsid w:val="00675A8C"/>
    <w:rsid w:val="006766A7"/>
    <w:rsid w:val="00735479"/>
    <w:rsid w:val="00865606"/>
    <w:rsid w:val="008D58E2"/>
    <w:rsid w:val="00A55894"/>
    <w:rsid w:val="00A92FBF"/>
    <w:rsid w:val="00B33BE1"/>
    <w:rsid w:val="00BA1C90"/>
    <w:rsid w:val="00C817BD"/>
    <w:rsid w:val="00C97949"/>
    <w:rsid w:val="00DD3DF9"/>
    <w:rsid w:val="00EC29D0"/>
    <w:rsid w:val="00FC08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BE7282-8840-4D9A-8C31-AA350F45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766A7"/>
    <w:pPr>
      <w:ind w:left="720"/>
      <w:contextualSpacing/>
    </w:pPr>
  </w:style>
  <w:style w:type="paragraph" w:styleId="Ballongtext">
    <w:name w:val="Balloon Text"/>
    <w:basedOn w:val="Normal"/>
    <w:link w:val="BallongtextChar"/>
    <w:uiPriority w:val="99"/>
    <w:semiHidden/>
    <w:unhideWhenUsed/>
    <w:rsid w:val="007354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5479"/>
    <w:rPr>
      <w:rFonts w:ascii="Tahoma" w:hAnsi="Tahoma" w:cs="Tahoma"/>
      <w:sz w:val="16"/>
      <w:szCs w:val="16"/>
    </w:rPr>
  </w:style>
  <w:style w:type="character" w:styleId="Hyperlnk">
    <w:name w:val="Hyperlink"/>
    <w:rsid w:val="00232C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55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ls-magnus.angantyr@alv.se" TargetMode="External"/><Relationship Id="rId3" Type="http://schemas.openxmlformats.org/officeDocument/2006/relationships/styles" Target="styles.xml"/><Relationship Id="rId7" Type="http://schemas.openxmlformats.org/officeDocument/2006/relationships/hyperlink" Target="mailto:jocke.johansson@alv.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294FB-8A36-4B72-B7D2-7E64FF067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316</Words>
  <Characters>1675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Nils-Magnus Angantyr</dc:creator>
  <cp:lastModifiedBy>Nils-Magnus Angantyr</cp:lastModifiedBy>
  <cp:revision>4</cp:revision>
  <cp:lastPrinted>2013-11-04T09:23:00Z</cp:lastPrinted>
  <dcterms:created xsi:type="dcterms:W3CDTF">2014-06-30T08:06:00Z</dcterms:created>
  <dcterms:modified xsi:type="dcterms:W3CDTF">2014-07-03T11:34:00Z</dcterms:modified>
</cp:coreProperties>
</file>