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C6" w:rsidRDefault="004832A6" w:rsidP="0077405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A6CDD" w:rsidRPr="00643E66" w:rsidRDefault="004033E0" w:rsidP="00BB2BD4">
      <w:pPr>
        <w:rPr>
          <w:rFonts w:ascii="Gill Sans MT" w:hAnsi="Gill Sans MT"/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A0A96">
        <w:rPr>
          <w:color w:val="000000"/>
        </w:rPr>
        <w:tab/>
      </w:r>
      <w:r w:rsidR="008A7F46">
        <w:rPr>
          <w:color w:val="000000"/>
        </w:rPr>
        <w:t>Stockholm,</w:t>
      </w:r>
      <w:r w:rsidR="00EE4BF3">
        <w:rPr>
          <w:color w:val="000000"/>
        </w:rPr>
        <w:t xml:space="preserve"> </w:t>
      </w:r>
      <w:r w:rsidR="007F003A">
        <w:rPr>
          <w:color w:val="000000"/>
        </w:rPr>
        <w:t>november</w:t>
      </w:r>
      <w:r w:rsidR="008F657C">
        <w:rPr>
          <w:color w:val="000000"/>
        </w:rPr>
        <w:t xml:space="preserve"> 2013</w:t>
      </w:r>
      <w:r w:rsidR="00BB2BD4">
        <w:rPr>
          <w:color w:val="000000"/>
        </w:rPr>
        <w:br/>
      </w:r>
    </w:p>
    <w:p w:rsidR="00EB7CBC" w:rsidRPr="009C682A" w:rsidRDefault="00EA4272" w:rsidP="009C682A">
      <w:pPr>
        <w:spacing w:line="360" w:lineRule="auto"/>
        <w:rPr>
          <w:rFonts w:ascii="Gill Sans MT" w:hAnsi="Gill Sans MT" w:cs="Arial"/>
          <w:b/>
          <w:color w:val="000000"/>
          <w:sz w:val="32"/>
        </w:rPr>
      </w:pPr>
      <w:proofErr w:type="spellStart"/>
      <w:r>
        <w:rPr>
          <w:rFonts w:ascii="Gill Sans MT" w:hAnsi="Gill Sans MT" w:cs="Arial"/>
          <w:b/>
          <w:color w:val="000000"/>
          <w:sz w:val="32"/>
        </w:rPr>
        <w:t>Antipasti</w:t>
      </w:r>
      <w:proofErr w:type="spellEnd"/>
      <w:r>
        <w:rPr>
          <w:rFonts w:ascii="Gill Sans MT" w:hAnsi="Gill Sans MT" w:cs="Arial"/>
          <w:b/>
          <w:color w:val="000000"/>
          <w:sz w:val="32"/>
        </w:rPr>
        <w:t xml:space="preserve"> – italienskt småplock till nyårminglet</w:t>
      </w:r>
    </w:p>
    <w:p w:rsidR="00B457B2" w:rsidRDefault="00B457B2" w:rsidP="009C682A">
      <w:pPr>
        <w:spacing w:before="100" w:beforeAutospacing="1" w:after="100" w:afterAutospacing="1" w:line="360" w:lineRule="auto"/>
        <w:ind w:left="567"/>
        <w:rPr>
          <w:b/>
          <w:bCs/>
        </w:rPr>
      </w:pPr>
      <w:r>
        <w:rPr>
          <w:b/>
          <w:bCs/>
        </w:rPr>
        <w:t xml:space="preserve">Zeta föreslår en riktigt </w:t>
      </w:r>
      <w:r w:rsidR="005324E2">
        <w:rPr>
          <w:b/>
          <w:bCs/>
        </w:rPr>
        <w:t>läcker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antipasti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misti</w:t>
      </w:r>
      <w:proofErr w:type="spellEnd"/>
      <w:r>
        <w:rPr>
          <w:b/>
          <w:bCs/>
        </w:rPr>
        <w:t xml:space="preserve"> till nyårsminglet</w:t>
      </w:r>
      <w:r w:rsidR="005324E2">
        <w:rPr>
          <w:b/>
          <w:bCs/>
        </w:rPr>
        <w:t xml:space="preserve">; Zeta </w:t>
      </w:r>
      <w:proofErr w:type="spellStart"/>
      <w:r w:rsidR="005324E2">
        <w:rPr>
          <w:b/>
          <w:bCs/>
        </w:rPr>
        <w:t>Creme</w:t>
      </w:r>
      <w:proofErr w:type="spellEnd"/>
      <w:r w:rsidR="005324E2">
        <w:rPr>
          <w:b/>
          <w:bCs/>
        </w:rPr>
        <w:t xml:space="preserve"> av </w:t>
      </w:r>
      <w:r w:rsidR="00B24ADE">
        <w:rPr>
          <w:b/>
          <w:bCs/>
        </w:rPr>
        <w:t>Kronärtskocka</w:t>
      </w:r>
      <w:r w:rsidR="005324E2">
        <w:rPr>
          <w:b/>
          <w:bCs/>
        </w:rPr>
        <w:t>, knapriga</w:t>
      </w:r>
      <w:r w:rsidR="009A3CE4">
        <w:rPr>
          <w:b/>
          <w:bCs/>
        </w:rPr>
        <w:t xml:space="preserve"> Grissini, olika sorters oliver, </w:t>
      </w:r>
      <w:r w:rsidR="005324E2">
        <w:rPr>
          <w:b/>
          <w:bCs/>
        </w:rPr>
        <w:t xml:space="preserve">några skivor lufttorkad </w:t>
      </w:r>
      <w:proofErr w:type="spellStart"/>
      <w:r w:rsidR="005324E2">
        <w:rPr>
          <w:b/>
          <w:bCs/>
        </w:rPr>
        <w:t>prosicutto</w:t>
      </w:r>
      <w:proofErr w:type="spellEnd"/>
      <w:r w:rsidR="005324E2">
        <w:rPr>
          <w:b/>
          <w:bCs/>
        </w:rPr>
        <w:t xml:space="preserve">, smakrik </w:t>
      </w:r>
      <w:r w:rsidR="007F003A">
        <w:rPr>
          <w:b/>
          <w:bCs/>
        </w:rPr>
        <w:t>Fuet</w:t>
      </w:r>
      <w:bookmarkStart w:id="0" w:name="_GoBack"/>
      <w:bookmarkEnd w:id="0"/>
      <w:r w:rsidR="005324E2">
        <w:rPr>
          <w:b/>
          <w:bCs/>
        </w:rPr>
        <w:t xml:space="preserve"> och klassikern </w:t>
      </w:r>
      <w:proofErr w:type="spellStart"/>
      <w:r w:rsidR="005324E2">
        <w:rPr>
          <w:b/>
          <w:bCs/>
        </w:rPr>
        <w:t>Crostini</w:t>
      </w:r>
      <w:proofErr w:type="spellEnd"/>
      <w:r w:rsidR="005324E2">
        <w:rPr>
          <w:b/>
          <w:bCs/>
        </w:rPr>
        <w:t xml:space="preserve"> med grovhackad tapenade med kapris och oliver. Det bästa av allt, med </w:t>
      </w:r>
      <w:proofErr w:type="spellStart"/>
      <w:r w:rsidR="005324E2">
        <w:rPr>
          <w:b/>
          <w:bCs/>
        </w:rPr>
        <w:t>antipasti</w:t>
      </w:r>
      <w:proofErr w:type="spellEnd"/>
      <w:r w:rsidR="005324E2">
        <w:rPr>
          <w:b/>
          <w:bCs/>
        </w:rPr>
        <w:t xml:space="preserve"> löser du nyårsminglets tilltugg till välkomstbubblet och småplocket till tolvslaget.</w:t>
      </w:r>
    </w:p>
    <w:p w:rsidR="00EA4272" w:rsidRDefault="00EA4272" w:rsidP="009C682A">
      <w:pPr>
        <w:spacing w:before="100" w:beforeAutospacing="1" w:after="100" w:afterAutospacing="1" w:line="360" w:lineRule="auto"/>
      </w:pPr>
      <w:r>
        <w:t>Nyårsmingel brukar inledas med bubbel och tilltugg och avrundas med småplock och tolvslagsbubbel. Zeta tipsar om höst</w:t>
      </w:r>
      <w:r w:rsidR="00FB3AB6">
        <w:t>nyheterna</w:t>
      </w:r>
      <w:r w:rsidR="00B24ADE">
        <w:t xml:space="preserve"> att servera till nyår</w:t>
      </w:r>
      <w:r w:rsidR="00FB3AB6">
        <w:t xml:space="preserve">; </w:t>
      </w:r>
      <w:r w:rsidRPr="00EA4272">
        <w:rPr>
          <w:i/>
        </w:rPr>
        <w:t>Grissini</w:t>
      </w:r>
      <w:r>
        <w:t xml:space="preserve">, italienska, knapriga brödpinnar </w:t>
      </w:r>
      <w:r w:rsidR="00FB3AB6">
        <w:t>i</w:t>
      </w:r>
      <w:r>
        <w:t xml:space="preserve"> tre smaksättningar</w:t>
      </w:r>
      <w:r w:rsidR="00B24ADE">
        <w:t xml:space="preserve">, </w:t>
      </w:r>
      <w:r w:rsidR="009A3CE4">
        <w:t xml:space="preserve">mjälla </w:t>
      </w:r>
      <w:r w:rsidR="00B24ADE" w:rsidRPr="00B24ADE">
        <w:rPr>
          <w:i/>
        </w:rPr>
        <w:t>Zeta Små Fina Kronärtskockor</w:t>
      </w:r>
      <w:r>
        <w:t xml:space="preserve"> och</w:t>
      </w:r>
      <w:r w:rsidR="00FB3AB6">
        <w:t xml:space="preserve"> riktigt nyårslyxig </w:t>
      </w:r>
      <w:r w:rsidR="00FB3AB6" w:rsidRPr="00FB3AB6">
        <w:rPr>
          <w:i/>
        </w:rPr>
        <w:t xml:space="preserve">Zeta </w:t>
      </w:r>
      <w:proofErr w:type="spellStart"/>
      <w:r w:rsidR="00FB3AB6" w:rsidRPr="00FB3AB6">
        <w:rPr>
          <w:i/>
        </w:rPr>
        <w:t>Creme</w:t>
      </w:r>
      <w:proofErr w:type="spellEnd"/>
      <w:r w:rsidR="00FB3AB6" w:rsidRPr="00FB3AB6">
        <w:rPr>
          <w:i/>
        </w:rPr>
        <w:t xml:space="preserve"> av </w:t>
      </w:r>
      <w:r w:rsidR="00B24ADE" w:rsidRPr="00FB3AB6">
        <w:rPr>
          <w:i/>
        </w:rPr>
        <w:t>Kronärtskocka</w:t>
      </w:r>
      <w:r w:rsidR="00FB3AB6">
        <w:t>.</w:t>
      </w:r>
      <w:r>
        <w:t xml:space="preserve">  </w:t>
      </w:r>
      <w:r w:rsidR="00FB3AB6">
        <w:t>Med lite</w:t>
      </w:r>
      <w:r>
        <w:t xml:space="preserve"> planering</w:t>
      </w:r>
      <w:r w:rsidR="00FB3AB6">
        <w:t xml:space="preserve"> och smarta inköp får </w:t>
      </w:r>
      <w:r>
        <w:t xml:space="preserve">minglets värdar lika mycket tid att umgås som alla goda vänner. </w:t>
      </w:r>
    </w:p>
    <w:p w:rsidR="001207D4" w:rsidRDefault="009C682A" w:rsidP="009C682A">
      <w:pPr>
        <w:spacing w:before="100" w:beforeAutospacing="1" w:after="100" w:afterAutospacing="1" w:line="360" w:lineRule="auto"/>
      </w:pPr>
      <w:r w:rsidRPr="009C682A">
        <w:t xml:space="preserve">Zeta lanserar </w:t>
      </w:r>
      <w:r w:rsidRPr="00B24ADE">
        <w:t>Grissini</w:t>
      </w:r>
      <w:r w:rsidRPr="009C682A">
        <w:t xml:space="preserve"> i tre smaksättningar;</w:t>
      </w:r>
      <w:r>
        <w:t xml:space="preserve"> naturella, vitlök samt tomat och oregano. </w:t>
      </w:r>
      <w:r w:rsidRPr="009C682A">
        <w:t xml:space="preserve">Du hittar Zeta Grissini hos Ica från </w:t>
      </w:r>
      <w:r w:rsidR="00B24ADE">
        <w:t>och med september, c</w:t>
      </w:r>
      <w:r w:rsidRPr="009C682A">
        <w:t xml:space="preserve">irkapris i butik 16 kronor för 125 gram. </w:t>
      </w:r>
      <w:r w:rsidR="00B24ADE">
        <w:t xml:space="preserve">Zeta Små Fina Kronärtskockor och Zeta </w:t>
      </w:r>
      <w:proofErr w:type="spellStart"/>
      <w:r w:rsidR="00B24ADE">
        <w:t>Creme</w:t>
      </w:r>
      <w:proofErr w:type="spellEnd"/>
      <w:r w:rsidR="00B24ADE">
        <w:t xml:space="preserve"> av Kronärtskocka finns </w:t>
      </w:r>
      <w:r w:rsidR="00684A2C">
        <w:t>i butik</w:t>
      </w:r>
      <w:r w:rsidR="00B24ADE">
        <w:t xml:space="preserve"> från och m</w:t>
      </w:r>
      <w:r w:rsidR="00160DB5">
        <w:t>ed oktober, cirkapris i butik 34</w:t>
      </w:r>
      <w:r w:rsidR="00B24ADE">
        <w:t xml:space="preserve"> kronor för </w:t>
      </w:r>
      <w:r w:rsidR="00160DB5">
        <w:t>200</w:t>
      </w:r>
      <w:r w:rsidR="00B24ADE">
        <w:t xml:space="preserve"> gram respekt</w:t>
      </w:r>
      <w:r w:rsidR="00160DB5">
        <w:t>ive 26</w:t>
      </w:r>
      <w:r w:rsidR="00B24ADE">
        <w:t xml:space="preserve"> kronor för </w:t>
      </w:r>
      <w:r w:rsidR="00160DB5">
        <w:t>130</w:t>
      </w:r>
      <w:r w:rsidR="00B24ADE">
        <w:t xml:space="preserve"> gram.</w:t>
      </w:r>
    </w:p>
    <w:p w:rsidR="00160DB5" w:rsidRPr="009C682A" w:rsidRDefault="00160DB5" w:rsidP="009C682A">
      <w:pPr>
        <w:spacing w:before="100" w:beforeAutospacing="1" w:after="100" w:afterAutospacing="1" w:line="360" w:lineRule="auto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F4319C0" wp14:editId="1C3FA60E">
            <wp:extent cx="828675" cy="2008318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0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15F2B" wp14:editId="1BCFB805">
            <wp:extent cx="823125" cy="137376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6973" cy="138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B14EE" wp14:editId="42DEC873">
            <wp:extent cx="933450" cy="2034711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3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1F6E2A" wp14:editId="7876F0EF">
            <wp:extent cx="676275" cy="1216322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EFFB7" wp14:editId="7B15E9E6">
            <wp:extent cx="828675" cy="1977189"/>
            <wp:effectExtent l="0" t="0" r="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9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86" w:rsidRPr="009C682A" w:rsidRDefault="00474286" w:rsidP="00474286">
      <w:pPr>
        <w:rPr>
          <w:sz w:val="22"/>
          <w:szCs w:val="22"/>
          <w:u w:val="single"/>
        </w:rPr>
      </w:pPr>
      <w:r w:rsidRPr="009C682A">
        <w:rPr>
          <w:sz w:val="22"/>
          <w:szCs w:val="22"/>
          <w:u w:val="single"/>
        </w:rPr>
        <w:t>För mer information</w:t>
      </w:r>
      <w:r w:rsidR="00E57E82" w:rsidRPr="009C682A">
        <w:rPr>
          <w:sz w:val="22"/>
          <w:szCs w:val="22"/>
          <w:u w:val="single"/>
        </w:rPr>
        <w:t>, produktprover</w:t>
      </w:r>
      <w:r w:rsidRPr="009C682A">
        <w:rPr>
          <w:sz w:val="22"/>
          <w:szCs w:val="22"/>
          <w:u w:val="single"/>
        </w:rPr>
        <w:t xml:space="preserve"> kontakta gärna:</w:t>
      </w:r>
    </w:p>
    <w:p w:rsidR="00474286" w:rsidRPr="009C682A" w:rsidRDefault="00474286" w:rsidP="00474286">
      <w:pPr>
        <w:rPr>
          <w:sz w:val="22"/>
          <w:szCs w:val="22"/>
        </w:rPr>
      </w:pPr>
      <w:r w:rsidRPr="009C682A">
        <w:rPr>
          <w:sz w:val="22"/>
          <w:szCs w:val="22"/>
        </w:rPr>
        <w:t xml:space="preserve">Catrine Bjulehag, PR- och informationsansvarig Di Luca &amp; Di Luca, </w:t>
      </w:r>
    </w:p>
    <w:p w:rsidR="00B36298" w:rsidRPr="008261F3" w:rsidRDefault="00474286" w:rsidP="008261F3">
      <w:pPr>
        <w:rPr>
          <w:sz w:val="22"/>
          <w:szCs w:val="22"/>
        </w:rPr>
      </w:pPr>
      <w:r w:rsidRPr="009C682A">
        <w:rPr>
          <w:sz w:val="22"/>
          <w:szCs w:val="22"/>
        </w:rPr>
        <w:t xml:space="preserve">08-556 942 10, 0707-48 00 12, </w:t>
      </w:r>
      <w:r w:rsidR="00233782" w:rsidRPr="009C682A">
        <w:rPr>
          <w:sz w:val="22"/>
          <w:szCs w:val="22"/>
        </w:rPr>
        <w:t xml:space="preserve">catrine.bjulehag@diluca.se, </w:t>
      </w:r>
      <w:r w:rsidR="0038083A" w:rsidRPr="009C682A">
        <w:rPr>
          <w:sz w:val="22"/>
          <w:szCs w:val="22"/>
        </w:rPr>
        <w:t>www.zeta.nu</w:t>
      </w:r>
    </w:p>
    <w:sectPr w:rsidR="00B36298" w:rsidRPr="008261F3" w:rsidSect="009F745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C" w:rsidRDefault="006813FC">
      <w:r>
        <w:separator/>
      </w:r>
    </w:p>
  </w:endnote>
  <w:endnote w:type="continuationSeparator" w:id="0">
    <w:p w:rsidR="006813FC" w:rsidRDefault="006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D" w:rsidRDefault="0011302D" w:rsidP="007F58AA">
    <w:pPr>
      <w:pStyle w:val="Sidfot"/>
      <w:rPr>
        <w:lang w:val="en-US"/>
      </w:rPr>
    </w:pPr>
  </w:p>
  <w:p w:rsidR="0011302D" w:rsidRPr="00774055" w:rsidRDefault="0011302D" w:rsidP="00774055">
    <w:pPr>
      <w:pStyle w:val="Sidfo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Di Luca &amp; Di Luca AB, </w:t>
    </w:r>
    <w:proofErr w:type="spellStart"/>
    <w:r w:rsidRPr="009E02FD">
      <w:rPr>
        <w:sz w:val="20"/>
        <w:szCs w:val="20"/>
        <w:lang w:val="en-US"/>
      </w:rPr>
      <w:t>Alsnögatan</w:t>
    </w:r>
    <w:proofErr w:type="spellEnd"/>
    <w:r w:rsidRPr="009E02FD">
      <w:rPr>
        <w:sz w:val="20"/>
        <w:szCs w:val="20"/>
        <w:lang w:val="en-US"/>
      </w:rPr>
      <w:t xml:space="preserve"> 11, S-116 41 Stockholm, </w:t>
    </w:r>
    <w:r>
      <w:rPr>
        <w:sz w:val="20"/>
        <w:szCs w:val="20"/>
        <w:lang w:val="en-US"/>
      </w:rPr>
      <w:br/>
    </w:r>
    <w:r w:rsidRPr="009E02FD">
      <w:rPr>
        <w:sz w:val="20"/>
        <w:szCs w:val="20"/>
        <w:lang w:val="en-US"/>
      </w:rPr>
      <w:t xml:space="preserve">Tel. </w:t>
    </w:r>
    <w:r w:rsidRPr="00774055">
      <w:rPr>
        <w:sz w:val="20"/>
        <w:szCs w:val="20"/>
        <w:lang w:val="en-US"/>
      </w:rPr>
      <w:t>+46 (0)8-556 94 200, Fax. +46 (0)8-556 94</w:t>
    </w:r>
    <w:r>
      <w:rPr>
        <w:sz w:val="20"/>
        <w:szCs w:val="20"/>
        <w:lang w:val="en-US"/>
      </w:rPr>
      <w:t> </w:t>
    </w:r>
    <w:r w:rsidRPr="00774055">
      <w:rPr>
        <w:sz w:val="20"/>
        <w:szCs w:val="20"/>
        <w:lang w:val="en-US"/>
      </w:rPr>
      <w:t>201</w:t>
    </w:r>
    <w:r>
      <w:rPr>
        <w:sz w:val="20"/>
        <w:szCs w:val="20"/>
        <w:lang w:val="en-US"/>
      </w:rPr>
      <w:br/>
    </w:r>
    <w:hyperlink r:id="rId1" w:history="1">
      <w:r w:rsidRPr="002D04BD">
        <w:rPr>
          <w:rStyle w:val="Hyperlnk"/>
          <w:sz w:val="20"/>
          <w:szCs w:val="20"/>
          <w:lang w:val="en-US"/>
        </w:rPr>
        <w:t>www.diluca.se</w:t>
      </w:r>
    </w:hyperlink>
    <w:r>
      <w:rPr>
        <w:sz w:val="20"/>
        <w:szCs w:val="20"/>
        <w:lang w:val="en-US"/>
      </w:rPr>
      <w:t xml:space="preserve">  </w:t>
    </w:r>
    <w:hyperlink r:id="rId2" w:history="1">
      <w:r w:rsidRPr="002D04BD">
        <w:rPr>
          <w:rStyle w:val="Hyperlnk"/>
          <w:sz w:val="20"/>
          <w:szCs w:val="20"/>
          <w:lang w:val="en-US"/>
        </w:rPr>
        <w:t>www.zeta.nu</w:t>
      </w:r>
    </w:hyperlink>
    <w:r>
      <w:rPr>
        <w:sz w:val="20"/>
        <w:szCs w:val="20"/>
        <w:lang w:val="en-US"/>
      </w:rPr>
      <w:t xml:space="preserve">  </w:t>
    </w:r>
    <w:hyperlink r:id="rId3" w:history="1">
      <w:r w:rsidRPr="002D04BD">
        <w:rPr>
          <w:rStyle w:val="Hyperlnk"/>
          <w:sz w:val="20"/>
          <w:szCs w:val="20"/>
          <w:lang w:val="en-US"/>
        </w:rPr>
        <w:t>www.delizie.nu</w:t>
      </w:r>
    </w:hyperlink>
    <w:r>
      <w:rPr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D" w:rsidRDefault="0011302D" w:rsidP="009F7458">
    <w:pPr>
      <w:pStyle w:val="Sidfot"/>
      <w:rPr>
        <w:lang w:val="en-US"/>
      </w:rPr>
    </w:pPr>
  </w:p>
  <w:p w:rsidR="0011302D" w:rsidRPr="00774055" w:rsidRDefault="0011302D" w:rsidP="009F7458">
    <w:pPr>
      <w:pStyle w:val="Sidfo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Di Luca &amp; Di Luca AB, </w:t>
    </w:r>
    <w:proofErr w:type="spellStart"/>
    <w:r w:rsidRPr="009E02FD">
      <w:rPr>
        <w:sz w:val="20"/>
        <w:szCs w:val="20"/>
        <w:lang w:val="en-US"/>
      </w:rPr>
      <w:t>Alsnögatan</w:t>
    </w:r>
    <w:proofErr w:type="spellEnd"/>
    <w:r w:rsidRPr="009E02FD">
      <w:rPr>
        <w:sz w:val="20"/>
        <w:szCs w:val="20"/>
        <w:lang w:val="en-US"/>
      </w:rPr>
      <w:t xml:space="preserve"> 11, S-116 41 Stockholm, </w:t>
    </w:r>
    <w:r>
      <w:rPr>
        <w:sz w:val="20"/>
        <w:szCs w:val="20"/>
        <w:lang w:val="en-US"/>
      </w:rPr>
      <w:br/>
    </w:r>
    <w:r w:rsidRPr="009E02FD">
      <w:rPr>
        <w:sz w:val="20"/>
        <w:szCs w:val="20"/>
        <w:lang w:val="en-US"/>
      </w:rPr>
      <w:t xml:space="preserve">Tel. </w:t>
    </w:r>
    <w:r w:rsidRPr="00774055">
      <w:rPr>
        <w:sz w:val="20"/>
        <w:szCs w:val="20"/>
        <w:lang w:val="en-US"/>
      </w:rPr>
      <w:t>+46 (0)8-556 94 200, Fax. +46 (0)8-556 94</w:t>
    </w:r>
    <w:r>
      <w:rPr>
        <w:sz w:val="20"/>
        <w:szCs w:val="20"/>
        <w:lang w:val="en-US"/>
      </w:rPr>
      <w:t> </w:t>
    </w:r>
    <w:r w:rsidRPr="00774055">
      <w:rPr>
        <w:sz w:val="20"/>
        <w:szCs w:val="20"/>
        <w:lang w:val="en-US"/>
      </w:rPr>
      <w:t>201</w:t>
    </w:r>
    <w:r>
      <w:rPr>
        <w:sz w:val="20"/>
        <w:szCs w:val="20"/>
        <w:lang w:val="en-US"/>
      </w:rPr>
      <w:br/>
    </w:r>
    <w:hyperlink r:id="rId1" w:history="1">
      <w:r w:rsidRPr="002D04BD">
        <w:rPr>
          <w:rStyle w:val="Hyperlnk"/>
          <w:sz w:val="20"/>
          <w:szCs w:val="20"/>
          <w:lang w:val="en-US"/>
        </w:rPr>
        <w:t>www.diluca.se</w:t>
      </w:r>
    </w:hyperlink>
    <w:r>
      <w:rPr>
        <w:sz w:val="20"/>
        <w:szCs w:val="20"/>
        <w:lang w:val="en-US"/>
      </w:rPr>
      <w:t xml:space="preserve">  </w:t>
    </w:r>
    <w:hyperlink r:id="rId2" w:history="1">
      <w:r w:rsidRPr="002D04BD">
        <w:rPr>
          <w:rStyle w:val="Hyperlnk"/>
          <w:sz w:val="20"/>
          <w:szCs w:val="20"/>
          <w:lang w:val="en-US"/>
        </w:rPr>
        <w:t>www.zeta.nu</w:t>
      </w:r>
    </w:hyperlink>
    <w:r>
      <w:rPr>
        <w:sz w:val="20"/>
        <w:szCs w:val="20"/>
        <w:lang w:val="en-US"/>
      </w:rPr>
      <w:t xml:space="preserve">  </w:t>
    </w:r>
    <w:hyperlink r:id="rId3" w:history="1">
      <w:r w:rsidRPr="002D04BD">
        <w:rPr>
          <w:rStyle w:val="Hyperlnk"/>
          <w:sz w:val="20"/>
          <w:szCs w:val="20"/>
          <w:lang w:val="en-US"/>
        </w:rPr>
        <w:t>www.delizie.nu</w:t>
      </w:r>
    </w:hyperlink>
    <w:r>
      <w:rPr>
        <w:sz w:val="20"/>
        <w:szCs w:val="20"/>
        <w:lang w:val="en-US"/>
      </w:rPr>
      <w:t xml:space="preserve"> </w:t>
    </w:r>
  </w:p>
  <w:p w:rsidR="0011302D" w:rsidRPr="009F7458" w:rsidRDefault="0011302D" w:rsidP="009F7458">
    <w:pPr>
      <w:pStyle w:val="Sidfo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C" w:rsidRDefault="006813FC">
      <w:r>
        <w:separator/>
      </w:r>
    </w:p>
  </w:footnote>
  <w:footnote w:type="continuationSeparator" w:id="0">
    <w:p w:rsidR="006813FC" w:rsidRDefault="0068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D" w:rsidRDefault="0011302D" w:rsidP="00774055">
    <w:pPr>
      <w:pStyle w:val="Sidhuvud"/>
      <w:jc w:val="center"/>
    </w:pPr>
  </w:p>
  <w:p w:rsidR="0011302D" w:rsidRDefault="001130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D" w:rsidRDefault="0011302D" w:rsidP="001702D0">
    <w:pPr>
      <w:pStyle w:val="Sidhuvud"/>
      <w:jc w:val="center"/>
    </w:pPr>
    <w:r>
      <w:rPr>
        <w:noProof/>
      </w:rPr>
      <w:drawing>
        <wp:inline distT="0" distB="0" distL="0" distR="0" wp14:anchorId="47C4D240" wp14:editId="64C2BC36">
          <wp:extent cx="1438275" cy="6528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65" cy="65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B5"/>
    <w:multiLevelType w:val="hybridMultilevel"/>
    <w:tmpl w:val="8FF894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60C57"/>
    <w:multiLevelType w:val="hybridMultilevel"/>
    <w:tmpl w:val="2F8C9DB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495106"/>
    <w:multiLevelType w:val="hybridMultilevel"/>
    <w:tmpl w:val="AD86603C"/>
    <w:lvl w:ilvl="0" w:tplc="078844A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142B"/>
    <w:multiLevelType w:val="hybridMultilevel"/>
    <w:tmpl w:val="277633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A0BAC"/>
    <w:multiLevelType w:val="hybridMultilevel"/>
    <w:tmpl w:val="605C4332"/>
    <w:lvl w:ilvl="0" w:tplc="B3509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61BB"/>
    <w:multiLevelType w:val="hybridMultilevel"/>
    <w:tmpl w:val="F844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302"/>
    <w:multiLevelType w:val="hybridMultilevel"/>
    <w:tmpl w:val="45C89C00"/>
    <w:lvl w:ilvl="0" w:tplc="28BE4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63A9"/>
    <w:multiLevelType w:val="multilevel"/>
    <w:tmpl w:val="510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1DAB"/>
    <w:multiLevelType w:val="hybridMultilevel"/>
    <w:tmpl w:val="F8464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8"/>
    <w:rsid w:val="0004462F"/>
    <w:rsid w:val="0004562B"/>
    <w:rsid w:val="0005476F"/>
    <w:rsid w:val="00061FC5"/>
    <w:rsid w:val="0006344B"/>
    <w:rsid w:val="00090853"/>
    <w:rsid w:val="00095B02"/>
    <w:rsid w:val="000A272C"/>
    <w:rsid w:val="000D2675"/>
    <w:rsid w:val="000E2162"/>
    <w:rsid w:val="000F41D0"/>
    <w:rsid w:val="00100C00"/>
    <w:rsid w:val="00111D45"/>
    <w:rsid w:val="0011302D"/>
    <w:rsid w:val="001207D4"/>
    <w:rsid w:val="001373F5"/>
    <w:rsid w:val="0014306D"/>
    <w:rsid w:val="00160DB5"/>
    <w:rsid w:val="00170117"/>
    <w:rsid w:val="001702D0"/>
    <w:rsid w:val="001830A3"/>
    <w:rsid w:val="001926F4"/>
    <w:rsid w:val="001953D5"/>
    <w:rsid w:val="001E5258"/>
    <w:rsid w:val="00227379"/>
    <w:rsid w:val="00233782"/>
    <w:rsid w:val="0023410F"/>
    <w:rsid w:val="00236538"/>
    <w:rsid w:val="00276062"/>
    <w:rsid w:val="00287589"/>
    <w:rsid w:val="002A60A6"/>
    <w:rsid w:val="002D4CE4"/>
    <w:rsid w:val="00325A02"/>
    <w:rsid w:val="0033027E"/>
    <w:rsid w:val="003332A7"/>
    <w:rsid w:val="003411A9"/>
    <w:rsid w:val="00347268"/>
    <w:rsid w:val="0035068E"/>
    <w:rsid w:val="00360C7E"/>
    <w:rsid w:val="003646C7"/>
    <w:rsid w:val="003708DC"/>
    <w:rsid w:val="00375058"/>
    <w:rsid w:val="003802EB"/>
    <w:rsid w:val="0038083A"/>
    <w:rsid w:val="003F029B"/>
    <w:rsid w:val="003F1D95"/>
    <w:rsid w:val="003F6052"/>
    <w:rsid w:val="003F6F0A"/>
    <w:rsid w:val="004033E0"/>
    <w:rsid w:val="00423CD5"/>
    <w:rsid w:val="004416EB"/>
    <w:rsid w:val="00443B9B"/>
    <w:rsid w:val="00460CB7"/>
    <w:rsid w:val="0047127D"/>
    <w:rsid w:val="00474286"/>
    <w:rsid w:val="004832A6"/>
    <w:rsid w:val="004A0EE8"/>
    <w:rsid w:val="00527C78"/>
    <w:rsid w:val="00530D07"/>
    <w:rsid w:val="005324E2"/>
    <w:rsid w:val="00551569"/>
    <w:rsid w:val="00570C04"/>
    <w:rsid w:val="00573487"/>
    <w:rsid w:val="00577E68"/>
    <w:rsid w:val="005A1336"/>
    <w:rsid w:val="005C508E"/>
    <w:rsid w:val="0061448F"/>
    <w:rsid w:val="00643E66"/>
    <w:rsid w:val="0067359A"/>
    <w:rsid w:val="006813FC"/>
    <w:rsid w:val="00684006"/>
    <w:rsid w:val="00684A2C"/>
    <w:rsid w:val="00692271"/>
    <w:rsid w:val="006A6CDD"/>
    <w:rsid w:val="006D2080"/>
    <w:rsid w:val="006E475D"/>
    <w:rsid w:val="006F083D"/>
    <w:rsid w:val="006F244B"/>
    <w:rsid w:val="006F5BF6"/>
    <w:rsid w:val="00713598"/>
    <w:rsid w:val="00715B68"/>
    <w:rsid w:val="007217F2"/>
    <w:rsid w:val="007424FC"/>
    <w:rsid w:val="00774055"/>
    <w:rsid w:val="0078423D"/>
    <w:rsid w:val="007A1284"/>
    <w:rsid w:val="007B15F4"/>
    <w:rsid w:val="007C5099"/>
    <w:rsid w:val="007F003A"/>
    <w:rsid w:val="007F58AA"/>
    <w:rsid w:val="0080129E"/>
    <w:rsid w:val="00815D48"/>
    <w:rsid w:val="008261F3"/>
    <w:rsid w:val="00844EAB"/>
    <w:rsid w:val="008555F4"/>
    <w:rsid w:val="008645FC"/>
    <w:rsid w:val="00883B08"/>
    <w:rsid w:val="00884950"/>
    <w:rsid w:val="008A7F46"/>
    <w:rsid w:val="008D68FD"/>
    <w:rsid w:val="008F0C1B"/>
    <w:rsid w:val="008F2F80"/>
    <w:rsid w:val="008F3D9E"/>
    <w:rsid w:val="008F657C"/>
    <w:rsid w:val="00906249"/>
    <w:rsid w:val="009100C9"/>
    <w:rsid w:val="009328C8"/>
    <w:rsid w:val="00942C02"/>
    <w:rsid w:val="00945B21"/>
    <w:rsid w:val="0094699C"/>
    <w:rsid w:val="00956321"/>
    <w:rsid w:val="00984A44"/>
    <w:rsid w:val="00990E76"/>
    <w:rsid w:val="009A3CE4"/>
    <w:rsid w:val="009A5914"/>
    <w:rsid w:val="009C682A"/>
    <w:rsid w:val="009E02FD"/>
    <w:rsid w:val="009F4C1F"/>
    <w:rsid w:val="009F7458"/>
    <w:rsid w:val="00A0200B"/>
    <w:rsid w:val="00A21C4A"/>
    <w:rsid w:val="00A27C55"/>
    <w:rsid w:val="00A34779"/>
    <w:rsid w:val="00A430C5"/>
    <w:rsid w:val="00A5144F"/>
    <w:rsid w:val="00A719F7"/>
    <w:rsid w:val="00AB34F8"/>
    <w:rsid w:val="00AC74AA"/>
    <w:rsid w:val="00B047FC"/>
    <w:rsid w:val="00B238AE"/>
    <w:rsid w:val="00B24ADE"/>
    <w:rsid w:val="00B3444A"/>
    <w:rsid w:val="00B34899"/>
    <w:rsid w:val="00B35EE4"/>
    <w:rsid w:val="00B36298"/>
    <w:rsid w:val="00B457B2"/>
    <w:rsid w:val="00B5470D"/>
    <w:rsid w:val="00B8150C"/>
    <w:rsid w:val="00B8221C"/>
    <w:rsid w:val="00BA0E66"/>
    <w:rsid w:val="00BA45DE"/>
    <w:rsid w:val="00BB2BD4"/>
    <w:rsid w:val="00BE6999"/>
    <w:rsid w:val="00BE7425"/>
    <w:rsid w:val="00C05B91"/>
    <w:rsid w:val="00C07ECC"/>
    <w:rsid w:val="00C12043"/>
    <w:rsid w:val="00C16C96"/>
    <w:rsid w:val="00C24715"/>
    <w:rsid w:val="00C3095D"/>
    <w:rsid w:val="00C40FB0"/>
    <w:rsid w:val="00C47CDC"/>
    <w:rsid w:val="00C5088D"/>
    <w:rsid w:val="00C669FB"/>
    <w:rsid w:val="00C7215F"/>
    <w:rsid w:val="00C92CC0"/>
    <w:rsid w:val="00CA2D52"/>
    <w:rsid w:val="00CA348F"/>
    <w:rsid w:val="00CA69E4"/>
    <w:rsid w:val="00CB1348"/>
    <w:rsid w:val="00CB2867"/>
    <w:rsid w:val="00CC6743"/>
    <w:rsid w:val="00CE36F2"/>
    <w:rsid w:val="00CF2A75"/>
    <w:rsid w:val="00CF439C"/>
    <w:rsid w:val="00D0206D"/>
    <w:rsid w:val="00D05B05"/>
    <w:rsid w:val="00D20481"/>
    <w:rsid w:val="00D337ED"/>
    <w:rsid w:val="00D35F37"/>
    <w:rsid w:val="00D42783"/>
    <w:rsid w:val="00D55363"/>
    <w:rsid w:val="00D80468"/>
    <w:rsid w:val="00D824AF"/>
    <w:rsid w:val="00D837C8"/>
    <w:rsid w:val="00D95F86"/>
    <w:rsid w:val="00DA51B9"/>
    <w:rsid w:val="00DD6F3A"/>
    <w:rsid w:val="00DF6F3D"/>
    <w:rsid w:val="00E115C6"/>
    <w:rsid w:val="00E12D5A"/>
    <w:rsid w:val="00E36BF8"/>
    <w:rsid w:val="00E57E82"/>
    <w:rsid w:val="00E73A54"/>
    <w:rsid w:val="00E740FF"/>
    <w:rsid w:val="00E8487C"/>
    <w:rsid w:val="00E84FC6"/>
    <w:rsid w:val="00EA0A96"/>
    <w:rsid w:val="00EA1CBA"/>
    <w:rsid w:val="00EA4272"/>
    <w:rsid w:val="00EB5610"/>
    <w:rsid w:val="00EB7CBC"/>
    <w:rsid w:val="00EE136C"/>
    <w:rsid w:val="00EE4BF3"/>
    <w:rsid w:val="00F33C42"/>
    <w:rsid w:val="00F36817"/>
    <w:rsid w:val="00F3793A"/>
    <w:rsid w:val="00F63934"/>
    <w:rsid w:val="00F64F47"/>
    <w:rsid w:val="00FA0F90"/>
    <w:rsid w:val="00FB3AB6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70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236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2365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328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E02FD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9E02FD"/>
    <w:pPr>
      <w:tabs>
        <w:tab w:val="center" w:pos="4703"/>
        <w:tab w:val="right" w:pos="9406"/>
      </w:tabs>
    </w:pPr>
  </w:style>
  <w:style w:type="character" w:styleId="Hyperlnk">
    <w:name w:val="Hyperlink"/>
    <w:basedOn w:val="Standardstycketeckensnitt"/>
    <w:uiPriority w:val="99"/>
    <w:rsid w:val="001830A3"/>
    <w:rPr>
      <w:color w:val="0000FF"/>
      <w:u w:val="single"/>
    </w:rPr>
  </w:style>
  <w:style w:type="paragraph" w:styleId="Brdtext">
    <w:name w:val="Body Text"/>
    <w:basedOn w:val="Normal"/>
    <w:rsid w:val="00C24715"/>
    <w:pPr>
      <w:tabs>
        <w:tab w:val="left" w:pos="284"/>
      </w:tabs>
      <w:spacing w:line="440" w:lineRule="exact"/>
    </w:pPr>
    <w:rPr>
      <w:rFonts w:ascii="Sabon" w:hAnsi="Sabon"/>
      <w:sz w:val="28"/>
      <w:szCs w:val="20"/>
    </w:rPr>
  </w:style>
  <w:style w:type="character" w:customStyle="1" w:styleId="Rubrik1Char">
    <w:name w:val="Rubrik 1 Char"/>
    <w:basedOn w:val="Standardstycketeckensnitt"/>
    <w:link w:val="Rubrik1"/>
    <w:rsid w:val="00370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32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1FC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A6CDD"/>
    <w:rPr>
      <w:b/>
      <w:bCs/>
    </w:rPr>
  </w:style>
  <w:style w:type="paragraph" w:customStyle="1" w:styleId="headline">
    <w:name w:val="headline"/>
    <w:basedOn w:val="Normal"/>
    <w:rsid w:val="006A6CDD"/>
    <w:pPr>
      <w:spacing w:before="100" w:beforeAutospacing="1" w:after="100" w:afterAutospacing="1"/>
    </w:pPr>
  </w:style>
  <w:style w:type="character" w:customStyle="1" w:styleId="Rubrik3Char">
    <w:name w:val="Rubrik 3 Char"/>
    <w:basedOn w:val="Standardstycketeckensnitt"/>
    <w:link w:val="Rubrik3"/>
    <w:uiPriority w:val="9"/>
    <w:rsid w:val="00236538"/>
    <w:rPr>
      <w:b/>
      <w:bCs/>
      <w:sz w:val="27"/>
      <w:szCs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236538"/>
    <w:rPr>
      <w:b/>
      <w:bCs/>
    </w:rPr>
  </w:style>
  <w:style w:type="character" w:customStyle="1" w:styleId="st">
    <w:name w:val="st"/>
    <w:basedOn w:val="Standardstycketeckensnitt"/>
    <w:rsid w:val="00AC74AA"/>
  </w:style>
  <w:style w:type="character" w:styleId="Betoning">
    <w:name w:val="Emphasis"/>
    <w:basedOn w:val="Standardstycketeckensnitt"/>
    <w:uiPriority w:val="20"/>
    <w:qFormat/>
    <w:rsid w:val="00AC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3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zie.nu" TargetMode="External"/><Relationship Id="rId2" Type="http://schemas.openxmlformats.org/officeDocument/2006/relationships/hyperlink" Target="http://www.zeta.nu" TargetMode="External"/><Relationship Id="rId1" Type="http://schemas.openxmlformats.org/officeDocument/2006/relationships/hyperlink" Target="http://www.diluca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izie.nu" TargetMode="External"/><Relationship Id="rId2" Type="http://schemas.openxmlformats.org/officeDocument/2006/relationships/hyperlink" Target="http://www.zeta.nu" TargetMode="External"/><Relationship Id="rId1" Type="http://schemas.openxmlformats.org/officeDocument/2006/relationships/hyperlink" Target="http://www.diluc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Marknadsavdelning\Mallar\Brevmall\Brevmall_Di%20Luca%20&amp;%20Di%20Luc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{8E3E4F4E-012F-4DB1-BE73-E5A0C2964B82}</b:Guid>
    <b:URL>http://www.zeta.nu/om zeta</b:URL>
    <b:RefOrder>1</b:RefOrder>
  </b:Source>
</b:Sources>
</file>

<file path=customXml/itemProps1.xml><?xml version="1.0" encoding="utf-8"?>
<ds:datastoreItem xmlns:ds="http://schemas.openxmlformats.org/officeDocument/2006/customXml" ds:itemID="{8CD0F82A-8ECF-4B75-98A6-0362BB86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Brevmall_Di Luca &amp; Di Luca</Template>
  <TotalTime>2</TotalTime>
  <Pages>1</Pages>
  <Words>200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 Namnsson</vt:lpstr>
    </vt:vector>
  </TitlesOfParts>
  <Company>Enosvezia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Namnsson</dc:title>
  <dc:creator>Catrine Bjulehag</dc:creator>
  <cp:lastModifiedBy>Catrine Bjulehag</cp:lastModifiedBy>
  <cp:revision>3</cp:revision>
  <cp:lastPrinted>2013-09-17T12:27:00Z</cp:lastPrinted>
  <dcterms:created xsi:type="dcterms:W3CDTF">2013-11-06T13:00:00Z</dcterms:created>
  <dcterms:modified xsi:type="dcterms:W3CDTF">2013-11-06T13:01:00Z</dcterms:modified>
</cp:coreProperties>
</file>