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A4D8" w14:textId="2D75A8BB" w:rsidR="00793E61" w:rsidRPr="006E5028" w:rsidRDefault="003E421E" w:rsidP="00793E61">
      <w:pPr>
        <w:spacing w:before="100" w:beforeAutospacing="1"/>
        <w:outlineLvl w:val="0"/>
        <w:rPr>
          <w:rFonts w:eastAsia="Times New Roman" w:cstheme="minorHAnsi"/>
          <w:b/>
          <w:bCs/>
          <w:color w:val="000000" w:themeColor="text1"/>
          <w:kern w:val="36"/>
          <w:sz w:val="28"/>
          <w:szCs w:val="28"/>
          <w:lang w:val="nb-NO" w:eastAsia="en-GB"/>
        </w:rPr>
      </w:pPr>
      <w:r w:rsidRPr="006E5028">
        <w:rPr>
          <w:rFonts w:eastAsia="Times New Roman" w:cstheme="minorHAnsi"/>
          <w:b/>
          <w:bCs/>
          <w:color w:val="000000" w:themeColor="text1"/>
          <w:kern w:val="36"/>
          <w:sz w:val="28"/>
          <w:szCs w:val="28"/>
          <w:lang w:val="nb-NO" w:eastAsia="en-GB"/>
        </w:rPr>
        <w:t>Nettselskap automatiserer store deler av vedlikeholdsjobben</w:t>
      </w:r>
    </w:p>
    <w:p w14:paraId="6DC6D30D" w14:textId="2AFC5511" w:rsidR="007A7E23" w:rsidRPr="003E421E" w:rsidRDefault="009C3305">
      <w:pPr>
        <w:rPr>
          <w:rFonts w:cstheme="minorHAnsi"/>
          <w:lang w:val="nb-NO"/>
        </w:rPr>
      </w:pPr>
    </w:p>
    <w:p w14:paraId="7522D256" w14:textId="77777777" w:rsidR="00A21300" w:rsidRPr="00A21300" w:rsidRDefault="00A21300" w:rsidP="00A21300">
      <w:pPr>
        <w:pStyle w:val="NormalWeb"/>
        <w:spacing w:before="0" w:beforeAutospacing="0" w:after="300" w:afterAutospacing="0"/>
        <w:rPr>
          <w:rFonts w:asciiTheme="minorHAnsi" w:hAnsiTheme="minorHAnsi" w:cstheme="minorHAnsi"/>
          <w:color w:val="282828"/>
          <w:lang w:val="nb-NO"/>
        </w:rPr>
      </w:pPr>
      <w:r w:rsidRPr="00A21300">
        <w:rPr>
          <w:rFonts w:asciiTheme="minorHAnsi" w:hAnsiTheme="minorHAnsi" w:cstheme="minorHAnsi"/>
          <w:color w:val="282828"/>
          <w:lang w:val="nb-NO"/>
        </w:rPr>
        <w:t>Powel Sensor Connect samler og behandler ulike datakilder i strømnettet innenfor en og samme plattform. Dette gir nettselskapene innsikt i den faktiske tilstanden i strømnettet, helt ned på komponentnivå.</w:t>
      </w:r>
    </w:p>
    <w:p w14:paraId="53EC2CEB" w14:textId="77777777" w:rsidR="00A21300" w:rsidRPr="00A21300" w:rsidRDefault="00A21300" w:rsidP="00A21300">
      <w:pPr>
        <w:pStyle w:val="NormalWeb"/>
        <w:spacing w:before="0" w:beforeAutospacing="0" w:after="300" w:afterAutospacing="0"/>
        <w:rPr>
          <w:rFonts w:asciiTheme="minorHAnsi" w:hAnsiTheme="minorHAnsi" w:cstheme="minorHAnsi"/>
          <w:color w:val="282828"/>
          <w:lang w:val="nb-NO"/>
        </w:rPr>
      </w:pPr>
      <w:r w:rsidRPr="00A21300">
        <w:rPr>
          <w:rFonts w:asciiTheme="minorHAnsi" w:hAnsiTheme="minorHAnsi" w:cstheme="minorHAnsi"/>
          <w:color w:val="282828"/>
          <w:lang w:val="nb-NO"/>
        </w:rPr>
        <w:t>- Sensor Connect gir nettselskapene mulighet til å utnytte ressursene mer effektiv og gjennomføre vedlikehold der det trengs mest, sier Sjur Messel Nafstad, produktansvarlig i Powel.</w:t>
      </w:r>
    </w:p>
    <w:p w14:paraId="268420FE" w14:textId="77777777" w:rsidR="00A21300" w:rsidRPr="00A21300" w:rsidRDefault="00A21300" w:rsidP="00A21300">
      <w:pPr>
        <w:pStyle w:val="NormalWeb"/>
        <w:spacing w:before="0" w:beforeAutospacing="0" w:after="300" w:afterAutospacing="0"/>
        <w:ind w:left="720"/>
        <w:rPr>
          <w:rFonts w:asciiTheme="minorHAnsi" w:hAnsiTheme="minorHAnsi" w:cstheme="minorHAnsi"/>
          <w:color w:val="282828"/>
          <w:lang w:val="nb-NO"/>
        </w:rPr>
      </w:pPr>
      <w:r w:rsidRPr="00A21300">
        <w:rPr>
          <w:rFonts w:asciiTheme="minorHAnsi" w:hAnsiTheme="minorHAnsi" w:cstheme="minorHAnsi"/>
          <w:color w:val="282828"/>
          <w:lang w:val="nb-NO"/>
        </w:rPr>
        <w:t> </w:t>
      </w:r>
    </w:p>
    <w:p w14:paraId="35F28026" w14:textId="77777777" w:rsidR="00A21300" w:rsidRPr="00A21300" w:rsidRDefault="00A21300" w:rsidP="00A21300">
      <w:pPr>
        <w:pStyle w:val="Heading2"/>
        <w:spacing w:before="0" w:after="150" w:line="450" w:lineRule="atLeast"/>
        <w:rPr>
          <w:rFonts w:asciiTheme="minorHAnsi" w:hAnsiTheme="minorHAnsi" w:cstheme="minorHAnsi"/>
          <w:color w:val="282828"/>
          <w:sz w:val="24"/>
          <w:szCs w:val="24"/>
          <w:lang w:val="nb-NO"/>
        </w:rPr>
      </w:pPr>
      <w:r w:rsidRPr="00A21300">
        <w:rPr>
          <w:rStyle w:val="Strong"/>
          <w:rFonts w:asciiTheme="minorHAnsi" w:hAnsiTheme="minorHAnsi" w:cstheme="minorHAnsi"/>
          <w:color w:val="282828"/>
          <w:sz w:val="24"/>
          <w:szCs w:val="24"/>
          <w:lang w:val="nb-NO"/>
        </w:rPr>
        <w:t>Sensorer registrerer feil og mangler </w:t>
      </w:r>
    </w:p>
    <w:p w14:paraId="332AFD69" w14:textId="77777777" w:rsidR="00A21300" w:rsidRPr="00A21300" w:rsidRDefault="00A21300" w:rsidP="00A21300">
      <w:pPr>
        <w:pStyle w:val="NormalWeb"/>
        <w:spacing w:before="0" w:beforeAutospacing="0" w:after="300" w:afterAutospacing="0"/>
        <w:rPr>
          <w:rFonts w:asciiTheme="minorHAnsi" w:hAnsiTheme="minorHAnsi" w:cstheme="minorHAnsi"/>
          <w:color w:val="282828"/>
          <w:lang w:val="nb-NO"/>
        </w:rPr>
      </w:pPr>
      <w:r w:rsidRPr="00A21300">
        <w:rPr>
          <w:rFonts w:asciiTheme="minorHAnsi" w:hAnsiTheme="minorHAnsi" w:cstheme="minorHAnsi"/>
          <w:color w:val="282828"/>
          <w:lang w:val="nb-NO"/>
        </w:rPr>
        <w:t>Sensorer registrerer feil og mangler på strømnettet, og datainnsamlingen er kontinuerlig og i sanntid. For at nettselskapene skal kunne benytte seg av dataene, må de organiseres og kategoriseres. Dette gjøres med Powel Sensor Connect.</w:t>
      </w:r>
      <w:r w:rsidRPr="00A21300">
        <w:rPr>
          <w:rFonts w:asciiTheme="minorHAnsi" w:hAnsiTheme="minorHAnsi" w:cstheme="minorHAnsi"/>
          <w:color w:val="282828"/>
          <w:lang w:val="nb-NO"/>
        </w:rPr>
        <w:br/>
        <w:t> </w:t>
      </w:r>
    </w:p>
    <w:p w14:paraId="13486330" w14:textId="77777777" w:rsidR="00A21300" w:rsidRPr="00A21300" w:rsidRDefault="00A21300" w:rsidP="00A21300">
      <w:pPr>
        <w:pStyle w:val="NormalWeb"/>
        <w:spacing w:before="0" w:beforeAutospacing="0" w:after="300" w:afterAutospacing="0"/>
        <w:rPr>
          <w:rFonts w:asciiTheme="minorHAnsi" w:hAnsiTheme="minorHAnsi" w:cstheme="minorHAnsi"/>
          <w:i/>
          <w:iCs/>
          <w:color w:val="282828"/>
          <w:lang w:val="nb-NO"/>
        </w:rPr>
      </w:pPr>
      <w:r w:rsidRPr="00A21300">
        <w:rPr>
          <w:rFonts w:asciiTheme="minorHAnsi" w:hAnsiTheme="minorHAnsi" w:cstheme="minorHAnsi"/>
          <w:i/>
          <w:iCs/>
          <w:color w:val="282828"/>
          <w:lang w:val="nb-NO"/>
        </w:rPr>
        <w:t>- Løsningen gjør det mulig å automatisere mye av den jobben som før måtte gjøres ved hjelp av befaringer, sier Nafstad.</w:t>
      </w:r>
    </w:p>
    <w:p w14:paraId="5B11EB33" w14:textId="77777777" w:rsidR="00A21300" w:rsidRPr="00A21300" w:rsidRDefault="00A21300" w:rsidP="00A21300">
      <w:pPr>
        <w:pStyle w:val="NormalWeb"/>
        <w:spacing w:before="0" w:beforeAutospacing="0" w:after="300" w:afterAutospacing="0"/>
        <w:rPr>
          <w:rFonts w:asciiTheme="minorHAnsi" w:hAnsiTheme="minorHAnsi" w:cstheme="minorHAnsi"/>
          <w:color w:val="282828"/>
          <w:lang w:val="nb-NO"/>
        </w:rPr>
      </w:pPr>
      <w:r w:rsidRPr="00A21300">
        <w:rPr>
          <w:rFonts w:asciiTheme="minorHAnsi" w:hAnsiTheme="minorHAnsi" w:cstheme="minorHAnsi"/>
          <w:color w:val="282828"/>
          <w:lang w:val="nb-NO"/>
        </w:rPr>
        <w:t>Sensor Connect sørger for at informasjonen kommer inn i fagsystemet til nettselskapet på en fornuftig måte. Det vil si at informasjonen blir analysert, slik at brukerne klarer å skille mellom kritiske feil og små feil.</w:t>
      </w:r>
    </w:p>
    <w:p w14:paraId="0BE85B4D" w14:textId="105899AE" w:rsidR="00A21300" w:rsidRPr="00A21300" w:rsidRDefault="00A21300" w:rsidP="00A21300">
      <w:pPr>
        <w:pStyle w:val="NormalWeb"/>
        <w:spacing w:before="0" w:beforeAutospacing="0" w:after="300" w:afterAutospacing="0"/>
        <w:rPr>
          <w:rFonts w:asciiTheme="minorHAnsi" w:hAnsiTheme="minorHAnsi" w:cstheme="minorHAnsi"/>
          <w:color w:val="282828"/>
          <w:lang w:val="nb-NO"/>
        </w:rPr>
      </w:pPr>
      <w:r w:rsidRPr="00A21300">
        <w:rPr>
          <w:rFonts w:asciiTheme="minorHAnsi" w:hAnsiTheme="minorHAnsi" w:cstheme="minorHAnsi"/>
          <w:color w:val="282828"/>
          <w:lang w:val="nb-NO"/>
        </w:rPr>
        <w:t>- Vi har gjennom vårt pilotprosjekt med Powel erfart at det er fullt mulig å gå fra tradisjonell årlig nettstasjonsinspeksjon, til å se hva moderne teknologi for å digitalisere vedlikeholdsprosesser kan gjøre. I prosjektet overvåker vi flere av våre nettstasjoner med sensorer og med data fra disse håper vi å kunne skape mer effektive vedlikeholdsprosesser på sikt, sier Harald Martin Andreassen, direktør i Nordlandsnett. </w:t>
      </w:r>
    </w:p>
    <w:p w14:paraId="6C034088" w14:textId="77777777" w:rsidR="00A21300" w:rsidRPr="009C3305" w:rsidRDefault="00A21300" w:rsidP="00A21300">
      <w:pPr>
        <w:pStyle w:val="NormalWeb"/>
        <w:spacing w:before="0" w:beforeAutospacing="0" w:after="300" w:afterAutospacing="0"/>
        <w:rPr>
          <w:rFonts w:asciiTheme="minorHAnsi" w:hAnsiTheme="minorHAnsi" w:cstheme="minorHAnsi"/>
          <w:b/>
          <w:bCs/>
          <w:color w:val="282828"/>
          <w:lang w:val="nb-NO"/>
        </w:rPr>
      </w:pPr>
      <w:r w:rsidRPr="009C3305">
        <w:rPr>
          <w:rFonts w:asciiTheme="minorHAnsi" w:hAnsiTheme="minorHAnsi" w:cstheme="minorHAnsi"/>
          <w:b/>
          <w:bCs/>
          <w:color w:val="282828"/>
          <w:lang w:val="nb-NO"/>
        </w:rPr>
        <w:t> </w:t>
      </w:r>
    </w:p>
    <w:p w14:paraId="53CF9E03" w14:textId="77777777" w:rsidR="00A21300" w:rsidRPr="009C3305" w:rsidRDefault="00A21300" w:rsidP="00A21300">
      <w:pPr>
        <w:pStyle w:val="Heading2"/>
        <w:spacing w:before="0" w:after="150" w:line="450" w:lineRule="atLeast"/>
        <w:rPr>
          <w:rFonts w:asciiTheme="minorHAnsi" w:hAnsiTheme="minorHAnsi" w:cstheme="minorHAnsi"/>
          <w:b/>
          <w:bCs/>
          <w:color w:val="282828"/>
          <w:sz w:val="24"/>
          <w:szCs w:val="24"/>
          <w:lang w:val="nb-NO"/>
        </w:rPr>
      </w:pPr>
      <w:r w:rsidRPr="009C3305">
        <w:rPr>
          <w:rStyle w:val="Strong"/>
          <w:rFonts w:asciiTheme="minorHAnsi" w:hAnsiTheme="minorHAnsi" w:cstheme="minorHAnsi"/>
          <w:color w:val="282828"/>
          <w:sz w:val="24"/>
          <w:szCs w:val="24"/>
          <w:lang w:val="nb-NO"/>
        </w:rPr>
        <w:t>Fra befaringer til digital overvåkning</w:t>
      </w:r>
    </w:p>
    <w:p w14:paraId="5EEDB5A0" w14:textId="77777777" w:rsidR="00A21300" w:rsidRPr="00A21300" w:rsidRDefault="00A21300" w:rsidP="00A21300">
      <w:pPr>
        <w:pStyle w:val="NormalWeb"/>
        <w:spacing w:before="0" w:beforeAutospacing="0" w:after="300" w:afterAutospacing="0"/>
        <w:rPr>
          <w:rFonts w:asciiTheme="minorHAnsi" w:hAnsiTheme="minorHAnsi" w:cstheme="minorHAnsi"/>
          <w:color w:val="282828"/>
          <w:lang w:val="nb-NO"/>
        </w:rPr>
      </w:pPr>
      <w:r w:rsidRPr="00A21300">
        <w:rPr>
          <w:rFonts w:asciiTheme="minorHAnsi" w:hAnsiTheme="minorHAnsi" w:cstheme="minorHAnsi"/>
          <w:color w:val="282828"/>
          <w:lang w:val="nb-NO"/>
        </w:rPr>
        <w:t>Nordlandsnett har rundt 1700 nettstasjoner som alle går gjennom en standard årlig inspeksjon. En fullskala automatisering av nettstasjonsinspeksjonene ved bruk av moderne teknologi innebærer at man kontinuerlig kan vurdere tilstand og prioritere nettstasjonene ved hjelp av dataanalyse. Dette gjør at nettselskapet bruker mindre tid på befaringer, som igjen betyr store økonomiske besparelser.</w:t>
      </w:r>
    </w:p>
    <w:p w14:paraId="605DA17A" w14:textId="14E915CE" w:rsidR="00A21300" w:rsidRDefault="00A21300" w:rsidP="00A21300">
      <w:pPr>
        <w:pStyle w:val="NormalWeb"/>
        <w:spacing w:before="0" w:beforeAutospacing="0" w:after="300" w:afterAutospacing="0"/>
        <w:rPr>
          <w:rFonts w:asciiTheme="minorHAnsi" w:hAnsiTheme="minorHAnsi" w:cstheme="minorHAnsi"/>
          <w:color w:val="282828"/>
          <w:lang w:val="nb-NO"/>
        </w:rPr>
      </w:pPr>
      <w:r w:rsidRPr="00A21300">
        <w:rPr>
          <w:rFonts w:asciiTheme="minorHAnsi" w:hAnsiTheme="minorHAnsi" w:cstheme="minorHAnsi"/>
          <w:color w:val="282828"/>
          <w:lang w:val="nb-NO"/>
        </w:rPr>
        <w:t>- Vi er veldig godt fornøyd med pilotprosjektet, hvor vi benyttet Powel Sensor Connect. Nordlandsnett jobber videre med å skalere opp antallet nettstasjoner med automatisk overvåkning basert på erfaringene fra testprosjektet med Powel. I denne fasen er valg av systemløsning sentralt, sier Andreassen.</w:t>
      </w:r>
    </w:p>
    <w:p w14:paraId="4CF64299" w14:textId="4D19D6F8" w:rsidR="009C3305" w:rsidRPr="009C3305" w:rsidRDefault="009C3305" w:rsidP="00A21300">
      <w:pPr>
        <w:pStyle w:val="NormalWeb"/>
        <w:spacing w:before="0" w:beforeAutospacing="0" w:after="300" w:afterAutospacing="0"/>
        <w:rPr>
          <w:rFonts w:asciiTheme="minorHAnsi" w:hAnsiTheme="minorHAnsi" w:cstheme="minorHAnsi"/>
          <w:b/>
          <w:bCs/>
          <w:color w:val="282828"/>
          <w:lang w:val="nb-NO"/>
        </w:rPr>
      </w:pPr>
      <w:bookmarkStart w:id="0" w:name="_GoBack"/>
      <w:r w:rsidRPr="009C3305">
        <w:rPr>
          <w:rFonts w:asciiTheme="minorHAnsi" w:hAnsiTheme="minorHAnsi" w:cstheme="minorHAnsi"/>
          <w:b/>
          <w:bCs/>
          <w:color w:val="282828"/>
          <w:lang w:val="nb-NO"/>
        </w:rPr>
        <w:lastRenderedPageBreak/>
        <w:t xml:space="preserve">Bildetekster: </w:t>
      </w:r>
    </w:p>
    <w:bookmarkEnd w:id="0"/>
    <w:p w14:paraId="1C44354D" w14:textId="07364842" w:rsidR="009C3305" w:rsidRDefault="009C3305" w:rsidP="009C3305">
      <w:pPr>
        <w:rPr>
          <w:rFonts w:ascii="Source Sans Pro" w:eastAsia="Times New Roman" w:hAnsi="Source Sans Pro" w:cs="Times New Roman"/>
          <w:i/>
          <w:iCs/>
          <w:color w:val="282828"/>
          <w:lang w:eastAsia="en-GB"/>
        </w:rPr>
      </w:pPr>
      <w:r w:rsidRPr="009C3305">
        <w:rPr>
          <w:rFonts w:ascii="Source Sans Pro" w:eastAsia="Times New Roman" w:hAnsi="Source Sans Pro" w:cs="Times New Roman"/>
          <w:i/>
          <w:iCs/>
          <w:color w:val="282828"/>
          <w:lang w:val="nb-NO" w:eastAsia="en-GB"/>
        </w:rPr>
        <w:t xml:space="preserve">Moderne teknologi reduserer behovet for befaringer, som igjen betyr store økonomiske besparelser for nettselskapene. </w:t>
      </w:r>
      <w:r w:rsidRPr="009C3305">
        <w:rPr>
          <w:rFonts w:ascii="Source Sans Pro" w:eastAsia="Times New Roman" w:hAnsi="Source Sans Pro" w:cs="Times New Roman"/>
          <w:i/>
          <w:iCs/>
          <w:color w:val="282828"/>
          <w:lang w:eastAsia="en-GB"/>
        </w:rPr>
        <w:t>Foto: iStock illustrasjon</w:t>
      </w:r>
    </w:p>
    <w:p w14:paraId="487EAFDE" w14:textId="77777777" w:rsidR="009C3305" w:rsidRPr="009C3305" w:rsidRDefault="009C3305" w:rsidP="009C3305">
      <w:pPr>
        <w:rPr>
          <w:rFonts w:ascii="Times New Roman" w:eastAsia="Times New Roman" w:hAnsi="Times New Roman" w:cs="Times New Roman"/>
          <w:lang w:eastAsia="en-GB"/>
        </w:rPr>
      </w:pPr>
    </w:p>
    <w:p w14:paraId="17EA0108" w14:textId="77777777" w:rsidR="009C3305" w:rsidRPr="009C3305" w:rsidRDefault="009C3305" w:rsidP="009C3305">
      <w:pPr>
        <w:rPr>
          <w:rFonts w:ascii="Times New Roman" w:eastAsia="Times New Roman" w:hAnsi="Times New Roman" w:cs="Times New Roman"/>
          <w:lang w:eastAsia="en-GB"/>
        </w:rPr>
      </w:pPr>
      <w:r w:rsidRPr="009C3305">
        <w:rPr>
          <w:rFonts w:ascii="Source Sans Pro" w:eastAsia="Times New Roman" w:hAnsi="Source Sans Pro" w:cs="Times New Roman"/>
          <w:i/>
          <w:iCs/>
          <w:color w:val="282828"/>
          <w:lang w:val="nb-NO" w:eastAsia="en-GB"/>
        </w:rPr>
        <w:t xml:space="preserve">En fullskala automatisering av nettstasjonsinspeksjonene ved bruk av moderne teknologi innebærer at man kontinuerlig kan vurdere tilstand og prioritere nettstasjonene ved hjelp av dataanalyse. </w:t>
      </w:r>
      <w:r w:rsidRPr="009C3305">
        <w:rPr>
          <w:rFonts w:ascii="Source Sans Pro" w:eastAsia="Times New Roman" w:hAnsi="Source Sans Pro" w:cs="Times New Roman"/>
          <w:i/>
          <w:iCs/>
          <w:color w:val="282828"/>
          <w:lang w:eastAsia="en-GB"/>
        </w:rPr>
        <w:t>Nordlandsnett har rundt 1700 nettstasjoner. Foto: Nordlandsnett</w:t>
      </w:r>
    </w:p>
    <w:p w14:paraId="7358BCC3" w14:textId="77777777" w:rsidR="009C3305" w:rsidRDefault="009C3305" w:rsidP="00A21300">
      <w:pPr>
        <w:pStyle w:val="NormalWeb"/>
        <w:spacing w:before="0" w:beforeAutospacing="0" w:after="300" w:afterAutospacing="0"/>
        <w:rPr>
          <w:rFonts w:asciiTheme="minorHAnsi" w:hAnsiTheme="minorHAnsi" w:cstheme="minorHAnsi"/>
          <w:color w:val="282828"/>
          <w:lang w:val="nb-NO"/>
        </w:rPr>
      </w:pPr>
    </w:p>
    <w:p w14:paraId="3FD14862" w14:textId="77777777" w:rsidR="009C3305" w:rsidRPr="00A21300" w:rsidRDefault="009C3305" w:rsidP="00A21300">
      <w:pPr>
        <w:pStyle w:val="NormalWeb"/>
        <w:spacing w:before="0" w:beforeAutospacing="0" w:after="300" w:afterAutospacing="0"/>
        <w:rPr>
          <w:rFonts w:asciiTheme="minorHAnsi" w:hAnsiTheme="minorHAnsi" w:cstheme="minorHAnsi"/>
          <w:color w:val="282828"/>
          <w:lang w:val="nb-NO"/>
        </w:rPr>
      </w:pPr>
    </w:p>
    <w:p w14:paraId="7226CB74" w14:textId="77777777" w:rsidR="00793E61" w:rsidRPr="00A21300" w:rsidRDefault="00793E61">
      <w:pPr>
        <w:rPr>
          <w:rFonts w:cstheme="minorHAnsi"/>
          <w:lang w:val="nb-NO"/>
        </w:rPr>
      </w:pPr>
    </w:p>
    <w:sectPr w:rsidR="00793E61" w:rsidRPr="00A21300" w:rsidSect="002F4F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ource Sans Pro">
    <w:panose1 w:val="020B0604020202020204"/>
    <w:charset w:val="00"/>
    <w:family w:val="swiss"/>
    <w:notTrueType/>
    <w:pitch w:val="variable"/>
    <w:sig w:usb0="600002F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A1D96"/>
    <w:multiLevelType w:val="multilevel"/>
    <w:tmpl w:val="87F4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784515"/>
    <w:multiLevelType w:val="hybridMultilevel"/>
    <w:tmpl w:val="658872A8"/>
    <w:lvl w:ilvl="0" w:tplc="BDEE00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61"/>
    <w:rsid w:val="002C574F"/>
    <w:rsid w:val="002F4F97"/>
    <w:rsid w:val="003E421E"/>
    <w:rsid w:val="004B7A9F"/>
    <w:rsid w:val="004E4694"/>
    <w:rsid w:val="005340A3"/>
    <w:rsid w:val="005B1837"/>
    <w:rsid w:val="005E1A60"/>
    <w:rsid w:val="006E5028"/>
    <w:rsid w:val="00793E61"/>
    <w:rsid w:val="009C3305"/>
    <w:rsid w:val="00A21300"/>
    <w:rsid w:val="00B160D1"/>
    <w:rsid w:val="00BC16B5"/>
    <w:rsid w:val="00CF3203"/>
    <w:rsid w:val="00E5582A"/>
    <w:rsid w:val="00E63A72"/>
    <w:rsid w:val="00E87B98"/>
    <w:rsid w:val="00EC7F87"/>
    <w:rsid w:val="00F80B53"/>
    <w:rsid w:val="00FB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7B47"/>
  <w15:chartTrackingRefBased/>
  <w15:docId w15:val="{A10BE48C-F264-044E-8BE5-97FF7D28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E6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213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E61"/>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793E61"/>
    <w:pPr>
      <w:ind w:left="720"/>
      <w:contextualSpacing/>
    </w:pPr>
  </w:style>
  <w:style w:type="character" w:customStyle="1" w:styleId="apple-converted-space">
    <w:name w:val="apple-converted-space"/>
    <w:basedOn w:val="DefaultParagraphFont"/>
    <w:rsid w:val="005340A3"/>
  </w:style>
  <w:style w:type="paragraph" w:styleId="BalloonText">
    <w:name w:val="Balloon Text"/>
    <w:basedOn w:val="Normal"/>
    <w:link w:val="BalloonTextChar"/>
    <w:uiPriority w:val="99"/>
    <w:semiHidden/>
    <w:unhideWhenUsed/>
    <w:rsid w:val="005B1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37"/>
    <w:rPr>
      <w:rFonts w:ascii="Segoe UI" w:hAnsi="Segoe UI" w:cs="Segoe UI"/>
      <w:sz w:val="18"/>
      <w:szCs w:val="18"/>
    </w:rPr>
  </w:style>
  <w:style w:type="character" w:customStyle="1" w:styleId="Heading2Char">
    <w:name w:val="Heading 2 Char"/>
    <w:basedOn w:val="DefaultParagraphFont"/>
    <w:link w:val="Heading2"/>
    <w:uiPriority w:val="9"/>
    <w:semiHidden/>
    <w:rsid w:val="00A2130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2130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21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7502">
      <w:bodyDiv w:val="1"/>
      <w:marLeft w:val="0"/>
      <w:marRight w:val="0"/>
      <w:marTop w:val="0"/>
      <w:marBottom w:val="0"/>
      <w:divBdr>
        <w:top w:val="none" w:sz="0" w:space="0" w:color="auto"/>
        <w:left w:val="none" w:sz="0" w:space="0" w:color="auto"/>
        <w:bottom w:val="none" w:sz="0" w:space="0" w:color="auto"/>
        <w:right w:val="none" w:sz="0" w:space="0" w:color="auto"/>
      </w:divBdr>
    </w:div>
    <w:div w:id="421803910">
      <w:bodyDiv w:val="1"/>
      <w:marLeft w:val="0"/>
      <w:marRight w:val="0"/>
      <w:marTop w:val="0"/>
      <w:marBottom w:val="0"/>
      <w:divBdr>
        <w:top w:val="none" w:sz="0" w:space="0" w:color="auto"/>
        <w:left w:val="none" w:sz="0" w:space="0" w:color="auto"/>
        <w:bottom w:val="none" w:sz="0" w:space="0" w:color="auto"/>
        <w:right w:val="none" w:sz="0" w:space="0" w:color="auto"/>
      </w:divBdr>
    </w:div>
    <w:div w:id="573781106">
      <w:bodyDiv w:val="1"/>
      <w:marLeft w:val="0"/>
      <w:marRight w:val="0"/>
      <w:marTop w:val="0"/>
      <w:marBottom w:val="0"/>
      <w:divBdr>
        <w:top w:val="none" w:sz="0" w:space="0" w:color="auto"/>
        <w:left w:val="none" w:sz="0" w:space="0" w:color="auto"/>
        <w:bottom w:val="none" w:sz="0" w:space="0" w:color="auto"/>
        <w:right w:val="none" w:sz="0" w:space="0" w:color="auto"/>
      </w:divBdr>
    </w:div>
    <w:div w:id="591162548">
      <w:bodyDiv w:val="1"/>
      <w:marLeft w:val="0"/>
      <w:marRight w:val="0"/>
      <w:marTop w:val="0"/>
      <w:marBottom w:val="0"/>
      <w:divBdr>
        <w:top w:val="none" w:sz="0" w:space="0" w:color="auto"/>
        <w:left w:val="none" w:sz="0" w:space="0" w:color="auto"/>
        <w:bottom w:val="none" w:sz="0" w:space="0" w:color="auto"/>
        <w:right w:val="none" w:sz="0" w:space="0" w:color="auto"/>
      </w:divBdr>
    </w:div>
    <w:div w:id="1012997006">
      <w:bodyDiv w:val="1"/>
      <w:marLeft w:val="0"/>
      <w:marRight w:val="0"/>
      <w:marTop w:val="0"/>
      <w:marBottom w:val="0"/>
      <w:divBdr>
        <w:top w:val="none" w:sz="0" w:space="0" w:color="auto"/>
        <w:left w:val="none" w:sz="0" w:space="0" w:color="auto"/>
        <w:bottom w:val="none" w:sz="0" w:space="0" w:color="auto"/>
        <w:right w:val="none" w:sz="0" w:space="0" w:color="auto"/>
      </w:divBdr>
    </w:div>
    <w:div w:id="1255242910">
      <w:bodyDiv w:val="1"/>
      <w:marLeft w:val="0"/>
      <w:marRight w:val="0"/>
      <w:marTop w:val="0"/>
      <w:marBottom w:val="0"/>
      <w:divBdr>
        <w:top w:val="none" w:sz="0" w:space="0" w:color="auto"/>
        <w:left w:val="none" w:sz="0" w:space="0" w:color="auto"/>
        <w:bottom w:val="none" w:sz="0" w:space="0" w:color="auto"/>
        <w:right w:val="none" w:sz="0" w:space="0" w:color="auto"/>
      </w:divBdr>
      <w:divsChild>
        <w:div w:id="637229643">
          <w:marLeft w:val="-450"/>
          <w:marRight w:val="-450"/>
          <w:marTop w:val="0"/>
          <w:marBottom w:val="0"/>
          <w:divBdr>
            <w:top w:val="none" w:sz="0" w:space="0" w:color="auto"/>
            <w:left w:val="none" w:sz="0" w:space="0" w:color="auto"/>
            <w:bottom w:val="none" w:sz="0" w:space="0" w:color="auto"/>
            <w:right w:val="none" w:sz="0" w:space="0" w:color="auto"/>
          </w:divBdr>
          <w:divsChild>
            <w:div w:id="1308972925">
              <w:marLeft w:val="0"/>
              <w:marRight w:val="0"/>
              <w:marTop w:val="0"/>
              <w:marBottom w:val="0"/>
              <w:divBdr>
                <w:top w:val="none" w:sz="0" w:space="0" w:color="auto"/>
                <w:left w:val="none" w:sz="0" w:space="0" w:color="auto"/>
                <w:bottom w:val="none" w:sz="0" w:space="0" w:color="auto"/>
                <w:right w:val="none" w:sz="0" w:space="0" w:color="auto"/>
              </w:divBdr>
              <w:divsChild>
                <w:div w:id="1787656196">
                  <w:blockQuote w:val="1"/>
                  <w:marLeft w:val="900"/>
                  <w:marRight w:val="900"/>
                  <w:marTop w:val="450"/>
                  <w:marBottom w:val="450"/>
                  <w:divBdr>
                    <w:top w:val="none" w:sz="0" w:space="0" w:color="auto"/>
                    <w:left w:val="none" w:sz="0" w:space="0" w:color="auto"/>
                    <w:bottom w:val="none" w:sz="0" w:space="0" w:color="auto"/>
                    <w:right w:val="none" w:sz="0" w:space="0" w:color="auto"/>
                  </w:divBdr>
                </w:div>
              </w:divsChild>
            </w:div>
            <w:div w:id="38825099">
              <w:marLeft w:val="0"/>
              <w:marRight w:val="0"/>
              <w:marTop w:val="0"/>
              <w:marBottom w:val="0"/>
              <w:divBdr>
                <w:top w:val="none" w:sz="0" w:space="0" w:color="auto"/>
                <w:left w:val="none" w:sz="0" w:space="0" w:color="auto"/>
                <w:bottom w:val="none" w:sz="0" w:space="0" w:color="auto"/>
                <w:right w:val="none" w:sz="0" w:space="0" w:color="auto"/>
              </w:divBdr>
            </w:div>
          </w:divsChild>
        </w:div>
        <w:div w:id="235363793">
          <w:marLeft w:val="-450"/>
          <w:marRight w:val="-450"/>
          <w:marTop w:val="0"/>
          <w:marBottom w:val="1800"/>
          <w:divBdr>
            <w:top w:val="none" w:sz="0" w:space="0" w:color="auto"/>
            <w:left w:val="none" w:sz="0" w:space="0" w:color="auto"/>
            <w:bottom w:val="none" w:sz="0" w:space="0" w:color="auto"/>
            <w:right w:val="none" w:sz="0" w:space="0" w:color="auto"/>
          </w:divBdr>
          <w:divsChild>
            <w:div w:id="2784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6897">
      <w:bodyDiv w:val="1"/>
      <w:marLeft w:val="0"/>
      <w:marRight w:val="0"/>
      <w:marTop w:val="0"/>
      <w:marBottom w:val="0"/>
      <w:divBdr>
        <w:top w:val="none" w:sz="0" w:space="0" w:color="auto"/>
        <w:left w:val="none" w:sz="0" w:space="0" w:color="auto"/>
        <w:bottom w:val="none" w:sz="0" w:space="0" w:color="auto"/>
        <w:right w:val="none" w:sz="0" w:space="0" w:color="auto"/>
      </w:divBdr>
    </w:div>
    <w:div w:id="1867716782">
      <w:bodyDiv w:val="1"/>
      <w:marLeft w:val="0"/>
      <w:marRight w:val="0"/>
      <w:marTop w:val="0"/>
      <w:marBottom w:val="0"/>
      <w:divBdr>
        <w:top w:val="none" w:sz="0" w:space="0" w:color="auto"/>
        <w:left w:val="none" w:sz="0" w:space="0" w:color="auto"/>
        <w:bottom w:val="none" w:sz="0" w:space="0" w:color="auto"/>
        <w:right w:val="none" w:sz="0" w:space="0" w:color="auto"/>
      </w:divBdr>
    </w:div>
    <w:div w:id="1928922992">
      <w:bodyDiv w:val="1"/>
      <w:marLeft w:val="0"/>
      <w:marRight w:val="0"/>
      <w:marTop w:val="0"/>
      <w:marBottom w:val="0"/>
      <w:divBdr>
        <w:top w:val="none" w:sz="0" w:space="0" w:color="auto"/>
        <w:left w:val="none" w:sz="0" w:space="0" w:color="auto"/>
        <w:bottom w:val="none" w:sz="0" w:space="0" w:color="auto"/>
        <w:right w:val="none" w:sz="0" w:space="0" w:color="auto"/>
      </w:divBdr>
    </w:div>
    <w:div w:id="2049913396">
      <w:bodyDiv w:val="1"/>
      <w:marLeft w:val="0"/>
      <w:marRight w:val="0"/>
      <w:marTop w:val="0"/>
      <w:marBottom w:val="0"/>
      <w:divBdr>
        <w:top w:val="none" w:sz="0" w:space="0" w:color="auto"/>
        <w:left w:val="none" w:sz="0" w:space="0" w:color="auto"/>
        <w:bottom w:val="none" w:sz="0" w:space="0" w:color="auto"/>
        <w:right w:val="none" w:sz="0" w:space="0" w:color="auto"/>
      </w:divBdr>
    </w:div>
    <w:div w:id="2066710013">
      <w:bodyDiv w:val="1"/>
      <w:marLeft w:val="0"/>
      <w:marRight w:val="0"/>
      <w:marTop w:val="0"/>
      <w:marBottom w:val="0"/>
      <w:divBdr>
        <w:top w:val="none" w:sz="0" w:space="0" w:color="auto"/>
        <w:left w:val="none" w:sz="0" w:space="0" w:color="auto"/>
        <w:bottom w:val="none" w:sz="0" w:space="0" w:color="auto"/>
        <w:right w:val="none" w:sz="0" w:space="0" w:color="auto"/>
      </w:divBdr>
    </w:div>
    <w:div w:id="2076465369">
      <w:bodyDiv w:val="1"/>
      <w:marLeft w:val="0"/>
      <w:marRight w:val="0"/>
      <w:marTop w:val="0"/>
      <w:marBottom w:val="0"/>
      <w:divBdr>
        <w:top w:val="none" w:sz="0" w:space="0" w:color="auto"/>
        <w:left w:val="none" w:sz="0" w:space="0" w:color="auto"/>
        <w:bottom w:val="none" w:sz="0" w:space="0" w:color="auto"/>
        <w:right w:val="none" w:sz="0" w:space="0" w:color="auto"/>
      </w:divBdr>
    </w:div>
    <w:div w:id="20866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2252</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7</cp:revision>
  <dcterms:created xsi:type="dcterms:W3CDTF">2019-11-21T08:20:00Z</dcterms:created>
  <dcterms:modified xsi:type="dcterms:W3CDTF">2019-11-21T12:12:00Z</dcterms:modified>
</cp:coreProperties>
</file>