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76E" w:rsidRDefault="00414329" w:rsidP="00A1176E">
      <w:pPr>
        <w:spacing w:after="120"/>
        <w:ind w:left="360"/>
        <w:rPr>
          <w:rFonts w:ascii="Calibri" w:eastAsia="Times New Roman" w:hAnsi="Calibri" w:cs="Calibri"/>
          <w:b/>
          <w:sz w:val="22"/>
          <w:szCs w:val="20"/>
          <w:lang w:eastAsia="sv-SE"/>
        </w:rPr>
      </w:pPr>
      <w:r>
        <w:rPr>
          <w:rFonts w:ascii="Calibri" w:eastAsia="Times New Roman" w:hAnsi="Calibri" w:cs="Calibri"/>
          <w:b/>
          <w:noProof/>
          <w:sz w:val="22"/>
          <w:szCs w:val="20"/>
          <w:lang w:eastAsia="sv-SE"/>
        </w:rPr>
        <w:drawing>
          <wp:anchor distT="0" distB="0" distL="114300" distR="114300" simplePos="0" relativeHeight="251659264" behindDoc="0" locked="0" layoutInCell="1" allowOverlap="1">
            <wp:simplePos x="0" y="0"/>
            <wp:positionH relativeFrom="column">
              <wp:posOffset>2172335</wp:posOffset>
            </wp:positionH>
            <wp:positionV relativeFrom="paragraph">
              <wp:posOffset>-658495</wp:posOffset>
            </wp:positionV>
            <wp:extent cx="1868170" cy="650875"/>
            <wp:effectExtent l="19050" t="0" r="0" b="0"/>
            <wp:wrapThrough wrapText="bothSides">
              <wp:wrapPolygon edited="0">
                <wp:start x="-220" y="0"/>
                <wp:lineTo x="-220" y="20862"/>
                <wp:lineTo x="21585" y="20862"/>
                <wp:lineTo x="21585" y="0"/>
                <wp:lineTo x="-220" y="0"/>
              </wp:wrapPolygon>
            </wp:wrapThrough>
            <wp:docPr id="4" name="Bildobjekt 3" descr="Swedoor_JW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oor_JW_logo_CMYK.JPG"/>
                    <pic:cNvPicPr/>
                  </pic:nvPicPr>
                  <pic:blipFill>
                    <a:blip r:embed="rId8" cstate="print"/>
                    <a:stretch>
                      <a:fillRect/>
                    </a:stretch>
                  </pic:blipFill>
                  <pic:spPr>
                    <a:xfrm>
                      <a:off x="0" y="0"/>
                      <a:ext cx="1868170" cy="650875"/>
                    </a:xfrm>
                    <a:prstGeom prst="rect">
                      <a:avLst/>
                    </a:prstGeom>
                  </pic:spPr>
                </pic:pic>
              </a:graphicData>
            </a:graphic>
          </wp:anchor>
        </w:drawing>
      </w:r>
    </w:p>
    <w:p w:rsidR="009C646B" w:rsidRPr="00F952E3" w:rsidRDefault="00EB4334" w:rsidP="009C646B">
      <w:pPr>
        <w:spacing w:after="120"/>
        <w:rPr>
          <w:rFonts w:asciiTheme="minorHAnsi" w:hAnsiTheme="minorHAnsi"/>
          <w:b/>
          <w:sz w:val="22"/>
          <w:lang w:val="nb-NO"/>
        </w:rPr>
      </w:pPr>
      <w:r>
        <w:rPr>
          <w:rFonts w:asciiTheme="minorHAnsi" w:hAnsiTheme="minorHAnsi"/>
          <w:b/>
          <w:sz w:val="22"/>
          <w:lang w:val="nb-NO"/>
        </w:rPr>
        <w:t>Presseinformasjon 2011-03-03</w:t>
      </w:r>
    </w:p>
    <w:p w:rsidR="009C646B" w:rsidRPr="00F952E3" w:rsidRDefault="009C646B" w:rsidP="009C646B">
      <w:pPr>
        <w:spacing w:after="0"/>
        <w:rPr>
          <w:rFonts w:ascii="Calibri" w:eastAsia="Times New Roman" w:hAnsi="Calibri" w:cs="Calibri"/>
          <w:b/>
          <w:sz w:val="22"/>
          <w:szCs w:val="20"/>
          <w:lang w:val="nb-NO" w:eastAsia="sv-SE"/>
        </w:rPr>
      </w:pPr>
    </w:p>
    <w:p w:rsidR="009C646B" w:rsidRPr="00F952E3" w:rsidRDefault="009C646B" w:rsidP="009C646B">
      <w:pPr>
        <w:spacing w:after="0"/>
        <w:ind w:left="1304" w:firstLine="1304"/>
        <w:rPr>
          <w:rFonts w:asciiTheme="minorHAnsi" w:hAnsiTheme="minorHAnsi"/>
          <w:b/>
          <w:sz w:val="36"/>
          <w:lang w:val="nb-NO"/>
        </w:rPr>
      </w:pPr>
      <w:r w:rsidRPr="00F952E3">
        <w:rPr>
          <w:rFonts w:asciiTheme="minorHAnsi" w:hAnsiTheme="minorHAnsi"/>
          <w:b/>
          <w:sz w:val="36"/>
          <w:lang w:val="nb-NO"/>
        </w:rPr>
        <w:t>Unik dør gir store plassbesparelser</w:t>
      </w:r>
    </w:p>
    <w:p w:rsidR="009C646B" w:rsidRPr="00F952E3" w:rsidRDefault="009C646B" w:rsidP="009C646B">
      <w:pPr>
        <w:spacing w:after="0"/>
        <w:rPr>
          <w:rFonts w:ascii="Calibri" w:eastAsia="Times New Roman" w:hAnsi="Calibri" w:cs="Calibri"/>
          <w:b/>
          <w:sz w:val="22"/>
          <w:szCs w:val="20"/>
          <w:lang w:val="nb-NO" w:eastAsia="sv-SE"/>
        </w:rPr>
      </w:pPr>
    </w:p>
    <w:p w:rsidR="009C646B" w:rsidRPr="00F952E3" w:rsidRDefault="009C646B" w:rsidP="009C646B">
      <w:pPr>
        <w:spacing w:after="0"/>
        <w:rPr>
          <w:rFonts w:asciiTheme="minorHAnsi" w:hAnsiTheme="minorHAnsi"/>
          <w:b/>
          <w:sz w:val="20"/>
          <w:lang w:val="nb-NO"/>
        </w:rPr>
      </w:pPr>
      <w:r w:rsidRPr="00F952E3">
        <w:rPr>
          <w:rFonts w:asciiTheme="minorHAnsi" w:hAnsiTheme="minorHAnsi"/>
          <w:b/>
          <w:sz w:val="20"/>
          <w:lang w:val="nb-NO"/>
        </w:rPr>
        <w:t>En helt ny dørtype, den såkalte rotasjonsdøren, sparer ca. en kvadratmeter gulvflate per dør. Det innebærer store besparelser i nybygg, f.eks. omsorgsboliger, og gir bedre utnyttelse av eksisterende miljøer.</w:t>
      </w:r>
    </w:p>
    <w:p w:rsidR="009C646B" w:rsidRPr="00F952E3" w:rsidRDefault="009C646B" w:rsidP="009C646B">
      <w:pPr>
        <w:spacing w:after="0"/>
        <w:rPr>
          <w:rFonts w:ascii="Calibri" w:eastAsia="Times New Roman" w:hAnsi="Calibri" w:cs="Calibri"/>
          <w:sz w:val="20"/>
          <w:szCs w:val="20"/>
          <w:lang w:val="nb-NO" w:eastAsia="sv-SE"/>
        </w:rPr>
      </w:pPr>
    </w:p>
    <w:p w:rsidR="009C646B" w:rsidRPr="00F952E3" w:rsidRDefault="009C646B" w:rsidP="009C646B">
      <w:pPr>
        <w:spacing w:after="0"/>
        <w:rPr>
          <w:rFonts w:asciiTheme="minorHAnsi" w:hAnsiTheme="minorHAnsi"/>
          <w:sz w:val="20"/>
          <w:lang w:val="nb-NO"/>
        </w:rPr>
      </w:pPr>
      <w:r w:rsidRPr="00F952E3">
        <w:rPr>
          <w:rFonts w:asciiTheme="minorHAnsi" w:hAnsiTheme="minorHAnsi"/>
          <w:sz w:val="20"/>
          <w:lang w:val="nb-NO"/>
        </w:rPr>
        <w:t>Den nye innerdøren fra Swedoor/</w:t>
      </w:r>
      <w:r w:rsidR="00F952E3" w:rsidRPr="00DF7230">
        <w:rPr>
          <w:rFonts w:asciiTheme="minorHAnsi" w:hAnsiTheme="minorHAnsi"/>
          <w:sz w:val="20"/>
          <w:lang w:val="nb-NO"/>
        </w:rPr>
        <w:t>JELD-WEN</w:t>
      </w:r>
      <w:r w:rsidRPr="00F952E3">
        <w:rPr>
          <w:rFonts w:asciiTheme="minorHAnsi" w:hAnsiTheme="minorHAnsi"/>
          <w:sz w:val="20"/>
          <w:lang w:val="nb-NO"/>
        </w:rPr>
        <w:t xml:space="preserve"> bruker ikke hengsler, men pivot-oppheng. Det betyr at den, i tillegg til å spare plass, kan åpnes både innover og utover, noe som gjør det lettere for bl.a. bevegelseshemmede.</w:t>
      </w:r>
    </w:p>
    <w:p w:rsidR="009C646B" w:rsidRPr="00F952E3" w:rsidRDefault="009C646B" w:rsidP="009C646B">
      <w:pPr>
        <w:spacing w:after="0"/>
        <w:rPr>
          <w:rFonts w:ascii="Calibri" w:eastAsia="Times New Roman" w:hAnsi="Calibri" w:cs="Calibri"/>
          <w:sz w:val="20"/>
          <w:szCs w:val="20"/>
          <w:lang w:val="nb-NO" w:eastAsia="sv-SE"/>
        </w:rPr>
      </w:pPr>
      <w:r w:rsidRPr="00F952E3">
        <w:rPr>
          <w:rFonts w:ascii="Calibri" w:eastAsia="Times New Roman" w:hAnsi="Calibri" w:cs="Calibri"/>
          <w:b/>
          <w:i/>
          <w:noProof/>
          <w:sz w:val="20"/>
          <w:szCs w:val="20"/>
          <w:lang w:eastAsia="sv-SE"/>
        </w:rPr>
        <w:drawing>
          <wp:anchor distT="0" distB="0" distL="114300" distR="114300" simplePos="0" relativeHeight="251658240" behindDoc="0" locked="0" layoutInCell="1" allowOverlap="1">
            <wp:simplePos x="0" y="0"/>
            <wp:positionH relativeFrom="column">
              <wp:posOffset>3778250</wp:posOffset>
            </wp:positionH>
            <wp:positionV relativeFrom="paragraph">
              <wp:posOffset>125730</wp:posOffset>
            </wp:positionV>
            <wp:extent cx="2033270" cy="3269615"/>
            <wp:effectExtent l="0" t="0" r="5080" b="6985"/>
            <wp:wrapSquare wrapText="bothSides"/>
            <wp:docPr id="5" name="Bildobjekt 0" descr="Rotationsdoerr_1lågu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sdoerr_1lågupp.jpg"/>
                    <pic:cNvPicPr/>
                  </pic:nvPicPr>
                  <pic:blipFill>
                    <a:blip r:embed="rId9" cstate="print"/>
                    <a:stretch>
                      <a:fillRect/>
                    </a:stretch>
                  </pic:blipFill>
                  <pic:spPr>
                    <a:xfrm>
                      <a:off x="0" y="0"/>
                      <a:ext cx="2033270" cy="3269615"/>
                    </a:xfrm>
                    <a:prstGeom prst="rect">
                      <a:avLst/>
                    </a:prstGeom>
                  </pic:spPr>
                </pic:pic>
              </a:graphicData>
            </a:graphic>
          </wp:anchor>
        </w:drawing>
      </w:r>
    </w:p>
    <w:p w:rsidR="009C646B" w:rsidRPr="00F952E3" w:rsidRDefault="009C646B" w:rsidP="009C646B">
      <w:pPr>
        <w:spacing w:after="0"/>
        <w:rPr>
          <w:rFonts w:asciiTheme="minorHAnsi" w:hAnsiTheme="minorHAnsi"/>
          <w:b/>
          <w:i/>
          <w:sz w:val="20"/>
          <w:lang w:val="nb-NO"/>
        </w:rPr>
      </w:pPr>
      <w:r w:rsidRPr="00F952E3">
        <w:rPr>
          <w:rFonts w:asciiTheme="minorHAnsi" w:hAnsiTheme="minorHAnsi"/>
          <w:b/>
          <w:i/>
          <w:sz w:val="20"/>
          <w:lang w:val="nb-NO"/>
        </w:rPr>
        <w:t>Bruksområder</w:t>
      </w:r>
    </w:p>
    <w:p w:rsidR="009C646B" w:rsidRPr="00F952E3" w:rsidRDefault="009C646B" w:rsidP="009C646B">
      <w:pPr>
        <w:spacing w:after="0"/>
        <w:rPr>
          <w:rFonts w:asciiTheme="minorHAnsi" w:hAnsiTheme="minorHAnsi"/>
          <w:sz w:val="20"/>
          <w:lang w:val="nb-NO"/>
        </w:rPr>
      </w:pPr>
      <w:r w:rsidRPr="00F952E3">
        <w:rPr>
          <w:rFonts w:asciiTheme="minorHAnsi" w:hAnsiTheme="minorHAnsi"/>
          <w:sz w:val="20"/>
          <w:lang w:val="nb-NO"/>
        </w:rPr>
        <w:t>Det er først og fremst innen eldreomsorgen og på institusjoner at man vil oppnå fordeler med rotasjonsdøren. Opphenget gjør hverdagen enklere for rullestolbrukere da de kan velge hvilken vei døren skal åpnes og fordi dørhåndtaket alltid er innenfor rekkevidde. Døren gjør det også lettere for personellet å forflytte materiell og utstyr.</w:t>
      </w:r>
    </w:p>
    <w:p w:rsidR="009C646B" w:rsidRPr="00F952E3" w:rsidRDefault="009C646B" w:rsidP="009C646B">
      <w:pPr>
        <w:spacing w:after="0"/>
        <w:rPr>
          <w:rFonts w:ascii="Calibri" w:eastAsia="Times New Roman" w:hAnsi="Calibri" w:cs="Calibri"/>
          <w:sz w:val="20"/>
          <w:szCs w:val="20"/>
          <w:lang w:val="nb-NO" w:eastAsia="sv-SE"/>
        </w:rPr>
      </w:pPr>
    </w:p>
    <w:p w:rsidR="009C646B" w:rsidRPr="00F952E3" w:rsidRDefault="009C646B" w:rsidP="009C646B">
      <w:pPr>
        <w:spacing w:after="0"/>
        <w:rPr>
          <w:rFonts w:ascii="Calibri" w:eastAsia="Times New Roman" w:hAnsi="Calibri" w:cs="Calibri"/>
          <w:sz w:val="20"/>
          <w:szCs w:val="20"/>
          <w:lang w:val="nb-NO" w:eastAsia="sv-SE"/>
        </w:rPr>
      </w:pPr>
    </w:p>
    <w:p w:rsidR="009C646B" w:rsidRPr="00F952E3" w:rsidRDefault="009C646B" w:rsidP="009C646B">
      <w:pPr>
        <w:spacing w:after="0"/>
        <w:rPr>
          <w:rFonts w:asciiTheme="minorHAnsi" w:hAnsiTheme="minorHAnsi"/>
          <w:b/>
          <w:i/>
          <w:sz w:val="20"/>
          <w:lang w:val="nb-NO"/>
        </w:rPr>
      </w:pPr>
      <w:r w:rsidRPr="00F952E3">
        <w:rPr>
          <w:rFonts w:asciiTheme="minorHAnsi" w:hAnsiTheme="minorHAnsi"/>
          <w:b/>
          <w:i/>
          <w:sz w:val="20"/>
          <w:lang w:val="nb-NO"/>
        </w:rPr>
        <w:t>Store besparelser</w:t>
      </w:r>
    </w:p>
    <w:p w:rsidR="009C646B" w:rsidRPr="00F952E3" w:rsidRDefault="009C646B" w:rsidP="009C646B">
      <w:pPr>
        <w:spacing w:after="0"/>
        <w:rPr>
          <w:rFonts w:asciiTheme="minorHAnsi" w:hAnsiTheme="minorHAnsi"/>
          <w:lang w:val="nb-NO"/>
        </w:rPr>
      </w:pPr>
      <w:r w:rsidRPr="00F952E3">
        <w:rPr>
          <w:rFonts w:asciiTheme="minorHAnsi" w:hAnsiTheme="minorHAnsi"/>
          <w:sz w:val="20"/>
          <w:lang w:val="nb-NO"/>
        </w:rPr>
        <w:t xml:space="preserve">En stor fordel med rotasjonsdøren er at man sparer ca. </w:t>
      </w:r>
      <w:r w:rsidR="00F952E3" w:rsidRPr="00DF7230">
        <w:rPr>
          <w:rFonts w:asciiTheme="minorHAnsi" w:hAnsiTheme="minorHAnsi"/>
          <w:sz w:val="20"/>
          <w:lang w:val="nb-NO"/>
        </w:rPr>
        <w:t>e</w:t>
      </w:r>
      <w:r w:rsidRPr="00F952E3">
        <w:rPr>
          <w:rFonts w:asciiTheme="minorHAnsi" w:hAnsiTheme="minorHAnsi"/>
          <w:sz w:val="20"/>
          <w:lang w:val="nb-NO"/>
        </w:rPr>
        <w:t xml:space="preserve">n kvadratmeter gulvflate per dør. Ved bygging av omsorgsboliger eller andre institusjoner kan det gi reduserte byggekostnader på flere millioner kroner. Man sparer også plass i eksisterende lokaler, noe som gir mulighet til en mer effektiv plassutnyttelse. </w:t>
      </w:r>
    </w:p>
    <w:p w:rsidR="009C646B" w:rsidRPr="00F952E3" w:rsidRDefault="009C646B" w:rsidP="009C646B">
      <w:pPr>
        <w:spacing w:after="0"/>
        <w:rPr>
          <w:rFonts w:ascii="Calibri" w:eastAsia="Times New Roman" w:hAnsi="Calibri" w:cs="Calibri"/>
          <w:sz w:val="20"/>
          <w:szCs w:val="20"/>
          <w:lang w:val="nb-NO" w:eastAsia="sv-SE"/>
        </w:rPr>
      </w:pPr>
    </w:p>
    <w:p w:rsidR="009C646B" w:rsidRPr="00F952E3" w:rsidRDefault="009C646B" w:rsidP="009C646B">
      <w:pPr>
        <w:spacing w:after="0"/>
        <w:rPr>
          <w:rFonts w:asciiTheme="minorHAnsi" w:hAnsiTheme="minorHAnsi"/>
          <w:sz w:val="20"/>
          <w:lang w:val="nb-NO"/>
        </w:rPr>
      </w:pPr>
      <w:r w:rsidRPr="00F952E3">
        <w:rPr>
          <w:rFonts w:asciiTheme="minorHAnsi" w:hAnsiTheme="minorHAnsi"/>
          <w:sz w:val="20"/>
          <w:lang w:val="nb-NO"/>
        </w:rPr>
        <w:t xml:space="preserve">Døren har integrerte </w:t>
      </w:r>
      <w:r w:rsidR="00F952E3" w:rsidRPr="00DF7230">
        <w:rPr>
          <w:rFonts w:asciiTheme="minorHAnsi" w:hAnsiTheme="minorHAnsi"/>
          <w:sz w:val="20"/>
          <w:lang w:val="nb-NO"/>
        </w:rPr>
        <w:t>dempe</w:t>
      </w:r>
      <w:r w:rsidRPr="00F952E3">
        <w:rPr>
          <w:rFonts w:asciiTheme="minorHAnsi" w:hAnsiTheme="minorHAnsi"/>
          <w:sz w:val="20"/>
          <w:lang w:val="nb-NO"/>
        </w:rPr>
        <w:t>lister for bedre støydemping. Den kan leveres malt, finert eller laminatkledd, uten terskel eller med avrundet te</w:t>
      </w:r>
      <w:r w:rsidR="00F952E3" w:rsidRPr="008B5998">
        <w:rPr>
          <w:rFonts w:asciiTheme="minorHAnsi" w:hAnsiTheme="minorHAnsi"/>
          <w:sz w:val="20"/>
          <w:lang w:val="nb-NO"/>
        </w:rPr>
        <w:t>r</w:t>
      </w:r>
      <w:r w:rsidRPr="00F952E3">
        <w:rPr>
          <w:rFonts w:asciiTheme="minorHAnsi" w:hAnsiTheme="minorHAnsi"/>
          <w:sz w:val="20"/>
          <w:lang w:val="nb-NO"/>
        </w:rPr>
        <w:t>skel som tilbehør.</w:t>
      </w:r>
    </w:p>
    <w:p w:rsidR="009C646B" w:rsidRPr="00F952E3" w:rsidRDefault="009C646B" w:rsidP="009C646B">
      <w:pPr>
        <w:spacing w:after="0"/>
        <w:rPr>
          <w:rFonts w:ascii="Calibri" w:eastAsia="Times New Roman" w:hAnsi="Calibri" w:cs="Calibri"/>
          <w:sz w:val="20"/>
          <w:szCs w:val="20"/>
          <w:lang w:val="nb-NO" w:eastAsia="sv-SE"/>
        </w:rPr>
      </w:pPr>
    </w:p>
    <w:p w:rsidR="009C646B" w:rsidRPr="00F952E3" w:rsidRDefault="009C646B" w:rsidP="009C646B">
      <w:pPr>
        <w:spacing w:after="0"/>
        <w:rPr>
          <w:rFonts w:asciiTheme="minorHAnsi" w:hAnsiTheme="minorHAnsi"/>
          <w:sz w:val="20"/>
          <w:lang w:val="nb-NO"/>
        </w:rPr>
      </w:pPr>
      <w:r w:rsidRPr="00F952E3">
        <w:rPr>
          <w:rFonts w:asciiTheme="minorHAnsi" w:hAnsiTheme="minorHAnsi"/>
          <w:sz w:val="20"/>
          <w:lang w:val="nb-NO"/>
        </w:rPr>
        <w:t>Du kan se en animasjon av hvordan døren fungerer ved å klikke på følgende kobling;</w:t>
      </w:r>
      <w:r w:rsidRPr="00F952E3">
        <w:rPr>
          <w:rFonts w:asciiTheme="minorHAnsi" w:hAnsiTheme="minorHAnsi"/>
          <w:sz w:val="20"/>
          <w:lang w:val="nb-NO"/>
        </w:rPr>
        <w:br/>
      </w:r>
      <w:hyperlink r:id="rId10" w:history="1">
        <w:r w:rsidRPr="00F952E3">
          <w:rPr>
            <w:rStyle w:val="Hyperlnk"/>
            <w:rFonts w:asciiTheme="minorHAnsi" w:hAnsiTheme="minorHAnsi"/>
            <w:sz w:val="20"/>
            <w:lang w:val="nb-NO"/>
          </w:rPr>
          <w:t>http://www.flickr.com/photos/58694513@N05/5384287154/</w:t>
        </w:r>
      </w:hyperlink>
    </w:p>
    <w:p w:rsidR="009C646B" w:rsidRDefault="009C646B" w:rsidP="009C646B">
      <w:pPr>
        <w:spacing w:after="0"/>
        <w:rPr>
          <w:rFonts w:ascii="Calibri" w:eastAsia="Times New Roman" w:hAnsi="Calibri" w:cs="Calibri"/>
          <w:sz w:val="20"/>
          <w:szCs w:val="20"/>
          <w:lang w:val="nb-NO" w:eastAsia="sv-SE"/>
        </w:rPr>
      </w:pPr>
    </w:p>
    <w:p w:rsidR="00EB4334" w:rsidRPr="00F952E3" w:rsidRDefault="00EB4334" w:rsidP="009C646B">
      <w:pPr>
        <w:spacing w:after="0"/>
        <w:rPr>
          <w:rFonts w:ascii="Calibri" w:eastAsia="Times New Roman" w:hAnsi="Calibri" w:cs="Calibri"/>
          <w:sz w:val="20"/>
          <w:szCs w:val="20"/>
          <w:lang w:val="nb-NO" w:eastAsia="sv-SE"/>
        </w:rPr>
      </w:pPr>
      <w:r w:rsidRPr="00EB4334">
        <w:rPr>
          <w:rFonts w:ascii="Calibri" w:eastAsia="Times New Roman" w:hAnsi="Calibri" w:cs="Calibri"/>
          <w:sz w:val="20"/>
          <w:szCs w:val="20"/>
          <w:lang w:val="nb-NO" w:eastAsia="sv-SE"/>
        </w:rPr>
        <w:t>Høyoppløste bilder og mer informasjon om Swedoor/JELD-WEN finnes på MyNewsdesk</w:t>
      </w:r>
      <w:r>
        <w:rPr>
          <w:rFonts w:ascii="Calibri" w:eastAsia="Times New Roman" w:hAnsi="Calibri" w:cs="Calibri"/>
          <w:sz w:val="20"/>
          <w:szCs w:val="20"/>
          <w:lang w:val="nb-NO" w:eastAsia="sv-SE"/>
        </w:rPr>
        <w:t>;</w:t>
      </w:r>
      <w:r>
        <w:rPr>
          <w:rFonts w:ascii="Calibri" w:eastAsia="Times New Roman" w:hAnsi="Calibri" w:cs="Calibri"/>
          <w:sz w:val="20"/>
          <w:szCs w:val="20"/>
          <w:lang w:val="nb-NO" w:eastAsia="sv-SE"/>
        </w:rPr>
        <w:br/>
      </w:r>
      <w:hyperlink r:id="rId11" w:history="1">
        <w:r w:rsidRPr="00EB4334">
          <w:rPr>
            <w:rStyle w:val="Hyperlnk"/>
            <w:rFonts w:ascii="Calibri" w:eastAsia="Times New Roman" w:hAnsi="Calibri" w:cs="Calibri"/>
            <w:sz w:val="20"/>
            <w:szCs w:val="20"/>
            <w:lang w:val="nb-NO" w:eastAsia="sv-SE"/>
          </w:rPr>
          <w:t>http://www.mynewsdesk.com/no/pressroom/swedoor</w:t>
        </w:r>
      </w:hyperlink>
    </w:p>
    <w:p w:rsidR="009C646B" w:rsidRPr="00F952E3" w:rsidRDefault="009C646B" w:rsidP="009C646B">
      <w:pPr>
        <w:spacing w:after="0"/>
        <w:rPr>
          <w:rFonts w:ascii="Calibri" w:eastAsia="Times New Roman" w:hAnsi="Calibri" w:cs="Calibri"/>
          <w:sz w:val="20"/>
          <w:szCs w:val="20"/>
          <w:lang w:val="nb-NO" w:eastAsia="sv-SE"/>
        </w:rPr>
      </w:pPr>
    </w:p>
    <w:p w:rsidR="009C646B" w:rsidRPr="00F952E3" w:rsidRDefault="009C646B" w:rsidP="009C646B">
      <w:pPr>
        <w:spacing w:after="0"/>
        <w:rPr>
          <w:rFonts w:ascii="Calibri" w:eastAsia="Times New Roman" w:hAnsi="Calibri" w:cs="Calibri"/>
          <w:sz w:val="20"/>
          <w:szCs w:val="20"/>
          <w:lang w:val="nb-NO" w:eastAsia="sv-SE"/>
        </w:rPr>
      </w:pPr>
    </w:p>
    <w:p w:rsidR="009C646B" w:rsidRPr="00F952E3" w:rsidRDefault="009C646B" w:rsidP="009C646B">
      <w:pPr>
        <w:spacing w:after="0"/>
        <w:rPr>
          <w:rFonts w:asciiTheme="minorHAnsi" w:hAnsiTheme="minorHAnsi"/>
          <w:lang w:val="nb-NO"/>
        </w:rPr>
      </w:pPr>
      <w:r w:rsidRPr="00F952E3">
        <w:rPr>
          <w:rFonts w:asciiTheme="minorHAnsi" w:hAnsiTheme="minorHAnsi"/>
          <w:sz w:val="20"/>
          <w:lang w:val="nb-NO"/>
        </w:rPr>
        <w:t xml:space="preserve">Hvis du ønsker mer informasjon, kan du kontakte: </w:t>
      </w:r>
    </w:p>
    <w:p w:rsidR="009C646B" w:rsidRPr="00F952E3" w:rsidRDefault="009C646B" w:rsidP="009C646B">
      <w:pPr>
        <w:spacing w:after="0"/>
        <w:rPr>
          <w:rFonts w:asciiTheme="minorHAnsi" w:hAnsiTheme="minorHAnsi"/>
          <w:lang w:val="nb-NO"/>
        </w:rPr>
      </w:pPr>
      <w:r w:rsidRPr="00F952E3">
        <w:rPr>
          <w:rFonts w:asciiTheme="minorHAnsi" w:hAnsiTheme="minorHAnsi"/>
          <w:sz w:val="20"/>
          <w:lang w:val="nb-NO"/>
        </w:rPr>
        <w:t xml:space="preserve">Göran Hedljung </w:t>
      </w:r>
    </w:p>
    <w:p w:rsidR="009C646B" w:rsidRPr="00F952E3" w:rsidRDefault="009C646B" w:rsidP="009C646B">
      <w:pPr>
        <w:spacing w:after="0"/>
        <w:rPr>
          <w:rFonts w:asciiTheme="minorHAnsi" w:hAnsiTheme="minorHAnsi"/>
          <w:sz w:val="20"/>
          <w:lang w:val="nb-NO"/>
        </w:rPr>
      </w:pPr>
      <w:r w:rsidRPr="00F952E3">
        <w:rPr>
          <w:rFonts w:asciiTheme="minorHAnsi" w:hAnsiTheme="minorHAnsi"/>
          <w:sz w:val="20"/>
          <w:lang w:val="nb-NO"/>
        </w:rPr>
        <w:t>Sales Manager Construction</w:t>
      </w:r>
    </w:p>
    <w:p w:rsidR="009C646B" w:rsidRPr="00F952E3" w:rsidRDefault="009C646B" w:rsidP="009C646B">
      <w:pPr>
        <w:spacing w:after="0"/>
        <w:rPr>
          <w:rFonts w:asciiTheme="minorHAnsi" w:hAnsiTheme="minorHAnsi"/>
          <w:sz w:val="20"/>
          <w:lang w:val="nb-NO"/>
        </w:rPr>
      </w:pPr>
      <w:r w:rsidRPr="00F952E3">
        <w:rPr>
          <w:rFonts w:asciiTheme="minorHAnsi" w:hAnsiTheme="minorHAnsi"/>
          <w:sz w:val="20"/>
          <w:lang w:val="nb-NO"/>
        </w:rPr>
        <w:t>gh@jeld-wen.biz</w:t>
      </w:r>
    </w:p>
    <w:p w:rsidR="009C646B" w:rsidRPr="00F952E3" w:rsidRDefault="009C646B" w:rsidP="009C646B">
      <w:pPr>
        <w:spacing w:after="0"/>
        <w:rPr>
          <w:rFonts w:ascii="Calibri" w:eastAsia="Times New Roman" w:hAnsi="Calibri" w:cs="Calibri"/>
          <w:sz w:val="20"/>
          <w:szCs w:val="20"/>
          <w:lang w:val="nb-NO" w:eastAsia="sv-SE"/>
        </w:rPr>
      </w:pPr>
      <w:r w:rsidRPr="00F952E3">
        <w:rPr>
          <w:rFonts w:ascii="Calibri" w:eastAsia="Times New Roman" w:hAnsi="Calibri" w:cs="Calibri"/>
          <w:sz w:val="20"/>
          <w:szCs w:val="20"/>
          <w:lang w:val="nb-NO" w:eastAsia="sv-SE"/>
        </w:rPr>
        <w:t>+46 (0)36-396201</w:t>
      </w:r>
    </w:p>
    <w:p w:rsidR="009C646B" w:rsidRPr="00DF7230" w:rsidRDefault="009C646B" w:rsidP="009C646B">
      <w:pPr>
        <w:spacing w:after="0"/>
        <w:rPr>
          <w:rStyle w:val="Hyperlnk"/>
          <w:rFonts w:asciiTheme="minorHAnsi" w:hAnsiTheme="minorHAnsi"/>
          <w:sz w:val="20"/>
          <w:lang w:val="nb-NO"/>
        </w:rPr>
      </w:pPr>
      <w:r w:rsidRPr="00F952E3">
        <w:rPr>
          <w:rFonts w:asciiTheme="minorHAnsi" w:hAnsiTheme="minorHAnsi"/>
          <w:sz w:val="20"/>
          <w:lang w:val="nb-NO"/>
        </w:rPr>
        <w:t xml:space="preserve">Se også </w:t>
      </w:r>
      <w:r w:rsidR="00DF7230">
        <w:rPr>
          <w:rFonts w:asciiTheme="minorHAnsi" w:hAnsiTheme="minorHAnsi"/>
          <w:sz w:val="20"/>
          <w:lang w:val="nb-NO"/>
        </w:rPr>
        <w:fldChar w:fldCharType="begin"/>
      </w:r>
      <w:r w:rsidR="00DF7230">
        <w:rPr>
          <w:rFonts w:asciiTheme="minorHAnsi" w:hAnsiTheme="minorHAnsi"/>
          <w:sz w:val="20"/>
          <w:lang w:val="nb-NO"/>
        </w:rPr>
        <w:instrText xml:space="preserve"> HYPERLINK "http://www.swedoor.no/" </w:instrText>
      </w:r>
      <w:r w:rsidR="00DF7230">
        <w:rPr>
          <w:rFonts w:asciiTheme="minorHAnsi" w:hAnsiTheme="minorHAnsi"/>
          <w:sz w:val="20"/>
          <w:lang w:val="nb-NO"/>
        </w:rPr>
        <w:fldChar w:fldCharType="separate"/>
      </w:r>
      <w:r w:rsidR="00F952E3" w:rsidRPr="00DF7230">
        <w:rPr>
          <w:rStyle w:val="Hyperlnk"/>
          <w:rFonts w:asciiTheme="minorHAnsi" w:hAnsiTheme="minorHAnsi"/>
          <w:sz w:val="20"/>
          <w:lang w:val="nb-NO"/>
        </w:rPr>
        <w:t>www.swedoor.no</w:t>
      </w:r>
    </w:p>
    <w:p w:rsidR="009C646B" w:rsidRPr="00F952E3" w:rsidRDefault="00DF7230" w:rsidP="009C646B">
      <w:pPr>
        <w:spacing w:after="0"/>
        <w:rPr>
          <w:rFonts w:ascii="Calibri" w:eastAsia="Times New Roman" w:hAnsi="Calibri" w:cs="Calibri"/>
          <w:sz w:val="20"/>
          <w:szCs w:val="20"/>
          <w:lang w:val="nb-NO" w:eastAsia="sv-SE"/>
        </w:rPr>
      </w:pPr>
      <w:r>
        <w:rPr>
          <w:rFonts w:asciiTheme="minorHAnsi" w:hAnsiTheme="minorHAnsi"/>
          <w:sz w:val="20"/>
          <w:lang w:val="nb-NO"/>
        </w:rPr>
        <w:fldChar w:fldCharType="end"/>
      </w:r>
    </w:p>
    <w:p w:rsidR="009C646B" w:rsidRPr="00F952E3" w:rsidRDefault="009C646B" w:rsidP="009C646B">
      <w:pPr>
        <w:spacing w:after="0"/>
        <w:rPr>
          <w:rFonts w:ascii="Calibri" w:eastAsia="Times New Roman" w:hAnsi="Calibri" w:cs="Calibri"/>
          <w:sz w:val="20"/>
          <w:szCs w:val="20"/>
          <w:lang w:val="nb-NO" w:eastAsia="sv-SE"/>
        </w:rPr>
      </w:pPr>
    </w:p>
    <w:p w:rsidR="009C646B" w:rsidRPr="00F952E3" w:rsidRDefault="009C646B" w:rsidP="009C646B">
      <w:pPr>
        <w:rPr>
          <w:rStyle w:val="Betoning"/>
          <w:sz w:val="20"/>
          <w:lang w:val="nb-NO"/>
        </w:rPr>
      </w:pPr>
    </w:p>
    <w:p w:rsidR="00F952E3" w:rsidRDefault="00F952E3" w:rsidP="009C646B">
      <w:pPr>
        <w:rPr>
          <w:rStyle w:val="Betoning"/>
          <w:sz w:val="20"/>
          <w:lang w:val="nb-NO"/>
        </w:rPr>
      </w:pPr>
    </w:p>
    <w:p w:rsidR="002B3E45" w:rsidRPr="00EB4334" w:rsidRDefault="00F952E3" w:rsidP="00EB4334">
      <w:pPr>
        <w:rPr>
          <w:i/>
          <w:iCs/>
          <w:sz w:val="20"/>
          <w:lang w:val="nb-NO"/>
        </w:rPr>
      </w:pPr>
      <w:r w:rsidRPr="00DF7230">
        <w:rPr>
          <w:rStyle w:val="Betoning"/>
          <w:sz w:val="20"/>
          <w:lang w:val="nb-NO"/>
        </w:rPr>
        <w:t>JELD-WEN Norge AS inngår i det internasjonale dørselskapet JELD-WEN med ca 20.000 ansatte, hvorav drøyt 50 i Norge. Selskapet er en verdensledende totalleverandør av tre- og ståldørløsninger. Sortimentet omfatter alt fra standardprodukter til kundetilpassede spesialløsninger.  I Norge m</w:t>
      </w:r>
      <w:r w:rsidR="00EB4334">
        <w:rPr>
          <w:rStyle w:val="Betoning"/>
          <w:sz w:val="20"/>
          <w:lang w:val="nb-NO"/>
        </w:rPr>
        <w:t xml:space="preserve">arkedsføres produktene </w:t>
      </w:r>
      <w:r w:rsidR="00EB4334" w:rsidRPr="00EB4334">
        <w:rPr>
          <w:rStyle w:val="Betoning"/>
          <w:sz w:val="20"/>
          <w:lang w:val="nb-NO"/>
        </w:rPr>
        <w:t xml:space="preserve">under varemerket Swedoor/JELD-WEN. </w:t>
      </w:r>
      <w:r w:rsidRPr="00DF7230">
        <w:rPr>
          <w:rStyle w:val="Betoning"/>
          <w:sz w:val="20"/>
          <w:lang w:val="nb-NO"/>
        </w:rPr>
        <w:t xml:space="preserve"> </w:t>
      </w:r>
      <w:bookmarkStart w:id="0" w:name="_GoBack"/>
      <w:bookmarkEnd w:id="0"/>
    </w:p>
    <w:sectPr w:rsidR="002B3E45" w:rsidRPr="00EB4334" w:rsidSect="002B3E45">
      <w:headerReference w:type="even"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A71" w:rsidRDefault="00386A71" w:rsidP="00414329">
      <w:pPr>
        <w:spacing w:after="0"/>
      </w:pPr>
      <w:r>
        <w:separator/>
      </w:r>
    </w:p>
  </w:endnote>
  <w:endnote w:type="continuationSeparator" w:id="0">
    <w:p w:rsidR="00386A71" w:rsidRDefault="00386A71" w:rsidP="004143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A71" w:rsidRDefault="00386A71" w:rsidP="00414329">
      <w:pPr>
        <w:spacing w:after="0"/>
      </w:pPr>
      <w:r>
        <w:separator/>
      </w:r>
    </w:p>
  </w:footnote>
  <w:footnote w:type="continuationSeparator" w:id="0">
    <w:p w:rsidR="00386A71" w:rsidRDefault="00386A71" w:rsidP="0041432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329" w:rsidRDefault="00414329">
    <w:pPr>
      <w:pStyle w:val="Sidhuvud"/>
    </w:pPr>
    <w:r>
      <w:rPr>
        <w:noProof/>
        <w:lang w:eastAsia="sv-SE"/>
      </w:rPr>
      <w:drawing>
        <wp:inline distT="0" distB="0" distL="0" distR="0">
          <wp:extent cx="5172075" cy="1799590"/>
          <wp:effectExtent l="19050" t="0" r="9525" b="0"/>
          <wp:docPr id="3" name="Bild 2" descr="C:\Users\Tomas\Desktop\Swedoor_JW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s\Desktop\Swedoor_JW_logo_CMYK.JPG"/>
                  <pic:cNvPicPr>
                    <a:picLocks noChangeAspect="1" noChangeArrowheads="1"/>
                  </pic:cNvPicPr>
                </pic:nvPicPr>
                <pic:blipFill>
                  <a:blip r:embed="rId1"/>
                  <a:srcRect/>
                  <a:stretch>
                    <a:fillRect/>
                  </a:stretch>
                </pic:blipFill>
                <pic:spPr bwMode="auto">
                  <a:xfrm>
                    <a:off x="0" y="0"/>
                    <a:ext cx="5172075" cy="1799590"/>
                  </a:xfrm>
                  <a:prstGeom prst="rect">
                    <a:avLst/>
                  </a:prstGeom>
                  <a:noFill/>
                  <a:ln w="9525">
                    <a:noFill/>
                    <a:miter lim="800000"/>
                    <a:headEnd/>
                    <a:tailEnd/>
                  </a:ln>
                </pic:spPr>
              </pic:pic>
            </a:graphicData>
          </a:graphic>
        </wp:inline>
      </w:drawing>
    </w:r>
    <w:r>
      <w:rPr>
        <w:noProof/>
        <w:lang w:eastAsia="sv-SE"/>
      </w:rPr>
      <w:drawing>
        <wp:inline distT="0" distB="0" distL="0" distR="0">
          <wp:extent cx="5169408" cy="1801368"/>
          <wp:effectExtent l="19050" t="0" r="0" b="0"/>
          <wp:docPr id="2" name="Bildobjekt 1" descr="Swedoor_JW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oor_JW_logo_CMYK.JPG"/>
                  <pic:cNvPicPr/>
                </pic:nvPicPr>
                <pic:blipFill>
                  <a:blip r:embed="rId1"/>
                  <a:stretch>
                    <a:fillRect/>
                  </a:stretch>
                </pic:blipFill>
                <pic:spPr>
                  <a:xfrm>
                    <a:off x="0" y="0"/>
                    <a:ext cx="5169408" cy="180136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25766"/>
    <w:multiLevelType w:val="hybridMultilevel"/>
    <w:tmpl w:val="44F01DC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7C50123"/>
    <w:multiLevelType w:val="hybridMultilevel"/>
    <w:tmpl w:val="0E8C505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510F7A7A"/>
    <w:multiLevelType w:val="hybridMultilevel"/>
    <w:tmpl w:val="16C4B7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76E"/>
    <w:rsid w:val="00081782"/>
    <w:rsid w:val="000E4FA6"/>
    <w:rsid w:val="00130029"/>
    <w:rsid w:val="00174255"/>
    <w:rsid w:val="0018785F"/>
    <w:rsid w:val="001A4946"/>
    <w:rsid w:val="001B7836"/>
    <w:rsid w:val="00221598"/>
    <w:rsid w:val="0022642C"/>
    <w:rsid w:val="002974EF"/>
    <w:rsid w:val="002B3E45"/>
    <w:rsid w:val="002C2AF2"/>
    <w:rsid w:val="00365ABD"/>
    <w:rsid w:val="00386A71"/>
    <w:rsid w:val="00414329"/>
    <w:rsid w:val="004861B9"/>
    <w:rsid w:val="004C3665"/>
    <w:rsid w:val="0058715B"/>
    <w:rsid w:val="00677837"/>
    <w:rsid w:val="00846761"/>
    <w:rsid w:val="008B5998"/>
    <w:rsid w:val="0098436C"/>
    <w:rsid w:val="0098728B"/>
    <w:rsid w:val="009C646B"/>
    <w:rsid w:val="00A1176E"/>
    <w:rsid w:val="00AF3676"/>
    <w:rsid w:val="00B44332"/>
    <w:rsid w:val="00BE66B4"/>
    <w:rsid w:val="00BE7D5F"/>
    <w:rsid w:val="00C306D0"/>
    <w:rsid w:val="00C64EAC"/>
    <w:rsid w:val="00C92B87"/>
    <w:rsid w:val="00CF53C1"/>
    <w:rsid w:val="00D22441"/>
    <w:rsid w:val="00D51A3C"/>
    <w:rsid w:val="00D56C01"/>
    <w:rsid w:val="00DF7230"/>
    <w:rsid w:val="00E017D8"/>
    <w:rsid w:val="00E163B8"/>
    <w:rsid w:val="00E24F04"/>
    <w:rsid w:val="00E71CE9"/>
    <w:rsid w:val="00EB4334"/>
    <w:rsid w:val="00EF5D6F"/>
    <w:rsid w:val="00F037A7"/>
    <w:rsid w:val="00F156C0"/>
    <w:rsid w:val="00F952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76E"/>
    <w:pPr>
      <w:spacing w:line="240" w:lineRule="auto"/>
    </w:pPr>
    <w:rPr>
      <w:rFonts w:ascii="Cambria" w:eastAsia="Cambria" w:hAnsi="Cambria" w:cs="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A1176E"/>
    <w:rPr>
      <w:color w:val="0000FF"/>
      <w:u w:val="single"/>
    </w:rPr>
  </w:style>
  <w:style w:type="paragraph" w:styleId="Ballongtext">
    <w:name w:val="Balloon Text"/>
    <w:basedOn w:val="Normal"/>
    <w:link w:val="BallongtextChar"/>
    <w:uiPriority w:val="99"/>
    <w:semiHidden/>
    <w:unhideWhenUsed/>
    <w:rsid w:val="00E163B8"/>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163B8"/>
    <w:rPr>
      <w:rFonts w:ascii="Tahoma" w:eastAsia="Cambria" w:hAnsi="Tahoma" w:cs="Tahoma"/>
      <w:sz w:val="16"/>
      <w:szCs w:val="16"/>
    </w:rPr>
  </w:style>
  <w:style w:type="paragraph" w:styleId="Sidhuvud">
    <w:name w:val="header"/>
    <w:basedOn w:val="Normal"/>
    <w:link w:val="SidhuvudChar"/>
    <w:uiPriority w:val="99"/>
    <w:semiHidden/>
    <w:unhideWhenUsed/>
    <w:rsid w:val="00414329"/>
    <w:pPr>
      <w:tabs>
        <w:tab w:val="center" w:pos="4536"/>
        <w:tab w:val="right" w:pos="9072"/>
      </w:tabs>
      <w:spacing w:after="0"/>
    </w:pPr>
  </w:style>
  <w:style w:type="character" w:customStyle="1" w:styleId="SidhuvudChar">
    <w:name w:val="Sidhuvud Char"/>
    <w:basedOn w:val="Standardstycketeckensnitt"/>
    <w:link w:val="Sidhuvud"/>
    <w:uiPriority w:val="99"/>
    <w:semiHidden/>
    <w:rsid w:val="00414329"/>
    <w:rPr>
      <w:rFonts w:ascii="Cambria" w:eastAsia="Cambria" w:hAnsi="Cambria" w:cs="Times New Roman"/>
      <w:sz w:val="24"/>
      <w:szCs w:val="24"/>
    </w:rPr>
  </w:style>
  <w:style w:type="paragraph" w:styleId="Sidfot">
    <w:name w:val="footer"/>
    <w:basedOn w:val="Normal"/>
    <w:link w:val="SidfotChar"/>
    <w:uiPriority w:val="99"/>
    <w:semiHidden/>
    <w:unhideWhenUsed/>
    <w:rsid w:val="00414329"/>
    <w:pPr>
      <w:tabs>
        <w:tab w:val="center" w:pos="4536"/>
        <w:tab w:val="right" w:pos="9072"/>
      </w:tabs>
      <w:spacing w:after="0"/>
    </w:pPr>
  </w:style>
  <w:style w:type="character" w:customStyle="1" w:styleId="SidfotChar">
    <w:name w:val="Sidfot Char"/>
    <w:basedOn w:val="Standardstycketeckensnitt"/>
    <w:link w:val="Sidfot"/>
    <w:uiPriority w:val="99"/>
    <w:semiHidden/>
    <w:rsid w:val="00414329"/>
    <w:rPr>
      <w:rFonts w:ascii="Cambria" w:eastAsia="Cambria" w:hAnsi="Cambria" w:cs="Times New Roman"/>
      <w:sz w:val="24"/>
      <w:szCs w:val="24"/>
    </w:rPr>
  </w:style>
  <w:style w:type="character" w:styleId="Betoning">
    <w:name w:val="Emphasis"/>
    <w:basedOn w:val="Standardstycketeckensnitt"/>
    <w:uiPriority w:val="20"/>
    <w:qFormat/>
    <w:rsid w:val="002C2AF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76E"/>
    <w:pPr>
      <w:spacing w:line="240" w:lineRule="auto"/>
    </w:pPr>
    <w:rPr>
      <w:rFonts w:ascii="Cambria" w:eastAsia="Cambria" w:hAnsi="Cambria" w:cs="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A1176E"/>
    <w:rPr>
      <w:color w:val="0000FF"/>
      <w:u w:val="single"/>
    </w:rPr>
  </w:style>
  <w:style w:type="paragraph" w:styleId="Ballongtext">
    <w:name w:val="Balloon Text"/>
    <w:basedOn w:val="Normal"/>
    <w:link w:val="BallongtextChar"/>
    <w:uiPriority w:val="99"/>
    <w:semiHidden/>
    <w:unhideWhenUsed/>
    <w:rsid w:val="00E163B8"/>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163B8"/>
    <w:rPr>
      <w:rFonts w:ascii="Tahoma" w:eastAsia="Cambria" w:hAnsi="Tahoma" w:cs="Tahoma"/>
      <w:sz w:val="16"/>
      <w:szCs w:val="16"/>
    </w:rPr>
  </w:style>
  <w:style w:type="paragraph" w:styleId="Sidhuvud">
    <w:name w:val="header"/>
    <w:basedOn w:val="Normal"/>
    <w:link w:val="SidhuvudChar"/>
    <w:uiPriority w:val="99"/>
    <w:semiHidden/>
    <w:unhideWhenUsed/>
    <w:rsid w:val="00414329"/>
    <w:pPr>
      <w:tabs>
        <w:tab w:val="center" w:pos="4536"/>
        <w:tab w:val="right" w:pos="9072"/>
      </w:tabs>
      <w:spacing w:after="0"/>
    </w:pPr>
  </w:style>
  <w:style w:type="character" w:customStyle="1" w:styleId="SidhuvudChar">
    <w:name w:val="Sidhuvud Char"/>
    <w:basedOn w:val="Standardstycketeckensnitt"/>
    <w:link w:val="Sidhuvud"/>
    <w:uiPriority w:val="99"/>
    <w:semiHidden/>
    <w:rsid w:val="00414329"/>
    <w:rPr>
      <w:rFonts w:ascii="Cambria" w:eastAsia="Cambria" w:hAnsi="Cambria" w:cs="Times New Roman"/>
      <w:sz w:val="24"/>
      <w:szCs w:val="24"/>
    </w:rPr>
  </w:style>
  <w:style w:type="paragraph" w:styleId="Sidfot">
    <w:name w:val="footer"/>
    <w:basedOn w:val="Normal"/>
    <w:link w:val="SidfotChar"/>
    <w:uiPriority w:val="99"/>
    <w:semiHidden/>
    <w:unhideWhenUsed/>
    <w:rsid w:val="00414329"/>
    <w:pPr>
      <w:tabs>
        <w:tab w:val="center" w:pos="4536"/>
        <w:tab w:val="right" w:pos="9072"/>
      </w:tabs>
      <w:spacing w:after="0"/>
    </w:pPr>
  </w:style>
  <w:style w:type="character" w:customStyle="1" w:styleId="SidfotChar">
    <w:name w:val="Sidfot Char"/>
    <w:basedOn w:val="Standardstycketeckensnitt"/>
    <w:link w:val="Sidfot"/>
    <w:uiPriority w:val="99"/>
    <w:semiHidden/>
    <w:rsid w:val="00414329"/>
    <w:rPr>
      <w:rFonts w:ascii="Cambria" w:eastAsia="Cambria" w:hAnsi="Cambria" w:cs="Times New Roman"/>
      <w:sz w:val="24"/>
      <w:szCs w:val="24"/>
    </w:rPr>
  </w:style>
  <w:style w:type="character" w:styleId="Betoning">
    <w:name w:val="Emphasis"/>
    <w:basedOn w:val="Standardstycketeckensnitt"/>
    <w:uiPriority w:val="20"/>
    <w:qFormat/>
    <w:rsid w:val="002C2A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840168">
      <w:bodyDiv w:val="1"/>
      <w:marLeft w:val="0"/>
      <w:marRight w:val="0"/>
      <w:marTop w:val="0"/>
      <w:marBottom w:val="0"/>
      <w:divBdr>
        <w:top w:val="none" w:sz="0" w:space="0" w:color="auto"/>
        <w:left w:val="none" w:sz="0" w:space="0" w:color="auto"/>
        <w:bottom w:val="none" w:sz="0" w:space="0" w:color="auto"/>
        <w:right w:val="none" w:sz="0" w:space="0" w:color="auto"/>
      </w:divBdr>
    </w:div>
    <w:div w:id="146507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ynewsdesk.com/no/pressroom/swedoor" TargetMode="External"/><Relationship Id="rId5" Type="http://schemas.openxmlformats.org/officeDocument/2006/relationships/webSettings" Target="webSettings.xml"/><Relationship Id="rId10" Type="http://schemas.openxmlformats.org/officeDocument/2006/relationships/hyperlink" Target="http://www.flickr.com/photos/58694513@N05/5384287154/"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362</Words>
  <Characters>1920</Characters>
  <Application>Microsoft Office Word</Application>
  <DocSecurity>0</DocSecurity>
  <Lines>16</Lines>
  <Paragraphs>4</Paragraphs>
  <ScaleCrop>false</ScaleCrop>
  <HeadingPairs>
    <vt:vector size="4" baseType="variant">
      <vt:variant>
        <vt:lpstr>Tittel</vt:lpstr>
      </vt:variant>
      <vt:variant>
        <vt:i4>1</vt:i4>
      </vt:variant>
      <vt:variant>
        <vt:lpstr>Rubrik</vt:lpstr>
      </vt:variant>
      <vt:variant>
        <vt:i4>1</vt:i4>
      </vt:variant>
    </vt:vector>
  </HeadingPairs>
  <TitlesOfParts>
    <vt:vector size="2" baseType="lpstr">
      <vt:lpstr/>
      <vt:lpstr/>
    </vt:vector>
  </TitlesOfParts>
  <Company>Hewlett-Packard Company</Company>
  <LinksUpToDate>false</LinksUpToDate>
  <CharactersWithSpaces>2278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André</dc:creator>
  <cp:lastModifiedBy>Maria</cp:lastModifiedBy>
  <cp:revision>5</cp:revision>
  <dcterms:created xsi:type="dcterms:W3CDTF">2011-03-01T14:27:00Z</dcterms:created>
  <dcterms:modified xsi:type="dcterms:W3CDTF">2011-03-03T12:32:00Z</dcterms:modified>
</cp:coreProperties>
</file>