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1F96A" w14:textId="0A433EE3" w:rsidR="00E9461E" w:rsidRDefault="008708A7" w:rsidP="000749B7">
      <w:pPr>
        <w:pStyle w:val="Rubrik1"/>
        <w:rPr>
          <w:rFonts w:ascii="Century" w:hAnsi="Century" w:cs="Times New Roman"/>
          <w:color w:val="auto"/>
          <w:sz w:val="28"/>
          <w:szCs w:val="28"/>
          <w:lang w:eastAsia="ja-JP"/>
        </w:rPr>
      </w:pPr>
      <w:r>
        <w:rPr>
          <w:rFonts w:ascii="Times" w:hAnsi="Times" w:cs="Times"/>
          <w:noProof/>
        </w:rPr>
        <w:drawing>
          <wp:inline distT="0" distB="0" distL="0" distR="0" wp14:anchorId="374E410C" wp14:editId="2B434C87">
            <wp:extent cx="485617" cy="554990"/>
            <wp:effectExtent l="0" t="0" r="0" b="3810"/>
            <wp:docPr id="36" name="Bild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15" cy="55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31401A54" wp14:editId="04513F11">
            <wp:extent cx="545602" cy="561340"/>
            <wp:effectExtent l="0" t="0" r="0" b="0"/>
            <wp:docPr id="3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29" cy="5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30C9688B" wp14:editId="39BC5CDC">
            <wp:extent cx="470634" cy="557188"/>
            <wp:effectExtent l="0" t="0" r="12065" b="1905"/>
            <wp:docPr id="16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7" cy="5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6EA4F80A" wp14:editId="50D05192">
            <wp:extent cx="278266" cy="551180"/>
            <wp:effectExtent l="0" t="0" r="1270" b="7620"/>
            <wp:docPr id="13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5" cy="5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drawing>
          <wp:inline distT="0" distB="0" distL="0" distR="0" wp14:anchorId="3D2F7536" wp14:editId="7316D2EC">
            <wp:extent cx="559435" cy="554056"/>
            <wp:effectExtent l="0" t="0" r="0" b="5080"/>
            <wp:docPr id="40" name="Bild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6" cy="5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327">
        <w:rPr>
          <w:rFonts w:ascii="Century" w:hAnsi="Century" w:cs="Calibri"/>
          <w:noProof/>
        </w:rPr>
        <w:drawing>
          <wp:anchor distT="0" distB="0" distL="114300" distR="114300" simplePos="0" relativeHeight="251658240" behindDoc="0" locked="0" layoutInCell="1" allowOverlap="1" wp14:anchorId="06996D1B" wp14:editId="08983E6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79270" cy="2464435"/>
            <wp:effectExtent l="0" t="0" r="0" b="0"/>
            <wp:wrapSquare wrapText="bothSides"/>
            <wp:docPr id="5" name="Bildobjekt 5" descr="Macintosh HD:Users:mia:Desktop:kardemummamannen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a:Desktop:kardemummamannen lite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878" cy="24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inline distT="0" distB="0" distL="0" distR="0" wp14:anchorId="019DDA73" wp14:editId="1FD22899">
            <wp:extent cx="278266" cy="551180"/>
            <wp:effectExtent l="0" t="0" r="1270" b="7620"/>
            <wp:docPr id="14" name="Bild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5" cy="5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77F">
        <w:rPr>
          <w:rFonts w:ascii="Century" w:hAnsi="Century" w:cs="Times New Roman"/>
          <w:color w:val="auto"/>
          <w:sz w:val="28"/>
          <w:szCs w:val="28"/>
          <w:lang w:eastAsia="ja-JP"/>
        </w:rPr>
        <w:tab/>
      </w:r>
      <w:r w:rsidR="0033077F">
        <w:rPr>
          <w:rFonts w:ascii="Century" w:hAnsi="Century" w:cs="Times New Roman"/>
          <w:color w:val="auto"/>
          <w:sz w:val="28"/>
          <w:szCs w:val="28"/>
          <w:lang w:eastAsia="ja-JP"/>
        </w:rPr>
        <w:tab/>
      </w:r>
      <w:r w:rsidR="00877958">
        <w:rPr>
          <w:rFonts w:ascii="Century" w:hAnsi="Century" w:cs="Times New Roman"/>
          <w:noProof/>
          <w:color w:val="auto"/>
          <w:sz w:val="24"/>
          <w:szCs w:val="24"/>
        </w:rPr>
        <w:t xml:space="preserve">                  </w:t>
      </w:r>
    </w:p>
    <w:p w14:paraId="46EA1CAB" w14:textId="77777777" w:rsidR="0033077F" w:rsidRPr="00E820CD" w:rsidRDefault="00E9461E" w:rsidP="000749B7">
      <w:pPr>
        <w:pStyle w:val="Rubrik1"/>
        <w:rPr>
          <w:rFonts w:ascii="Century" w:hAnsi="Century" w:cs="Times New Roman"/>
          <w:color w:val="auto"/>
          <w:sz w:val="24"/>
          <w:szCs w:val="24"/>
          <w:lang w:eastAsia="ja-JP"/>
        </w:rPr>
      </w:pPr>
      <w:r>
        <w:rPr>
          <w:rFonts w:ascii="Century" w:hAnsi="Century" w:cs="Times New Roman"/>
          <w:color w:val="auto"/>
          <w:sz w:val="24"/>
          <w:szCs w:val="24"/>
          <w:lang w:eastAsia="ja-JP"/>
        </w:rPr>
        <w:t xml:space="preserve">Pressinformation                                                               </w:t>
      </w:r>
    </w:p>
    <w:p w14:paraId="14A0D6EF" w14:textId="77777777" w:rsidR="0033077F" w:rsidRPr="00E9461E" w:rsidRDefault="003B7A5C" w:rsidP="0033077F">
      <w:pPr>
        <w:rPr>
          <w:rFonts w:ascii="Century" w:hAnsi="Century"/>
          <w:sz w:val="22"/>
          <w:szCs w:val="22"/>
          <w:lang w:eastAsia="ja-JP"/>
        </w:rPr>
      </w:pPr>
      <w:proofErr w:type="gramStart"/>
      <w:r>
        <w:rPr>
          <w:rFonts w:ascii="Century" w:hAnsi="Century"/>
          <w:sz w:val="22"/>
          <w:szCs w:val="22"/>
          <w:lang w:eastAsia="ja-JP"/>
        </w:rPr>
        <w:t xml:space="preserve">Stockholm </w:t>
      </w:r>
      <w:r w:rsidR="00E9461E" w:rsidRPr="00E9461E">
        <w:rPr>
          <w:rFonts w:ascii="Century" w:hAnsi="Century"/>
          <w:sz w:val="22"/>
          <w:szCs w:val="22"/>
          <w:lang w:eastAsia="ja-JP"/>
        </w:rPr>
        <w:t xml:space="preserve"> januari</w:t>
      </w:r>
      <w:proofErr w:type="gramEnd"/>
      <w:r w:rsidR="00E9461E" w:rsidRPr="00E9461E">
        <w:rPr>
          <w:rFonts w:ascii="Century" w:hAnsi="Century"/>
          <w:sz w:val="22"/>
          <w:szCs w:val="22"/>
          <w:lang w:eastAsia="ja-JP"/>
        </w:rPr>
        <w:t xml:space="preserve"> 2014</w:t>
      </w:r>
      <w:r w:rsidR="00E9461E">
        <w:rPr>
          <w:rFonts w:ascii="Century" w:hAnsi="Century"/>
          <w:sz w:val="22"/>
          <w:szCs w:val="22"/>
          <w:lang w:eastAsia="ja-JP"/>
        </w:rPr>
        <w:t xml:space="preserve">                             </w:t>
      </w:r>
    </w:p>
    <w:p w14:paraId="7962425F" w14:textId="77777777" w:rsidR="009B0E3A" w:rsidRDefault="009B0E3A" w:rsidP="009B0E3A">
      <w:pPr>
        <w:rPr>
          <w:rFonts w:ascii="Century" w:hAnsi="Century"/>
          <w:b/>
          <w:sz w:val="32"/>
          <w:szCs w:val="32"/>
          <w:lang w:eastAsia="ja-JP"/>
        </w:rPr>
      </w:pPr>
    </w:p>
    <w:p w14:paraId="15A6DE4D" w14:textId="45E03D9B" w:rsidR="00930F12" w:rsidRDefault="00930F12" w:rsidP="009B0E3A">
      <w:pPr>
        <w:rPr>
          <w:rFonts w:ascii="Century" w:hAnsi="Century"/>
          <w:b/>
          <w:sz w:val="32"/>
          <w:szCs w:val="32"/>
          <w:lang w:eastAsia="ja-JP"/>
        </w:rPr>
      </w:pPr>
      <w:bookmarkStart w:id="0" w:name="_GoBack"/>
      <w:bookmarkEnd w:id="0"/>
      <w:r w:rsidRPr="00930F12">
        <w:rPr>
          <w:rFonts w:ascii="Century" w:hAnsi="Century"/>
          <w:b/>
          <w:sz w:val="32"/>
          <w:szCs w:val="32"/>
          <w:lang w:eastAsia="ja-JP"/>
        </w:rPr>
        <w:t xml:space="preserve">Ny fönstertrend skådar </w:t>
      </w:r>
      <w:r w:rsidR="003C1327">
        <w:rPr>
          <w:rFonts w:ascii="Century" w:hAnsi="Century"/>
          <w:b/>
          <w:sz w:val="32"/>
          <w:szCs w:val="32"/>
          <w:lang w:eastAsia="ja-JP"/>
        </w:rPr>
        <w:br/>
      </w:r>
      <w:r w:rsidRPr="00930F12">
        <w:rPr>
          <w:rFonts w:ascii="Century" w:hAnsi="Century"/>
          <w:b/>
          <w:sz w:val="32"/>
          <w:szCs w:val="32"/>
          <w:lang w:eastAsia="ja-JP"/>
        </w:rPr>
        <w:t xml:space="preserve">dagens ljus under Formexmässan. </w:t>
      </w:r>
    </w:p>
    <w:p w14:paraId="3DAADF2E" w14:textId="77777777" w:rsidR="00930F12" w:rsidRDefault="00930F12" w:rsidP="009B0E3A">
      <w:pPr>
        <w:rPr>
          <w:rFonts w:ascii="Century" w:hAnsi="Century"/>
          <w:b/>
          <w:sz w:val="32"/>
          <w:szCs w:val="32"/>
          <w:lang w:eastAsia="ja-JP"/>
        </w:rPr>
      </w:pPr>
    </w:p>
    <w:p w14:paraId="5F40ABD2" w14:textId="77777777" w:rsidR="00761412" w:rsidRPr="00930F12" w:rsidRDefault="00930F12" w:rsidP="00761412">
      <w:pPr>
        <w:rPr>
          <w:b/>
          <w:lang w:eastAsia="ja-JP"/>
        </w:rPr>
      </w:pPr>
      <w:r w:rsidRPr="00930F12">
        <w:rPr>
          <w:rFonts w:ascii="Century" w:hAnsi="Century"/>
          <w:b/>
          <w:lang w:eastAsia="ja-JP"/>
        </w:rPr>
        <w:t>En ny</w:t>
      </w:r>
      <w:r w:rsidR="00761412" w:rsidRPr="00930F12">
        <w:rPr>
          <w:rFonts w:ascii="Century" w:hAnsi="Century"/>
          <w:b/>
          <w:lang w:eastAsia="ja-JP"/>
        </w:rPr>
        <w:t xml:space="preserve"> kollektion av rullgardiner i </w:t>
      </w:r>
      <w:r w:rsidR="000749B7" w:rsidRPr="00930F12">
        <w:rPr>
          <w:rFonts w:ascii="Century" w:hAnsi="Century"/>
          <w:b/>
          <w:lang w:eastAsia="ja-JP"/>
        </w:rPr>
        <w:t>naturvetenskaplig tappnin</w:t>
      </w:r>
      <w:r>
        <w:rPr>
          <w:rFonts w:ascii="Century" w:hAnsi="Century"/>
          <w:b/>
          <w:lang w:eastAsia="ja-JP"/>
        </w:rPr>
        <w:t>g lanseras nu av</w:t>
      </w:r>
      <w:r w:rsidR="000B21A3">
        <w:rPr>
          <w:rFonts w:ascii="Century" w:hAnsi="Century"/>
          <w:b/>
          <w:lang w:eastAsia="ja-JP"/>
        </w:rPr>
        <w:t xml:space="preserve"> </w:t>
      </w:r>
      <w:r w:rsidR="000B21A3" w:rsidRPr="001A2CEF">
        <w:rPr>
          <w:rFonts w:ascii="Century" w:hAnsi="Century"/>
          <w:b/>
          <w:lang w:eastAsia="ja-JP"/>
        </w:rPr>
        <w:t>inredningsföretaget</w:t>
      </w:r>
      <w:r w:rsidR="000B21A3">
        <w:rPr>
          <w:rFonts w:ascii="Century" w:hAnsi="Century"/>
          <w:b/>
          <w:lang w:eastAsia="ja-JP"/>
        </w:rPr>
        <w:t xml:space="preserve"> </w:t>
      </w:r>
      <w:proofErr w:type="spellStart"/>
      <w:r>
        <w:rPr>
          <w:rFonts w:ascii="Century" w:hAnsi="Century"/>
          <w:b/>
          <w:lang w:eastAsia="ja-JP"/>
        </w:rPr>
        <w:t>Bolini</w:t>
      </w:r>
      <w:proofErr w:type="spellEnd"/>
      <w:r w:rsidR="007D7282">
        <w:rPr>
          <w:rFonts w:ascii="Century" w:hAnsi="Century"/>
          <w:b/>
          <w:lang w:eastAsia="ja-JP"/>
        </w:rPr>
        <w:t xml:space="preserve">. De baserar sig på </w:t>
      </w:r>
      <w:r w:rsidR="00761412" w:rsidRPr="001A2CEF">
        <w:rPr>
          <w:rFonts w:ascii="Century" w:hAnsi="Century"/>
          <w:b/>
          <w:lang w:eastAsia="ja-JP"/>
        </w:rPr>
        <w:t xml:space="preserve">historiska motiv </w:t>
      </w:r>
      <w:r w:rsidR="007D7282">
        <w:rPr>
          <w:rFonts w:ascii="Century" w:hAnsi="Century"/>
          <w:b/>
          <w:lang w:eastAsia="ja-JP"/>
        </w:rPr>
        <w:t>och hämtar</w:t>
      </w:r>
      <w:r w:rsidR="009D1798" w:rsidRPr="001A2CEF">
        <w:rPr>
          <w:rFonts w:ascii="Century" w:hAnsi="Century"/>
          <w:b/>
          <w:lang w:eastAsia="ja-JP"/>
        </w:rPr>
        <w:t xml:space="preserve"> inspir</w:t>
      </w:r>
      <w:r w:rsidR="001A2CEF">
        <w:rPr>
          <w:rFonts w:ascii="Century" w:hAnsi="Century"/>
          <w:b/>
          <w:lang w:eastAsia="ja-JP"/>
        </w:rPr>
        <w:t>ation</w:t>
      </w:r>
      <w:r w:rsidR="009D1798" w:rsidRPr="001A2CEF">
        <w:rPr>
          <w:rFonts w:ascii="Century" w:hAnsi="Century"/>
          <w:b/>
          <w:lang w:eastAsia="ja-JP"/>
        </w:rPr>
        <w:t xml:space="preserve"> </w:t>
      </w:r>
      <w:r w:rsidR="00761412" w:rsidRPr="001A2CEF">
        <w:rPr>
          <w:rFonts w:ascii="Century" w:hAnsi="Century"/>
          <w:b/>
          <w:lang w:eastAsia="ja-JP"/>
        </w:rPr>
        <w:t>från gamla medicin</w:t>
      </w:r>
      <w:r w:rsidR="009D1798" w:rsidRPr="001A2CEF">
        <w:rPr>
          <w:rFonts w:ascii="Century" w:hAnsi="Century"/>
          <w:b/>
          <w:lang w:eastAsia="ja-JP"/>
        </w:rPr>
        <w:t>historiska</w:t>
      </w:r>
      <w:r w:rsidR="00761412" w:rsidRPr="001A2CEF">
        <w:rPr>
          <w:rFonts w:ascii="Century" w:hAnsi="Century"/>
          <w:b/>
          <w:lang w:eastAsia="ja-JP"/>
        </w:rPr>
        <w:t xml:space="preserve"> böcker ur </w:t>
      </w:r>
      <w:r w:rsidR="002559A9">
        <w:rPr>
          <w:rFonts w:ascii="Century" w:hAnsi="Century"/>
          <w:b/>
          <w:lang w:eastAsia="ja-JP"/>
        </w:rPr>
        <w:t>Hagströ</w:t>
      </w:r>
      <w:r w:rsidR="00761412" w:rsidRPr="001A2CEF">
        <w:rPr>
          <w:rFonts w:ascii="Century" w:hAnsi="Century"/>
          <w:b/>
          <w:lang w:eastAsia="ja-JP"/>
        </w:rPr>
        <w:t>merbiblioteket</w:t>
      </w:r>
      <w:r w:rsidR="00E72D43">
        <w:rPr>
          <w:rFonts w:ascii="Century" w:hAnsi="Century"/>
          <w:b/>
          <w:lang w:eastAsia="ja-JP"/>
        </w:rPr>
        <w:t xml:space="preserve">s </w:t>
      </w:r>
      <w:r w:rsidR="00752475">
        <w:rPr>
          <w:rFonts w:ascii="Century" w:hAnsi="Century"/>
          <w:b/>
          <w:lang w:eastAsia="ja-JP"/>
        </w:rPr>
        <w:t>samling</w:t>
      </w:r>
      <w:r w:rsidR="009D1798" w:rsidRPr="001A2CEF">
        <w:rPr>
          <w:rFonts w:ascii="Century" w:hAnsi="Century"/>
          <w:b/>
          <w:lang w:eastAsia="ja-JP"/>
        </w:rPr>
        <w:t xml:space="preserve">. </w:t>
      </w:r>
      <w:r w:rsidR="00B337C6" w:rsidRPr="001A2CEF">
        <w:rPr>
          <w:rFonts w:ascii="Century" w:hAnsi="Century"/>
          <w:b/>
          <w:lang w:eastAsia="ja-JP"/>
        </w:rPr>
        <w:t>Kollektionen spänner</w:t>
      </w:r>
      <w:r w:rsidR="009D1798" w:rsidRPr="001A2CEF">
        <w:rPr>
          <w:rFonts w:ascii="Century" w:hAnsi="Century"/>
          <w:b/>
          <w:lang w:eastAsia="ja-JP"/>
        </w:rPr>
        <w:t xml:space="preserve"> över</w:t>
      </w:r>
      <w:r w:rsidR="00B337C6" w:rsidRPr="001A2CEF">
        <w:rPr>
          <w:rFonts w:ascii="Century" w:hAnsi="Century"/>
          <w:b/>
          <w:lang w:eastAsia="ja-JP"/>
        </w:rPr>
        <w:t xml:space="preserve"> botanik, anatomi och biologi där exotiska motiv möter </w:t>
      </w:r>
      <w:r w:rsidR="00B13BD0">
        <w:rPr>
          <w:rFonts w:ascii="Century" w:hAnsi="Century"/>
          <w:b/>
          <w:lang w:eastAsia="ja-JP"/>
        </w:rPr>
        <w:t>modern</w:t>
      </w:r>
      <w:r w:rsidR="00B337C6" w:rsidRPr="001A2CEF">
        <w:rPr>
          <w:rFonts w:ascii="Century" w:hAnsi="Century"/>
          <w:b/>
          <w:lang w:eastAsia="ja-JP"/>
        </w:rPr>
        <w:t xml:space="preserve"> elegans.</w:t>
      </w:r>
      <w:r w:rsidR="009D1798" w:rsidRPr="001A2CEF">
        <w:rPr>
          <w:rFonts w:ascii="Century" w:hAnsi="Century"/>
          <w:b/>
          <w:lang w:eastAsia="ja-JP"/>
        </w:rPr>
        <w:t xml:space="preserve"> </w:t>
      </w:r>
    </w:p>
    <w:p w14:paraId="4F0C7566" w14:textId="77777777" w:rsidR="0074668F" w:rsidRPr="001A2CEF" w:rsidRDefault="0074668F" w:rsidP="00761412">
      <w:pPr>
        <w:rPr>
          <w:rFonts w:ascii="Century" w:hAnsi="Century"/>
          <w:b/>
          <w:lang w:eastAsia="ja-JP"/>
        </w:rPr>
      </w:pPr>
    </w:p>
    <w:p w14:paraId="2C00A94A" w14:textId="77777777" w:rsidR="00B337C6" w:rsidRDefault="0001508B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r w:rsidRPr="00741695">
        <w:rPr>
          <w:rFonts w:ascii="Century" w:hAnsi="Century" w:cs="Calibri"/>
          <w:lang w:eastAsia="ja-JP"/>
        </w:rPr>
        <w:t xml:space="preserve">Motiven på rullgardinerna </w:t>
      </w:r>
      <w:r w:rsidR="0074668F">
        <w:rPr>
          <w:rFonts w:ascii="Century" w:hAnsi="Century" w:cs="Calibri"/>
          <w:lang w:eastAsia="ja-JP"/>
        </w:rPr>
        <w:t>st</w:t>
      </w:r>
      <w:r w:rsidR="00E72D43">
        <w:rPr>
          <w:rFonts w:ascii="Century" w:hAnsi="Century" w:cs="Calibri"/>
          <w:lang w:eastAsia="ja-JP"/>
        </w:rPr>
        <w:t>r</w:t>
      </w:r>
      <w:r w:rsidR="0074668F">
        <w:rPr>
          <w:rFonts w:ascii="Century" w:hAnsi="Century" w:cs="Calibri"/>
          <w:lang w:eastAsia="ja-JP"/>
        </w:rPr>
        <w:t>äcker sig</w:t>
      </w:r>
      <w:r w:rsidR="00B337C6" w:rsidRPr="00741695">
        <w:rPr>
          <w:rFonts w:ascii="Century" w:hAnsi="Century" w:cs="Calibri"/>
          <w:lang w:eastAsia="ja-JP"/>
        </w:rPr>
        <w:t xml:space="preserve"> från 1400-talet och framåt och har en </w:t>
      </w:r>
      <w:r w:rsidR="0074668F">
        <w:rPr>
          <w:rFonts w:ascii="Century" w:hAnsi="Century" w:cs="Calibri"/>
          <w:lang w:eastAsia="ja-JP"/>
        </w:rPr>
        <w:t xml:space="preserve">unik </w:t>
      </w:r>
      <w:r w:rsidR="00B337C6" w:rsidRPr="00741695">
        <w:rPr>
          <w:rFonts w:ascii="Century" w:hAnsi="Century" w:cs="Calibri"/>
          <w:lang w:eastAsia="ja-JP"/>
        </w:rPr>
        <w:t xml:space="preserve">detaljrikedom, som sätter prägel på </w:t>
      </w:r>
      <w:r w:rsidR="0074668F">
        <w:rPr>
          <w:rFonts w:ascii="Century" w:hAnsi="Century" w:cs="Calibri"/>
          <w:lang w:eastAsia="ja-JP"/>
        </w:rPr>
        <w:t>rummet.</w:t>
      </w:r>
      <w:r w:rsidR="00741695" w:rsidRPr="00741695">
        <w:rPr>
          <w:rFonts w:ascii="Century" w:hAnsi="Century" w:cs="Calibri"/>
          <w:lang w:eastAsia="ja-JP"/>
        </w:rPr>
        <w:t xml:space="preserve"> </w:t>
      </w:r>
      <w:r w:rsidR="001A2CEF">
        <w:rPr>
          <w:rFonts w:ascii="Century" w:hAnsi="Century" w:cs="Calibri"/>
          <w:lang w:eastAsia="ja-JP"/>
        </w:rPr>
        <w:t>De gamla b</w:t>
      </w:r>
      <w:r w:rsidR="00056781">
        <w:rPr>
          <w:rFonts w:ascii="Century" w:hAnsi="Century" w:cs="Calibri"/>
          <w:lang w:eastAsia="ja-JP"/>
        </w:rPr>
        <w:t>öckerna med d</w:t>
      </w:r>
      <w:r w:rsidR="009802EB">
        <w:rPr>
          <w:rFonts w:ascii="Century" w:hAnsi="Century" w:cs="Calibri"/>
          <w:lang w:eastAsia="ja-JP"/>
        </w:rPr>
        <w:t xml:space="preserve">e </w:t>
      </w:r>
      <w:r w:rsidR="007C609A">
        <w:rPr>
          <w:rFonts w:ascii="Century" w:hAnsi="Century" w:cs="Calibri"/>
          <w:lang w:eastAsia="ja-JP"/>
        </w:rPr>
        <w:t xml:space="preserve">historiskt </w:t>
      </w:r>
      <w:r w:rsidR="009802EB">
        <w:rPr>
          <w:rFonts w:ascii="Century" w:hAnsi="Century" w:cs="Calibri"/>
          <w:lang w:eastAsia="ja-JP"/>
        </w:rPr>
        <w:t xml:space="preserve">handmålade bilderna i </w:t>
      </w:r>
      <w:r w:rsidR="007C609A">
        <w:rPr>
          <w:rFonts w:ascii="Century" w:hAnsi="Century" w:cs="Calibri"/>
          <w:lang w:eastAsia="ja-JP"/>
        </w:rPr>
        <w:t xml:space="preserve">form av </w:t>
      </w:r>
      <w:r w:rsidR="00741695" w:rsidRPr="00741695">
        <w:rPr>
          <w:rFonts w:ascii="Century" w:hAnsi="Century" w:cs="Calibri"/>
          <w:lang w:eastAsia="ja-JP"/>
        </w:rPr>
        <w:t>växter,</w:t>
      </w:r>
      <w:r w:rsidRPr="00741695">
        <w:rPr>
          <w:rFonts w:ascii="Century" w:hAnsi="Century" w:cs="Calibri"/>
          <w:lang w:eastAsia="ja-JP"/>
        </w:rPr>
        <w:t xml:space="preserve"> blommor, exotiska djur </w:t>
      </w:r>
      <w:r w:rsidR="00752FA6">
        <w:rPr>
          <w:rFonts w:ascii="Century" w:hAnsi="Century" w:cs="Calibri"/>
          <w:lang w:eastAsia="ja-JP"/>
        </w:rPr>
        <w:t>och</w:t>
      </w:r>
      <w:r w:rsidRPr="00741695">
        <w:rPr>
          <w:rFonts w:ascii="Century" w:hAnsi="Century" w:cs="Calibri"/>
          <w:lang w:eastAsia="ja-JP"/>
        </w:rPr>
        <w:t xml:space="preserve"> m</w:t>
      </w:r>
      <w:r w:rsidR="00741695" w:rsidRPr="00741695">
        <w:rPr>
          <w:rFonts w:ascii="Century" w:hAnsi="Century" w:cs="Calibri"/>
          <w:lang w:eastAsia="ja-JP"/>
        </w:rPr>
        <w:t>änniskokroppen</w:t>
      </w:r>
      <w:r w:rsidR="006F6938">
        <w:rPr>
          <w:rFonts w:ascii="Century" w:hAnsi="Century" w:cs="Calibri"/>
          <w:lang w:eastAsia="ja-JP"/>
        </w:rPr>
        <w:t xml:space="preserve">s </w:t>
      </w:r>
      <w:r w:rsidR="00741695" w:rsidRPr="00741695">
        <w:rPr>
          <w:rFonts w:ascii="Century" w:hAnsi="Century" w:cs="Calibri"/>
          <w:lang w:eastAsia="ja-JP"/>
        </w:rPr>
        <w:t xml:space="preserve">olika </w:t>
      </w:r>
      <w:r w:rsidR="006F6938">
        <w:rPr>
          <w:rFonts w:ascii="Century" w:hAnsi="Century" w:cs="Calibri"/>
          <w:lang w:eastAsia="ja-JP"/>
        </w:rPr>
        <w:t>delar</w:t>
      </w:r>
      <w:r w:rsidR="007C609A">
        <w:rPr>
          <w:rFonts w:ascii="Century" w:hAnsi="Century" w:cs="Calibri"/>
          <w:lang w:eastAsia="ja-JP"/>
        </w:rPr>
        <w:t xml:space="preserve"> har stått som inspi</w:t>
      </w:r>
      <w:r w:rsidR="006F6938">
        <w:rPr>
          <w:rFonts w:ascii="Century" w:hAnsi="Century" w:cs="Calibri"/>
          <w:lang w:eastAsia="ja-JP"/>
        </w:rPr>
        <w:t xml:space="preserve">ration för den nya kollektionen. </w:t>
      </w:r>
    </w:p>
    <w:p w14:paraId="306B508E" w14:textId="77777777" w:rsidR="006F6938" w:rsidRPr="00741695" w:rsidRDefault="006F6938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1FFE14CE" w14:textId="77777777" w:rsidR="00B337C6" w:rsidRPr="00741695" w:rsidRDefault="00053253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proofErr w:type="spellStart"/>
      <w:r>
        <w:rPr>
          <w:rFonts w:ascii="Century" w:hAnsi="Century" w:cs="Calibri"/>
          <w:lang w:eastAsia="ja-JP"/>
        </w:rPr>
        <w:t>Bolinis</w:t>
      </w:r>
      <w:proofErr w:type="spellEnd"/>
      <w:r w:rsidR="00B337C6" w:rsidRPr="00741695">
        <w:rPr>
          <w:rFonts w:ascii="Century" w:hAnsi="Century" w:cs="Calibri"/>
          <w:lang w:eastAsia="ja-JP"/>
        </w:rPr>
        <w:t xml:space="preserve"> rullgardin</w:t>
      </w:r>
      <w:r>
        <w:rPr>
          <w:rFonts w:ascii="Century" w:hAnsi="Century" w:cs="Calibri"/>
          <w:lang w:eastAsia="ja-JP"/>
        </w:rPr>
        <w:t>er</w:t>
      </w:r>
      <w:r w:rsidR="00B337C6" w:rsidRPr="00741695">
        <w:rPr>
          <w:rFonts w:ascii="Century" w:hAnsi="Century" w:cs="Calibri"/>
          <w:lang w:eastAsia="ja-JP"/>
        </w:rPr>
        <w:t xml:space="preserve"> </w:t>
      </w:r>
      <w:r>
        <w:rPr>
          <w:rFonts w:ascii="Century" w:hAnsi="Century" w:cs="Calibri"/>
          <w:lang w:eastAsia="ja-JP"/>
        </w:rPr>
        <w:t>är</w:t>
      </w:r>
      <w:r w:rsidR="00B337C6" w:rsidRPr="00741695">
        <w:rPr>
          <w:rFonts w:ascii="Century" w:hAnsi="Century" w:cs="Calibri"/>
          <w:lang w:eastAsia="ja-JP"/>
        </w:rPr>
        <w:t xml:space="preserve"> </w:t>
      </w:r>
      <w:r>
        <w:rPr>
          <w:rFonts w:ascii="Century" w:hAnsi="Century" w:cs="Calibri"/>
          <w:lang w:eastAsia="ja-JP"/>
        </w:rPr>
        <w:t xml:space="preserve">både vackra och funktionella </w:t>
      </w:r>
      <w:r w:rsidR="00B337C6" w:rsidRPr="00741695">
        <w:rPr>
          <w:rFonts w:ascii="Century" w:hAnsi="Century" w:cs="Calibri"/>
          <w:lang w:eastAsia="ja-JP"/>
        </w:rPr>
        <w:t>på samma gång</w:t>
      </w:r>
      <w:r w:rsidR="006F6938">
        <w:rPr>
          <w:rFonts w:ascii="Century" w:hAnsi="Century" w:cs="Calibri"/>
          <w:lang w:eastAsia="ja-JP"/>
        </w:rPr>
        <w:t>.</w:t>
      </w:r>
      <w:r w:rsidR="009802EB">
        <w:rPr>
          <w:rFonts w:ascii="Century" w:hAnsi="Century" w:cs="Calibri"/>
          <w:lang w:eastAsia="ja-JP"/>
        </w:rPr>
        <w:t xml:space="preserve"> </w:t>
      </w:r>
      <w:r>
        <w:rPr>
          <w:rFonts w:ascii="Century" w:hAnsi="Century" w:cs="Calibri"/>
          <w:lang w:eastAsia="ja-JP"/>
        </w:rPr>
        <w:t>Dessutom förstärker de</w:t>
      </w:r>
      <w:r w:rsidR="00B337C6" w:rsidRPr="00741695">
        <w:rPr>
          <w:rFonts w:ascii="Century" w:hAnsi="Century" w:cs="Calibri"/>
          <w:lang w:eastAsia="ja-JP"/>
        </w:rPr>
        <w:t xml:space="preserve"> </w:t>
      </w:r>
      <w:r>
        <w:rPr>
          <w:rFonts w:ascii="Century" w:hAnsi="Century" w:cs="Calibri"/>
          <w:lang w:eastAsia="ja-JP"/>
        </w:rPr>
        <w:t>stämningen i rummet och</w:t>
      </w:r>
      <w:r w:rsidR="00B337C6" w:rsidRPr="00741695">
        <w:rPr>
          <w:rFonts w:ascii="Century" w:hAnsi="Century" w:cs="Calibri"/>
          <w:lang w:eastAsia="ja-JP"/>
        </w:rPr>
        <w:t> skyddar möbler</w:t>
      </w:r>
      <w:r>
        <w:rPr>
          <w:rFonts w:ascii="Century" w:hAnsi="Century" w:cs="Calibri"/>
          <w:lang w:eastAsia="ja-JP"/>
        </w:rPr>
        <w:t>na</w:t>
      </w:r>
      <w:r w:rsidR="00B337C6" w:rsidRPr="00741695">
        <w:rPr>
          <w:rFonts w:ascii="Century" w:hAnsi="Century" w:cs="Calibri"/>
          <w:lang w:eastAsia="ja-JP"/>
        </w:rPr>
        <w:t xml:space="preserve"> mot direkt solljus.</w:t>
      </w:r>
      <w:r w:rsidR="00741695" w:rsidRPr="00741695">
        <w:rPr>
          <w:rFonts w:ascii="Century" w:hAnsi="Century" w:cs="Calibri"/>
          <w:lang w:eastAsia="ja-JP"/>
        </w:rPr>
        <w:t xml:space="preserve"> </w:t>
      </w:r>
    </w:p>
    <w:p w14:paraId="7170E5AB" w14:textId="77777777" w:rsidR="00741695" w:rsidRPr="00741695" w:rsidRDefault="00741695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1327D23A" w14:textId="77777777" w:rsidR="00056781" w:rsidRDefault="00741695" w:rsidP="0069371D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r w:rsidRPr="00741695">
        <w:rPr>
          <w:rFonts w:ascii="Century" w:hAnsi="Century" w:cs="Calibri"/>
          <w:lang w:eastAsia="ja-JP"/>
        </w:rPr>
        <w:t>Rullgard</w:t>
      </w:r>
      <w:r w:rsidR="00D67697">
        <w:rPr>
          <w:rFonts w:ascii="Century" w:hAnsi="Century" w:cs="Calibri"/>
          <w:lang w:eastAsia="ja-JP"/>
        </w:rPr>
        <w:t xml:space="preserve">inerna måttsys vid beställning </w:t>
      </w:r>
      <w:r w:rsidRPr="00741695">
        <w:rPr>
          <w:rFonts w:ascii="Century" w:hAnsi="Century" w:cs="Calibri"/>
          <w:lang w:eastAsia="ja-JP"/>
        </w:rPr>
        <w:t>och tillverkningen sker</w:t>
      </w:r>
      <w:r w:rsidR="006F6938">
        <w:rPr>
          <w:rFonts w:ascii="Century" w:hAnsi="Century" w:cs="Calibri"/>
          <w:lang w:eastAsia="ja-JP"/>
        </w:rPr>
        <w:t xml:space="preserve"> i </w:t>
      </w:r>
      <w:r w:rsidR="00752FA6">
        <w:rPr>
          <w:rFonts w:ascii="Century" w:hAnsi="Century" w:cs="Calibri"/>
          <w:lang w:eastAsia="ja-JP"/>
        </w:rPr>
        <w:t xml:space="preserve">Sverige. </w:t>
      </w:r>
      <w:r w:rsidR="00B13BD0" w:rsidRPr="00B13BD0">
        <w:rPr>
          <w:rFonts w:ascii="Century" w:hAnsi="Century" w:cs="Apple Chancery"/>
          <w:lang w:eastAsia="ja-JP"/>
        </w:rPr>
        <w:t>Materialet är en kraftig väv i 100 polye</w:t>
      </w:r>
      <w:r w:rsidR="00D67697">
        <w:rPr>
          <w:rFonts w:ascii="Century" w:hAnsi="Century" w:cs="Apple Chancery"/>
          <w:lang w:eastAsia="ja-JP"/>
        </w:rPr>
        <w:t>ster med hög kvalitet och</w:t>
      </w:r>
      <w:r w:rsidR="007D7282">
        <w:rPr>
          <w:rFonts w:ascii="Century" w:hAnsi="Century" w:cs="Apple Chancery"/>
          <w:lang w:eastAsia="ja-JP"/>
        </w:rPr>
        <w:t xml:space="preserve"> UV-</w:t>
      </w:r>
      <w:r w:rsidR="00B13BD0">
        <w:rPr>
          <w:rFonts w:ascii="Century" w:hAnsi="Century" w:cs="Apple Chancery"/>
          <w:lang w:eastAsia="ja-JP"/>
        </w:rPr>
        <w:t>beständighet. Finns</w:t>
      </w:r>
      <w:r w:rsidR="00056781">
        <w:rPr>
          <w:rFonts w:ascii="Century" w:hAnsi="Century" w:cs="Calibri"/>
          <w:lang w:eastAsia="ja-JP"/>
        </w:rPr>
        <w:t xml:space="preserve"> i </w:t>
      </w:r>
      <w:r w:rsidR="009802EB">
        <w:rPr>
          <w:rFonts w:ascii="Century" w:hAnsi="Century" w:cs="Calibri"/>
          <w:lang w:eastAsia="ja-JP"/>
        </w:rPr>
        <w:t xml:space="preserve">måtten </w:t>
      </w:r>
      <w:r w:rsidR="00E72D43">
        <w:rPr>
          <w:rFonts w:ascii="Century" w:hAnsi="Century" w:cs="Calibri"/>
          <w:lang w:eastAsia="ja-JP"/>
        </w:rPr>
        <w:t>100-140cm bredd</w:t>
      </w:r>
      <w:r w:rsidR="000B21A3">
        <w:rPr>
          <w:rFonts w:ascii="Century" w:hAnsi="Century" w:cs="Calibri"/>
          <w:lang w:eastAsia="ja-JP"/>
        </w:rPr>
        <w:t xml:space="preserve">. </w:t>
      </w:r>
      <w:r w:rsidR="007D7282">
        <w:rPr>
          <w:rFonts w:ascii="Century" w:hAnsi="Century" w:cs="Calibri"/>
          <w:lang w:eastAsia="ja-JP"/>
        </w:rPr>
        <w:t>Rem</w:t>
      </w:r>
      <w:r w:rsidR="00056781">
        <w:rPr>
          <w:rFonts w:ascii="Century" w:hAnsi="Century" w:cs="Calibri"/>
          <w:lang w:eastAsia="ja-JP"/>
        </w:rPr>
        <w:t xml:space="preserve"> </w:t>
      </w:r>
      <w:r w:rsidR="007C609A">
        <w:rPr>
          <w:rFonts w:ascii="Century" w:hAnsi="Century" w:cs="Calibri"/>
          <w:lang w:eastAsia="ja-JP"/>
        </w:rPr>
        <w:t xml:space="preserve">i </w:t>
      </w:r>
      <w:r w:rsidR="007D7282">
        <w:rPr>
          <w:rFonts w:ascii="Century" w:hAnsi="Century" w:cs="Calibri"/>
          <w:lang w:eastAsia="ja-JP"/>
        </w:rPr>
        <w:t>svenskt garvat läder</w:t>
      </w:r>
      <w:r w:rsidR="00056781">
        <w:rPr>
          <w:rFonts w:ascii="Century" w:hAnsi="Century" w:cs="Calibri"/>
          <w:lang w:eastAsia="ja-JP"/>
        </w:rPr>
        <w:t>. Pris</w:t>
      </w:r>
      <w:r w:rsidR="00E72D43">
        <w:rPr>
          <w:rFonts w:ascii="Century" w:hAnsi="Century" w:cs="Calibri"/>
          <w:lang w:eastAsia="ja-JP"/>
        </w:rPr>
        <w:t xml:space="preserve"> till kund</w:t>
      </w:r>
      <w:r w:rsidR="00056781">
        <w:rPr>
          <w:rFonts w:ascii="Century" w:hAnsi="Century" w:cs="Calibri"/>
          <w:lang w:eastAsia="ja-JP"/>
        </w:rPr>
        <w:t xml:space="preserve"> </w:t>
      </w:r>
      <w:r w:rsidR="000B21A3">
        <w:rPr>
          <w:rFonts w:ascii="Century" w:hAnsi="Century" w:cs="Calibri"/>
          <w:lang w:eastAsia="ja-JP"/>
        </w:rPr>
        <w:t xml:space="preserve">från </w:t>
      </w:r>
      <w:r w:rsidR="00E72D43">
        <w:rPr>
          <w:rFonts w:ascii="Century" w:hAnsi="Century" w:cs="Calibri"/>
          <w:lang w:eastAsia="ja-JP"/>
        </w:rPr>
        <w:t>ca 2900 kr</w:t>
      </w:r>
      <w:r w:rsidR="000B21A3">
        <w:rPr>
          <w:rFonts w:ascii="Century" w:hAnsi="Century" w:cs="Calibri"/>
          <w:lang w:eastAsia="ja-JP"/>
        </w:rPr>
        <w:t xml:space="preserve">. </w:t>
      </w:r>
    </w:p>
    <w:p w14:paraId="79B8AD58" w14:textId="77777777" w:rsidR="0069371D" w:rsidRPr="005368BA" w:rsidRDefault="0069371D" w:rsidP="0069371D">
      <w:pPr>
        <w:widowControl w:val="0"/>
        <w:autoSpaceDE w:val="0"/>
        <w:autoSpaceDN w:val="0"/>
        <w:adjustRightInd w:val="0"/>
        <w:rPr>
          <w:rFonts w:ascii="Century" w:hAnsi="Century" w:cs="Calibri"/>
          <w:b/>
          <w:lang w:eastAsia="ja-JP"/>
        </w:rPr>
      </w:pPr>
    </w:p>
    <w:p w14:paraId="3CDF049A" w14:textId="77777777" w:rsidR="005368BA" w:rsidRPr="005368BA" w:rsidRDefault="005368BA" w:rsidP="00741695">
      <w:pPr>
        <w:widowControl w:val="0"/>
        <w:autoSpaceDE w:val="0"/>
        <w:autoSpaceDN w:val="0"/>
        <w:adjustRightInd w:val="0"/>
        <w:rPr>
          <w:rFonts w:ascii="Century" w:hAnsi="Century" w:cs="Calibri"/>
          <w:b/>
          <w:lang w:eastAsia="ja-JP"/>
        </w:rPr>
      </w:pPr>
      <w:r>
        <w:rPr>
          <w:rFonts w:ascii="Century" w:hAnsi="Century" w:cs="Calibri"/>
          <w:b/>
          <w:lang w:eastAsia="ja-JP"/>
        </w:rPr>
        <w:t>Hagströ</w:t>
      </w:r>
      <w:r w:rsidRPr="005368BA">
        <w:rPr>
          <w:rFonts w:ascii="Century" w:hAnsi="Century" w:cs="Calibri"/>
          <w:b/>
          <w:lang w:eastAsia="ja-JP"/>
        </w:rPr>
        <w:t>merbiblioteket</w:t>
      </w:r>
    </w:p>
    <w:p w14:paraId="52C056B2" w14:textId="77777777" w:rsidR="00B13BD0" w:rsidRPr="00053253" w:rsidRDefault="00741695" w:rsidP="00B337C6">
      <w:pPr>
        <w:widowControl w:val="0"/>
        <w:autoSpaceDE w:val="0"/>
        <w:autoSpaceDN w:val="0"/>
        <w:adjustRightInd w:val="0"/>
        <w:rPr>
          <w:rFonts w:ascii="Century" w:hAnsi="Century" w:cs="Arial"/>
          <w:color w:val="222222"/>
        </w:rPr>
      </w:pPr>
      <w:r w:rsidRPr="00741695">
        <w:rPr>
          <w:rFonts w:ascii="Century" w:hAnsi="Century" w:cs="Calibri"/>
          <w:lang w:eastAsia="ja-JP"/>
        </w:rPr>
        <w:t xml:space="preserve">Fem procent av försäljningsintäkterna går oavkortat till </w:t>
      </w:r>
      <w:hyperlink r:id="rId13" w:history="1">
        <w:r w:rsidRPr="00D67697">
          <w:rPr>
            <w:rStyle w:val="Hyperlnk"/>
            <w:rFonts w:ascii="Century" w:hAnsi="Century" w:cs="Calibri"/>
            <w:lang w:eastAsia="ja-JP"/>
          </w:rPr>
          <w:t>Hagströmerbiblioteket</w:t>
        </w:r>
      </w:hyperlink>
      <w:r w:rsidRPr="00741695">
        <w:rPr>
          <w:rFonts w:ascii="Century" w:hAnsi="Century" w:cs="Calibri"/>
          <w:lang w:eastAsia="ja-JP"/>
        </w:rPr>
        <w:t xml:space="preserve">. </w:t>
      </w:r>
      <w:r w:rsidR="00053253">
        <w:rPr>
          <w:rFonts w:ascii="Century" w:hAnsi="Century" w:cs="Arial"/>
          <w:color w:val="222222"/>
        </w:rPr>
        <w:t xml:space="preserve">Biblioteket bildades </w:t>
      </w:r>
      <w:r w:rsidR="00D45460">
        <w:rPr>
          <w:rFonts w:ascii="Century" w:hAnsi="Century" w:cs="Arial"/>
          <w:color w:val="222222"/>
        </w:rPr>
        <w:t xml:space="preserve">för att ta hand om </w:t>
      </w:r>
      <w:r w:rsidR="00056781">
        <w:rPr>
          <w:rFonts w:ascii="Century" w:hAnsi="Century" w:cs="Arial"/>
          <w:color w:val="222222"/>
        </w:rPr>
        <w:t xml:space="preserve">samlingar av gamla, </w:t>
      </w:r>
      <w:r w:rsidRPr="00741695">
        <w:rPr>
          <w:rFonts w:ascii="Century" w:hAnsi="Century" w:cs="Arial"/>
          <w:color w:val="222222"/>
        </w:rPr>
        <w:t>sällsynta medicinska böcker</w:t>
      </w:r>
      <w:r>
        <w:rPr>
          <w:rFonts w:ascii="Century" w:hAnsi="Century" w:cs="Arial"/>
          <w:color w:val="222222"/>
        </w:rPr>
        <w:t xml:space="preserve">. </w:t>
      </w:r>
      <w:r w:rsidR="00053253">
        <w:rPr>
          <w:rFonts w:ascii="Century" w:hAnsi="Century" w:cs="Arial"/>
          <w:color w:val="222222"/>
        </w:rPr>
        <w:t>Här</w:t>
      </w:r>
      <w:r w:rsidR="00D45460">
        <w:rPr>
          <w:rFonts w:ascii="Century" w:hAnsi="Century" w:cs="Arial"/>
          <w:color w:val="222222"/>
        </w:rPr>
        <w:t xml:space="preserve"> finns </w:t>
      </w:r>
      <w:r w:rsidR="00056781">
        <w:rPr>
          <w:rFonts w:ascii="Century" w:hAnsi="Century" w:cs="Arial"/>
          <w:color w:val="222222"/>
        </w:rPr>
        <w:t xml:space="preserve">idag </w:t>
      </w:r>
      <w:r w:rsidR="00D45460">
        <w:rPr>
          <w:rFonts w:ascii="Century" w:hAnsi="Century" w:cs="Arial"/>
          <w:color w:val="222222"/>
        </w:rPr>
        <w:t>mer än 30 000</w:t>
      </w:r>
      <w:r w:rsidR="00D202AB">
        <w:rPr>
          <w:rFonts w:ascii="Century" w:hAnsi="Century" w:cs="Arial"/>
          <w:color w:val="222222"/>
        </w:rPr>
        <w:t xml:space="preserve"> böcker, de flesta tryckta före</w:t>
      </w:r>
      <w:r w:rsidR="00053253">
        <w:rPr>
          <w:rFonts w:ascii="Century" w:hAnsi="Century" w:cs="Arial"/>
          <w:color w:val="222222"/>
        </w:rPr>
        <w:t xml:space="preserve"> </w:t>
      </w:r>
      <w:r w:rsidR="00D45460">
        <w:rPr>
          <w:rFonts w:ascii="Century" w:hAnsi="Century" w:cs="Arial"/>
          <w:color w:val="222222"/>
        </w:rPr>
        <w:t>1860.</w:t>
      </w:r>
    </w:p>
    <w:p w14:paraId="37CAC0D5" w14:textId="77777777" w:rsidR="00B13BD0" w:rsidRDefault="00B13BD0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b/>
          <w:lang w:eastAsia="ja-JP"/>
        </w:rPr>
      </w:pPr>
    </w:p>
    <w:p w14:paraId="785480DE" w14:textId="77777777" w:rsidR="00BD4179" w:rsidRDefault="00BD4179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r>
        <w:rPr>
          <w:rFonts w:ascii="Century" w:hAnsi="Century" w:cs="Calibri"/>
          <w:b/>
          <w:lang w:eastAsia="ja-JP"/>
        </w:rPr>
        <w:t xml:space="preserve">Se </w:t>
      </w:r>
      <w:r w:rsidR="003B7A5C">
        <w:rPr>
          <w:rFonts w:ascii="Century" w:hAnsi="Century" w:cs="Calibri"/>
          <w:b/>
          <w:lang w:eastAsia="ja-JP"/>
        </w:rPr>
        <w:t>motiven</w:t>
      </w:r>
      <w:r>
        <w:rPr>
          <w:rFonts w:ascii="Century" w:hAnsi="Century" w:cs="Calibri"/>
          <w:b/>
          <w:lang w:eastAsia="ja-JP"/>
        </w:rPr>
        <w:t xml:space="preserve"> här</w:t>
      </w:r>
      <w:r>
        <w:rPr>
          <w:rFonts w:ascii="Century" w:hAnsi="Century" w:cs="Calibri"/>
          <w:lang w:eastAsia="ja-JP"/>
        </w:rPr>
        <w:t xml:space="preserve">: </w:t>
      </w:r>
      <w:hyperlink r:id="rId14" w:history="1">
        <w:r w:rsidR="003B7A5C">
          <w:rPr>
            <w:rStyle w:val="Hyperlnk"/>
            <w:rFonts w:ascii="Century" w:hAnsi="Century" w:cs="Calibri"/>
            <w:lang w:eastAsia="ja-JP"/>
          </w:rPr>
          <w:t>B</w:t>
        </w:r>
        <w:r w:rsidRPr="00BD4179">
          <w:rPr>
            <w:rStyle w:val="Hyperlnk"/>
            <w:rFonts w:ascii="Century" w:hAnsi="Century" w:cs="Calibri"/>
            <w:lang w:eastAsia="ja-JP"/>
          </w:rPr>
          <w:t>otanik</w:t>
        </w:r>
        <w:r w:rsidR="003B7A5C">
          <w:rPr>
            <w:rStyle w:val="Hyperlnk"/>
            <w:rFonts w:ascii="Century" w:hAnsi="Century" w:cs="Calibri"/>
            <w:lang w:eastAsia="ja-JP"/>
          </w:rPr>
          <w:t>,</w:t>
        </w:r>
        <w:r w:rsidRPr="00BD4179">
          <w:rPr>
            <w:rStyle w:val="Hyperlnk"/>
            <w:rFonts w:ascii="Century" w:hAnsi="Century" w:cs="Calibri"/>
            <w:lang w:eastAsia="ja-JP"/>
          </w:rPr>
          <w:t xml:space="preserve"> </w:t>
        </w:r>
      </w:hyperlink>
      <w:r>
        <w:rPr>
          <w:rFonts w:ascii="Century" w:hAnsi="Century" w:cs="Calibri"/>
          <w:lang w:eastAsia="ja-JP"/>
        </w:rPr>
        <w:t xml:space="preserve"> </w:t>
      </w:r>
      <w:hyperlink r:id="rId15" w:history="1">
        <w:r w:rsidR="003B7A5C">
          <w:rPr>
            <w:rStyle w:val="Hyperlnk"/>
            <w:rFonts w:ascii="Century" w:hAnsi="Century" w:cs="Calibri"/>
            <w:lang w:eastAsia="ja-JP"/>
          </w:rPr>
          <w:t>A</w:t>
        </w:r>
        <w:r w:rsidRPr="00BD4179">
          <w:rPr>
            <w:rStyle w:val="Hyperlnk"/>
            <w:rFonts w:ascii="Century" w:hAnsi="Century" w:cs="Calibri"/>
            <w:lang w:eastAsia="ja-JP"/>
          </w:rPr>
          <w:t>natomi</w:t>
        </w:r>
      </w:hyperlink>
      <w:r w:rsidR="003B7A5C">
        <w:rPr>
          <w:rFonts w:ascii="Century" w:hAnsi="Century" w:cs="Calibri"/>
          <w:lang w:eastAsia="ja-JP"/>
        </w:rPr>
        <w:t>,</w:t>
      </w:r>
      <w:r>
        <w:rPr>
          <w:rFonts w:ascii="Century" w:hAnsi="Century" w:cs="Calibri"/>
          <w:lang w:eastAsia="ja-JP"/>
        </w:rPr>
        <w:t xml:space="preserve"> </w:t>
      </w:r>
      <w:hyperlink r:id="rId16" w:history="1">
        <w:r w:rsidR="003B7A5C">
          <w:rPr>
            <w:rStyle w:val="Hyperlnk"/>
            <w:rFonts w:ascii="Century" w:hAnsi="Century" w:cs="Calibri"/>
            <w:lang w:eastAsia="ja-JP"/>
          </w:rPr>
          <w:t>B</w:t>
        </w:r>
        <w:r w:rsidRPr="00BD4179">
          <w:rPr>
            <w:rStyle w:val="Hyperlnk"/>
            <w:rFonts w:ascii="Century" w:hAnsi="Century" w:cs="Calibri"/>
            <w:lang w:eastAsia="ja-JP"/>
          </w:rPr>
          <w:t>iologi</w:t>
        </w:r>
      </w:hyperlink>
    </w:p>
    <w:p w14:paraId="5CE0CE84" w14:textId="77777777" w:rsidR="00BD4179" w:rsidRDefault="00BD4179" w:rsidP="00BD4179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375F802F" w14:textId="77777777" w:rsidR="00BD4179" w:rsidRDefault="00BD4179" w:rsidP="00BD4179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r w:rsidRPr="00BD4179">
        <w:rPr>
          <w:rFonts w:ascii="Century" w:hAnsi="Century" w:cs="Calibri"/>
          <w:b/>
          <w:lang w:eastAsia="ja-JP"/>
        </w:rPr>
        <w:t>Webbplats</w:t>
      </w:r>
      <w:r w:rsidR="003B7A5C">
        <w:rPr>
          <w:rFonts w:ascii="Century" w:hAnsi="Century" w:cs="Calibri"/>
          <w:b/>
          <w:lang w:eastAsia="ja-JP"/>
        </w:rPr>
        <w:t>:</w:t>
      </w:r>
      <w:r w:rsidRPr="001A2CEF">
        <w:rPr>
          <w:rFonts w:ascii="Century" w:hAnsi="Century" w:cs="Calibri"/>
          <w:lang w:eastAsia="ja-JP"/>
        </w:rPr>
        <w:t xml:space="preserve"> </w:t>
      </w:r>
      <w:hyperlink r:id="rId17" w:history="1">
        <w:r w:rsidRPr="001A2CEF">
          <w:rPr>
            <w:rStyle w:val="Hyperlnk"/>
            <w:rFonts w:ascii="Century" w:hAnsi="Century" w:cs="Calibri"/>
            <w:lang w:eastAsia="ja-JP"/>
          </w:rPr>
          <w:t>www.bolini.se</w:t>
        </w:r>
      </w:hyperlink>
      <w:r>
        <w:rPr>
          <w:rFonts w:ascii="Century" w:hAnsi="Century" w:cs="Calibri"/>
          <w:lang w:eastAsia="ja-JP"/>
        </w:rPr>
        <w:t xml:space="preserve"> </w:t>
      </w:r>
    </w:p>
    <w:p w14:paraId="65C569EE" w14:textId="77777777" w:rsidR="00BD4179" w:rsidRDefault="00BD4179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617DCE03" w14:textId="77777777" w:rsidR="001A2CEF" w:rsidRPr="001A2CEF" w:rsidRDefault="00053253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r w:rsidRPr="003B7A5C">
        <w:rPr>
          <w:rFonts w:ascii="Century" w:hAnsi="Century" w:cs="Calibri"/>
          <w:lang w:eastAsia="ja-JP"/>
        </w:rPr>
        <w:t>Kontakt:</w:t>
      </w:r>
      <w:r>
        <w:rPr>
          <w:rFonts w:ascii="Century" w:hAnsi="Century" w:cs="Calibri"/>
          <w:lang w:eastAsia="ja-JP"/>
        </w:rPr>
        <w:t xml:space="preserve"> </w:t>
      </w:r>
      <w:r w:rsidR="009B0E3A">
        <w:rPr>
          <w:rFonts w:ascii="Century" w:hAnsi="Century" w:cs="Calibri"/>
          <w:lang w:eastAsia="ja-JP"/>
        </w:rPr>
        <w:t xml:space="preserve">Mia Bolinder, </w:t>
      </w:r>
      <w:proofErr w:type="spellStart"/>
      <w:r w:rsidR="009B0E3A">
        <w:rPr>
          <w:rFonts w:ascii="Century" w:hAnsi="Century" w:cs="Calibri"/>
          <w:lang w:eastAsia="ja-JP"/>
        </w:rPr>
        <w:t>Bolini</w:t>
      </w:r>
      <w:proofErr w:type="spellEnd"/>
      <w:r w:rsidR="000B21A3">
        <w:rPr>
          <w:rFonts w:ascii="Century" w:hAnsi="Century" w:cs="Calibri"/>
          <w:lang w:eastAsia="ja-JP"/>
        </w:rPr>
        <w:t>,</w:t>
      </w:r>
      <w:r w:rsidR="009B0E3A">
        <w:rPr>
          <w:rFonts w:ascii="Century" w:hAnsi="Century" w:cs="Calibri"/>
          <w:lang w:eastAsia="ja-JP"/>
        </w:rPr>
        <w:t xml:space="preserve"> </w:t>
      </w:r>
      <w:proofErr w:type="spellStart"/>
      <w:r>
        <w:rPr>
          <w:rFonts w:ascii="Century" w:hAnsi="Century" w:cs="Calibri"/>
          <w:lang w:eastAsia="ja-JP"/>
        </w:rPr>
        <w:t>tel</w:t>
      </w:r>
      <w:proofErr w:type="spellEnd"/>
      <w:r w:rsidR="001A2CEF" w:rsidRPr="001A2CEF">
        <w:rPr>
          <w:rFonts w:ascii="Century" w:hAnsi="Century" w:cs="Calibri"/>
          <w:lang w:eastAsia="ja-JP"/>
        </w:rPr>
        <w:t xml:space="preserve"> 073-516 21 83</w:t>
      </w:r>
      <w:r>
        <w:rPr>
          <w:rFonts w:ascii="Century" w:hAnsi="Century" w:cs="Calibri"/>
          <w:lang w:eastAsia="ja-JP"/>
        </w:rPr>
        <w:t>,</w:t>
      </w:r>
      <w:r w:rsidR="001A2CEF" w:rsidRPr="001A2CEF">
        <w:rPr>
          <w:rFonts w:ascii="Century" w:hAnsi="Century" w:cs="Calibri"/>
          <w:lang w:eastAsia="ja-JP"/>
        </w:rPr>
        <w:t xml:space="preserve"> </w:t>
      </w:r>
      <w:hyperlink r:id="rId18" w:history="1">
        <w:r w:rsidR="001A2CEF" w:rsidRPr="001A2CEF">
          <w:rPr>
            <w:rStyle w:val="Hyperlnk"/>
            <w:rFonts w:ascii="Century" w:hAnsi="Century" w:cs="Calibri"/>
            <w:lang w:eastAsia="ja-JP"/>
          </w:rPr>
          <w:t>mia.bolinder@gmail.com</w:t>
        </w:r>
      </w:hyperlink>
      <w:r w:rsidR="001A2CEF" w:rsidRPr="001A2CEF">
        <w:rPr>
          <w:rFonts w:ascii="Century" w:hAnsi="Century" w:cs="Calibri"/>
          <w:lang w:eastAsia="ja-JP"/>
        </w:rPr>
        <w:t xml:space="preserve"> </w:t>
      </w:r>
    </w:p>
    <w:p w14:paraId="32554147" w14:textId="77777777" w:rsidR="001A2CEF" w:rsidRDefault="001A2CEF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  <w:r w:rsidRPr="001A2CEF">
        <w:rPr>
          <w:rFonts w:ascii="Century" w:hAnsi="Century" w:cs="Calibri"/>
          <w:lang w:eastAsia="ja-JP"/>
        </w:rPr>
        <w:t>Under Formex 15 – 18 januari finns Mia Bolinder på mässan</w:t>
      </w:r>
      <w:r w:rsidR="00E61F9C">
        <w:rPr>
          <w:rFonts w:ascii="Century" w:hAnsi="Century" w:cs="Calibri"/>
          <w:lang w:eastAsia="ja-JP"/>
        </w:rPr>
        <w:t xml:space="preserve">, </w:t>
      </w:r>
      <w:r w:rsidR="00774F4F">
        <w:rPr>
          <w:rFonts w:ascii="Century" w:hAnsi="Century" w:cs="Calibri"/>
          <w:lang w:eastAsia="ja-JP"/>
        </w:rPr>
        <w:t xml:space="preserve">men </w:t>
      </w:r>
      <w:r w:rsidR="00E61F9C">
        <w:rPr>
          <w:rFonts w:ascii="Century" w:hAnsi="Century" w:cs="Calibri"/>
          <w:lang w:eastAsia="ja-JP"/>
        </w:rPr>
        <w:t>inte i egen monter</w:t>
      </w:r>
      <w:r w:rsidR="00774F4F">
        <w:rPr>
          <w:rFonts w:ascii="Century" w:hAnsi="Century" w:cs="Calibri"/>
          <w:lang w:eastAsia="ja-JP"/>
        </w:rPr>
        <w:t>.</w:t>
      </w:r>
      <w:r w:rsidRPr="001A2CEF">
        <w:rPr>
          <w:rFonts w:ascii="Century" w:hAnsi="Century" w:cs="Calibri"/>
          <w:lang w:eastAsia="ja-JP"/>
        </w:rPr>
        <w:t xml:space="preserve"> </w:t>
      </w:r>
      <w:r w:rsidR="00053253">
        <w:rPr>
          <w:rFonts w:ascii="Century" w:hAnsi="Century" w:cs="Calibri"/>
          <w:lang w:eastAsia="ja-JP"/>
        </w:rPr>
        <w:t>Möte avtalas per telefon.</w:t>
      </w:r>
    </w:p>
    <w:p w14:paraId="0BB601C2" w14:textId="77777777" w:rsidR="003B7A5C" w:rsidRDefault="003B7A5C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606E3575" w14:textId="77777777" w:rsidR="007D7282" w:rsidRDefault="007D7282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7D030479" w14:textId="43F938FD" w:rsidR="007D7282" w:rsidRDefault="007D7282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p w14:paraId="369B8DC3" w14:textId="62D63656" w:rsidR="004B3CD6" w:rsidRDefault="004B3CD6" w:rsidP="004B3CD6">
      <w:pPr>
        <w:widowControl w:val="0"/>
        <w:autoSpaceDE w:val="0"/>
        <w:autoSpaceDN w:val="0"/>
        <w:adjustRightInd w:val="0"/>
        <w:rPr>
          <w:rFonts w:ascii="Times" w:hAnsi="Times" w:cs="Times"/>
          <w:lang w:eastAsia="ja-JP"/>
        </w:rPr>
      </w:pPr>
      <w:r>
        <w:rPr>
          <w:rFonts w:ascii="Times" w:hAnsi="Times" w:cs="Times"/>
          <w:lang w:eastAsia="ja-JP"/>
        </w:rPr>
        <w:t xml:space="preserve">     </w:t>
      </w:r>
    </w:p>
    <w:p w14:paraId="1A184D73" w14:textId="485602A5" w:rsidR="007D7282" w:rsidRPr="001A2CEF" w:rsidRDefault="007D7282" w:rsidP="00B337C6">
      <w:pPr>
        <w:widowControl w:val="0"/>
        <w:autoSpaceDE w:val="0"/>
        <w:autoSpaceDN w:val="0"/>
        <w:adjustRightInd w:val="0"/>
        <w:rPr>
          <w:rFonts w:ascii="Century" w:hAnsi="Century" w:cs="Calibri"/>
          <w:lang w:eastAsia="ja-JP"/>
        </w:rPr>
      </w:pPr>
    </w:p>
    <w:sectPr w:rsidR="007D7282" w:rsidRPr="001A2CEF" w:rsidSect="00F86B76">
      <w:pgSz w:w="12240" w:h="15840"/>
      <w:pgMar w:top="1417" w:right="1417" w:bottom="1417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F40"/>
    <w:multiLevelType w:val="hybridMultilevel"/>
    <w:tmpl w:val="0FD0E02E"/>
    <w:lvl w:ilvl="0" w:tplc="3314DA58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B7"/>
    <w:rsid w:val="0001508B"/>
    <w:rsid w:val="000204E8"/>
    <w:rsid w:val="00036A93"/>
    <w:rsid w:val="00053253"/>
    <w:rsid w:val="00056781"/>
    <w:rsid w:val="000749B7"/>
    <w:rsid w:val="00097723"/>
    <w:rsid w:val="000B21A3"/>
    <w:rsid w:val="000F48DE"/>
    <w:rsid w:val="00194801"/>
    <w:rsid w:val="00197B9F"/>
    <w:rsid w:val="001A2CEF"/>
    <w:rsid w:val="002559A9"/>
    <w:rsid w:val="002C1FF0"/>
    <w:rsid w:val="0033077F"/>
    <w:rsid w:val="003B7A5C"/>
    <w:rsid w:val="003C1327"/>
    <w:rsid w:val="004B187C"/>
    <w:rsid w:val="004B3CD6"/>
    <w:rsid w:val="005368BA"/>
    <w:rsid w:val="00597FE9"/>
    <w:rsid w:val="00671A0D"/>
    <w:rsid w:val="0069371D"/>
    <w:rsid w:val="006B0810"/>
    <w:rsid w:val="006D0B0F"/>
    <w:rsid w:val="006F6938"/>
    <w:rsid w:val="00741695"/>
    <w:rsid w:val="0074668F"/>
    <w:rsid w:val="00752475"/>
    <w:rsid w:val="00752FA6"/>
    <w:rsid w:val="00761412"/>
    <w:rsid w:val="00774F4F"/>
    <w:rsid w:val="007C609A"/>
    <w:rsid w:val="007D7282"/>
    <w:rsid w:val="008708A7"/>
    <w:rsid w:val="00877958"/>
    <w:rsid w:val="00930F12"/>
    <w:rsid w:val="00947605"/>
    <w:rsid w:val="009802EB"/>
    <w:rsid w:val="009B0E3A"/>
    <w:rsid w:val="009D1798"/>
    <w:rsid w:val="00A50900"/>
    <w:rsid w:val="00A870CD"/>
    <w:rsid w:val="00B13BD0"/>
    <w:rsid w:val="00B337C6"/>
    <w:rsid w:val="00B676C2"/>
    <w:rsid w:val="00BD4179"/>
    <w:rsid w:val="00CB7AD0"/>
    <w:rsid w:val="00D202AB"/>
    <w:rsid w:val="00D45460"/>
    <w:rsid w:val="00D62C01"/>
    <w:rsid w:val="00D67697"/>
    <w:rsid w:val="00D96122"/>
    <w:rsid w:val="00DF41F6"/>
    <w:rsid w:val="00E61F9C"/>
    <w:rsid w:val="00E72D43"/>
    <w:rsid w:val="00E820CD"/>
    <w:rsid w:val="00E9461E"/>
    <w:rsid w:val="00F3093C"/>
    <w:rsid w:val="00F65067"/>
    <w:rsid w:val="00F86B76"/>
    <w:rsid w:val="00FA5754"/>
    <w:rsid w:val="00FC0BD1"/>
    <w:rsid w:val="00FE0A17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2AE8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6"/>
    <w:rPr>
      <w:rFonts w:ascii="Verdana" w:hAnsi="Verdan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74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4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49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-courier">
    <w:name w:val="html-courier"/>
    <w:basedOn w:val="Normal"/>
    <w:next w:val="HTML-frformaterad"/>
    <w:qFormat/>
    <w:rsid w:val="006B0810"/>
    <w:pPr>
      <w:widowControl w:val="0"/>
      <w:autoSpaceDE w:val="0"/>
      <w:autoSpaceDN w:val="0"/>
      <w:adjustRightInd w:val="0"/>
    </w:pPr>
    <w:rPr>
      <w:rFonts w:ascii="Courier" w:hAnsi="Courier" w:cs="Calibri-Bold"/>
      <w:bCs/>
      <w:lang w:eastAsia="ja-JP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0810"/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B0810"/>
    <w:rPr>
      <w:rFonts w:ascii="Courier" w:hAnsi="Courier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749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74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074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0749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074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749B7"/>
    <w:pPr>
      <w:ind w:left="720"/>
      <w:contextualSpacing/>
    </w:pPr>
  </w:style>
  <w:style w:type="character" w:customStyle="1" w:styleId="notranslate">
    <w:name w:val="notranslate"/>
    <w:basedOn w:val="Standardstycketypsnitt"/>
    <w:rsid w:val="00F65067"/>
  </w:style>
  <w:style w:type="character" w:customStyle="1" w:styleId="google-src-text1">
    <w:name w:val="google-src-text1"/>
    <w:basedOn w:val="Standardstycketypsnitt"/>
    <w:rsid w:val="00F65067"/>
    <w:rPr>
      <w:vanish/>
      <w:webHidden w:val="0"/>
      <w:specVanish w:val="0"/>
    </w:rPr>
  </w:style>
  <w:style w:type="character" w:styleId="Hyperlnk">
    <w:name w:val="Hyperlink"/>
    <w:basedOn w:val="Standardstycketypsnitt"/>
    <w:uiPriority w:val="99"/>
    <w:unhideWhenUsed/>
    <w:rsid w:val="001A2CE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5090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0900"/>
    <w:rPr>
      <w:rFonts w:ascii="Tahoma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BD41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9E6"/>
    <w:rPr>
      <w:rFonts w:ascii="Verdana" w:hAnsi="Verdan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749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4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749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tml-courier">
    <w:name w:val="html-courier"/>
    <w:basedOn w:val="Normal"/>
    <w:next w:val="HTML-frformaterad"/>
    <w:qFormat/>
    <w:rsid w:val="006B0810"/>
    <w:pPr>
      <w:widowControl w:val="0"/>
      <w:autoSpaceDE w:val="0"/>
      <w:autoSpaceDN w:val="0"/>
      <w:adjustRightInd w:val="0"/>
    </w:pPr>
    <w:rPr>
      <w:rFonts w:ascii="Courier" w:hAnsi="Courier" w:cs="Calibri-Bold"/>
      <w:bCs/>
      <w:lang w:eastAsia="ja-JP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B0810"/>
    <w:rPr>
      <w:rFonts w:ascii="Courier" w:hAnsi="Courier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B0810"/>
    <w:rPr>
      <w:rFonts w:ascii="Courier" w:hAnsi="Courier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0749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074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customStyle="1" w:styleId="Rubrik2Char">
    <w:name w:val="Rubrik 2 Char"/>
    <w:basedOn w:val="Standardstycketypsnitt"/>
    <w:link w:val="Rubrik2"/>
    <w:uiPriority w:val="9"/>
    <w:rsid w:val="00074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1Char">
    <w:name w:val="Rubrik 1 Char"/>
    <w:basedOn w:val="Standardstycketypsnitt"/>
    <w:link w:val="Rubrik1"/>
    <w:uiPriority w:val="9"/>
    <w:rsid w:val="000749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  <w:style w:type="character" w:customStyle="1" w:styleId="Rubrik3Char">
    <w:name w:val="Rubrik 3 Char"/>
    <w:basedOn w:val="Standardstycketypsnitt"/>
    <w:link w:val="Rubrik3"/>
    <w:uiPriority w:val="9"/>
    <w:rsid w:val="000749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0749B7"/>
    <w:pPr>
      <w:ind w:left="720"/>
      <w:contextualSpacing/>
    </w:pPr>
  </w:style>
  <w:style w:type="character" w:customStyle="1" w:styleId="notranslate">
    <w:name w:val="notranslate"/>
    <w:basedOn w:val="Standardstycketypsnitt"/>
    <w:rsid w:val="00F65067"/>
  </w:style>
  <w:style w:type="character" w:customStyle="1" w:styleId="google-src-text1">
    <w:name w:val="google-src-text1"/>
    <w:basedOn w:val="Standardstycketypsnitt"/>
    <w:rsid w:val="00F65067"/>
    <w:rPr>
      <w:vanish/>
      <w:webHidden w:val="0"/>
      <w:specVanish w:val="0"/>
    </w:rPr>
  </w:style>
  <w:style w:type="character" w:styleId="Hyperlnk">
    <w:name w:val="Hyperlink"/>
    <w:basedOn w:val="Standardstycketypsnitt"/>
    <w:uiPriority w:val="99"/>
    <w:unhideWhenUsed/>
    <w:rsid w:val="001A2CEF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50900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50900"/>
    <w:rPr>
      <w:rFonts w:ascii="Tahoma" w:hAnsi="Tahoma" w:cs="Tahoma"/>
      <w:sz w:val="16"/>
      <w:szCs w:val="16"/>
      <w:lang w:eastAsia="sv-SE"/>
    </w:rPr>
  </w:style>
  <w:style w:type="character" w:styleId="AnvndHyperlnk">
    <w:name w:val="FollowedHyperlink"/>
    <w:basedOn w:val="Standardstycketypsnitt"/>
    <w:uiPriority w:val="99"/>
    <w:semiHidden/>
    <w:unhideWhenUsed/>
    <w:rsid w:val="00BD41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724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hyperlink" Target="http://wunderkammer.ki.se/" TargetMode="External"/><Relationship Id="rId14" Type="http://schemas.openxmlformats.org/officeDocument/2006/relationships/hyperlink" Target="http://bolini.se/produkter/biologi/" TargetMode="External"/><Relationship Id="rId15" Type="http://schemas.openxmlformats.org/officeDocument/2006/relationships/hyperlink" Target="http://bolini.se/produkter/anatomi/" TargetMode="External"/><Relationship Id="rId16" Type="http://schemas.openxmlformats.org/officeDocument/2006/relationships/hyperlink" Target="http://bolini.se/produkter/biologi/" TargetMode="External"/><Relationship Id="rId17" Type="http://schemas.openxmlformats.org/officeDocument/2006/relationships/hyperlink" Target="http://www.bolini.se" TargetMode="External"/><Relationship Id="rId18" Type="http://schemas.openxmlformats.org/officeDocument/2006/relationships/hyperlink" Target="mailto:mia.bolinder@gmail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CD00-FCE9-3F41-961B-9C720DB7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301</Words>
  <Characters>1775</Characters>
  <Application>Microsoft Macintosh Word</Application>
  <DocSecurity>0</DocSecurity>
  <Lines>118</Lines>
  <Paragraphs>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Schöldéen</dc:creator>
  <cp:lastModifiedBy>Mia Bolinder</cp:lastModifiedBy>
  <cp:revision>2</cp:revision>
  <cp:lastPrinted>2014-01-06T18:13:00Z</cp:lastPrinted>
  <dcterms:created xsi:type="dcterms:W3CDTF">2014-01-11T13:00:00Z</dcterms:created>
  <dcterms:modified xsi:type="dcterms:W3CDTF">2014-01-11T13:00:00Z</dcterms:modified>
</cp:coreProperties>
</file>