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</w:p>
    <w:p>
      <w:pPr>
        <w:pStyle w:val="Brödtext"/>
        <w:rPr>
          <w:rFonts w:ascii="Proxima Nova Regular"/>
        </w:rPr>
      </w:pPr>
    </w:p>
    <w:p>
      <w:pPr>
        <w:pStyle w:val="Brödtext"/>
        <w:rPr>
          <w:rFonts w:ascii="Proxima Nova Regular"/>
        </w:rPr>
      </w:pPr>
    </w:p>
    <w:p>
      <w:pPr>
        <w:pStyle w:val="Datum"/>
        <w:bidi w:val="0"/>
      </w:pPr>
      <w:r>
        <w:rPr/>
        <w:fldChar w:fldCharType="begin" w:fldLock="0"/>
      </w:r>
      <w:r>
        <w:t xml:space="preserve"> DATE \@ "dddd d MMMM y" </w:t>
      </w:r>
      <w:r>
        <w:rPr/>
        <w:fldChar w:fldCharType="separate" w:fldLock="0"/>
      </w:r>
      <w:r>
        <w:rPr>
          <w:rFonts w:ascii="Proxima Nova Regular" w:cs="Arial Unicode MS" w:hAnsi="Arial Unicode MS" w:eastAsia="Arial Unicode MS"/>
          <w:rtl w:val="0"/>
        </w:rPr>
        <w:t>fredag 13 mars 2015</w:t>
      </w:r>
      <w:r>
        <w:rPr/>
        <w:fldChar w:fldCharType="end" w:fldLock="1"/>
      </w:r>
    </w:p>
    <w:p>
      <w:pPr>
        <w:pStyle w:val="Brödtext"/>
        <w:bidi w:val="0"/>
      </w:pPr>
    </w:p>
    <w:p>
      <w:pPr>
        <w:pStyle w:val="Rubrik"/>
        <w:rPr>
          <w:color w:val="3271aa"/>
        </w:rPr>
      </w:pPr>
      <w:r>
        <w:rPr>
          <w:color w:val="3271aa"/>
          <w:rtl w:val="0"/>
          <w:lang w:val="sv-SE"/>
        </w:rPr>
        <w:t>Loxysoft levererar ProSchedueler till UPC Polen</w:t>
      </w:r>
    </w:p>
    <w:p>
      <w:pPr>
        <w:pStyle w:val="Brödtext"/>
        <w:bidi w:val="0"/>
        <w:rPr>
          <w:rFonts w:ascii="Times New Roman" w:cs="Times New Roman" w:hAnsi="Times New Roman" w:eastAsia="Times New Roman"/>
        </w:rPr>
      </w:pPr>
      <w:r>
        <w:rPr>
          <w:rFonts w:ascii="Proxima Nova Light" w:cs="Arial Unicode MS" w:hAnsi="Arial Unicode MS" w:eastAsia="Arial Unicode MS"/>
          <w:rtl w:val="0"/>
        </w:rPr>
        <w:t xml:space="preserve">Nu 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r det klart att Loxysoft levererar ProScheduler WFM, ett kraftfullt och anv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</w:rPr>
        <w:t>ndarv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nligt bemanningssystem, till UPC i Polen. Avtalet omfattar 460 licenser.</w:t>
      </w:r>
      <w:r>
        <w:rPr>
          <w:rFonts w:ascii="Arial Unicode MS" w:cs="Arial Unicode MS" w:hAnsi="Proxima Nova Light" w:eastAsia="Arial Unicode MS" w:hint="default"/>
          <w:rtl w:val="0"/>
        </w:rPr>
        <w:t> </w:t>
      </w:r>
    </w:p>
    <w:p>
      <w:pPr>
        <w:pStyle w:val="Brödtext"/>
        <w:bidi w:val="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Proxima Nova Light" w:eastAsia="Arial Unicode MS" w:hint="default"/>
          <w:rtl w:val="0"/>
        </w:rPr>
        <w:t> </w:t>
      </w:r>
    </w:p>
    <w:p>
      <w:pPr>
        <w:pStyle w:val="Brödtext"/>
        <w:bidi w:val="0"/>
        <w:rPr>
          <w:rFonts w:ascii="Times New Roman" w:cs="Times New Roman" w:hAnsi="Times New Roman" w:eastAsia="Times New Roman"/>
        </w:rPr>
      </w:pPr>
      <w:r>
        <w:rPr>
          <w:rFonts w:ascii="Proxima Nova Light" w:cs="Arial Unicode MS" w:hAnsi="Arial Unicode MS" w:eastAsia="Arial Unicode MS"/>
          <w:rtl w:val="0"/>
          <w:lang w:val="da-DK"/>
        </w:rPr>
        <w:t>Det h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</w:rPr>
        <w:t xml:space="preserve">r 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</w:rPr>
        <w:t xml:space="preserve">r 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nnu en viktig aff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r som Loxysoft genomf</w:t>
      </w:r>
      <w:r>
        <w:rPr>
          <w:rFonts w:ascii="Arial Unicode MS" w:cs="Arial Unicode MS" w:hAnsi="Proxima Nova Light" w:eastAsia="Arial Unicode MS" w:hint="default"/>
          <w:rtl w:val="0"/>
        </w:rPr>
        <w:t>ö</w:t>
      </w:r>
      <w:r>
        <w:rPr>
          <w:rFonts w:ascii="Proxima Nova Light" w:cs="Arial Unicode MS" w:hAnsi="Arial Unicode MS" w:eastAsia="Arial Unicode MS"/>
          <w:rtl w:val="0"/>
          <w:lang w:val="da-DK"/>
        </w:rPr>
        <w:t>r med hj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lp av sin polska partner Alfavox. Avtalet med UPC inneb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 xml:space="preserve">r att Loxysoft tar ett 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</w:rPr>
        <w:t>nnu st</w:t>
      </w:r>
      <w:r>
        <w:rPr>
          <w:rFonts w:ascii="Arial Unicode MS" w:cs="Arial Unicode MS" w:hAnsi="Proxima Nova Light" w:eastAsia="Arial Unicode MS" w:hint="default"/>
          <w:rtl w:val="0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>rre kliv in p</w:t>
      </w:r>
      <w:r>
        <w:rPr>
          <w:rFonts w:ascii="Arial Unicode MS" w:cs="Arial Unicode MS" w:hAnsi="Proxima Nova Light" w:eastAsia="Arial Unicode MS" w:hint="default"/>
          <w:rtl w:val="0"/>
          <w:lang w:val="da-DK"/>
        </w:rPr>
        <w:t xml:space="preserve">å </w:t>
      </w:r>
      <w:r>
        <w:rPr>
          <w:rFonts w:ascii="Proxima Nova Light" w:cs="Arial Unicode MS" w:hAnsi="Arial Unicode MS" w:eastAsia="Arial Unicode MS"/>
          <w:rtl w:val="0"/>
          <w:lang w:val="sv-SE"/>
        </w:rPr>
        <w:t>den polska marknaden.</w:t>
      </w:r>
      <w:r>
        <w:rPr>
          <w:rFonts w:ascii="Arial Unicode MS" w:cs="Arial Unicode MS" w:hAnsi="Proxima Nova Light" w:eastAsia="Arial Unicode MS" w:hint="default"/>
          <w:rtl w:val="0"/>
        </w:rPr>
        <w:t> </w:t>
      </w:r>
    </w:p>
    <w:p>
      <w:pPr>
        <w:pStyle w:val="Brödtext"/>
        <w:bidi w:val="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Proxima Nova Light" w:eastAsia="Arial Unicode MS" w:hint="default"/>
          <w:rtl w:val="0"/>
        </w:rPr>
        <w:t> </w:t>
      </w:r>
    </w:p>
    <w:p>
      <w:pPr>
        <w:pStyle w:val="Brödtext"/>
        <w:bidi w:val="0"/>
      </w:pPr>
      <w:r>
        <w:rPr>
          <w:rFonts w:ascii="Proxima Nova Light" w:cs="Arial Unicode MS" w:hAnsi="Arial Unicode MS" w:eastAsia="Arial Unicode MS"/>
          <w:rtl w:val="0"/>
          <w:lang w:val="sv-SE"/>
        </w:rPr>
        <w:t>UPC Polen levererar idag bredbands-, telefon- och tv-tj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nster till b</w:t>
      </w:r>
      <w:r>
        <w:rPr>
          <w:rFonts w:ascii="Arial Unicode MS" w:cs="Arial Unicode MS" w:hAnsi="Proxima Nova Light" w:eastAsia="Arial Unicode MS" w:hint="default"/>
          <w:rtl w:val="0"/>
          <w:lang w:val="da-DK"/>
        </w:rPr>
        <w:t>å</w:t>
      </w:r>
      <w:r>
        <w:rPr>
          <w:rFonts w:ascii="Proxima Nova Light" w:cs="Arial Unicode MS" w:hAnsi="Arial Unicode MS" w:eastAsia="Arial Unicode MS"/>
          <w:rtl w:val="0"/>
        </w:rPr>
        <w:t>de f</w:t>
      </w:r>
      <w:r>
        <w:rPr>
          <w:rFonts w:ascii="Arial Unicode MS" w:cs="Arial Unicode MS" w:hAnsi="Proxima Nova Light" w:eastAsia="Arial Unicode MS" w:hint="default"/>
          <w:rtl w:val="0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 xml:space="preserve">retag och privatpersoner. De 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r den ledande leverant</w:t>
      </w:r>
      <w:r>
        <w:rPr>
          <w:rFonts w:ascii="Arial Unicode MS" w:cs="Arial Unicode MS" w:hAnsi="Proxima Nova Light" w:eastAsia="Arial Unicode MS" w:hint="default"/>
          <w:rtl w:val="0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>ren av digitala kabeltj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nster i Polen och hj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it-IT"/>
        </w:rPr>
        <w:t xml:space="preserve">lper </w:t>
      </w:r>
      <w:r>
        <w:rPr>
          <w:rFonts w:ascii="Arial Unicode MS" w:cs="Arial Unicode MS" w:hAnsi="Proxima Nova Light" w:eastAsia="Arial Unicode MS" w:hint="default"/>
          <w:rtl w:val="0"/>
        </w:rPr>
        <w:t>ö</w:t>
      </w:r>
      <w:r>
        <w:rPr>
          <w:rFonts w:ascii="Proxima Nova Light" w:cs="Arial Unicode MS" w:hAnsi="Arial Unicode MS" w:eastAsia="Arial Unicode MS"/>
          <w:rtl w:val="0"/>
          <w:lang w:val="sv-SE"/>
        </w:rPr>
        <w:t>ver 2.5 miljoner hush</w:t>
      </w:r>
      <w:r>
        <w:rPr>
          <w:rFonts w:ascii="Arial Unicode MS" w:cs="Arial Unicode MS" w:hAnsi="Proxima Nova Light" w:eastAsia="Arial Unicode MS" w:hint="default"/>
          <w:rtl w:val="0"/>
          <w:lang w:val="da-DK"/>
        </w:rPr>
        <w:t>å</w:t>
      </w:r>
      <w:r>
        <w:rPr>
          <w:rFonts w:ascii="Proxima Nova Light" w:cs="Arial Unicode MS" w:hAnsi="Arial Unicode MS" w:eastAsia="Arial Unicode MS"/>
          <w:rtl w:val="0"/>
          <w:lang w:val="sv-SE"/>
        </w:rPr>
        <w:t>ll p</w:t>
      </w:r>
      <w:r>
        <w:rPr>
          <w:rFonts w:ascii="Arial Unicode MS" w:cs="Arial Unicode MS" w:hAnsi="Proxima Nova Light" w:eastAsia="Arial Unicode MS" w:hint="default"/>
          <w:rtl w:val="0"/>
          <w:lang w:val="da-DK"/>
        </w:rPr>
        <w:t xml:space="preserve">å </w:t>
      </w:r>
      <w:r>
        <w:rPr>
          <w:rFonts w:ascii="Proxima Nova Light" w:cs="Arial Unicode MS" w:hAnsi="Arial Unicode MS" w:eastAsia="Arial Unicode MS"/>
          <w:rtl w:val="0"/>
        </w:rPr>
        <w:t>n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stan 140 orter, till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3182456</wp:posOffset>
                </wp:positionH>
                <wp:positionV relativeFrom="page">
                  <wp:posOffset>9972002</wp:posOffset>
                </wp:positionV>
                <wp:extent cx="3657600" cy="3429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[Basic Paragraph]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</w:tabs>
                              <w:jc w:val="center"/>
                            </w:pP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Loxysoft AB  |  Post: Box 153, 840 60 Br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cke  |  Bes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k: Arm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é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gr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nd 7, </w:t>
                            </w:r>
                            <w:r>
                              <w:rPr>
                                <w:rFonts w:hAnsi="Proxima Nova Regular" w:hint="default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stersund</w:t>
                            </w:r>
                            <w:r>
                              <w:rPr>
                                <w:rFonts w:ascii="Proxima Nova Regular" w:cs="Proxima Nova Regular" w:hAnsi="Proxima Nova Regular" w:eastAsia="Proxima Nova Regular"/>
                                <w:sz w:val="16"/>
                                <w:szCs w:val="16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 xml:space="preserve">Tel: 063-18 34 40  |  info@loxysoft.se  |  </w:t>
                            </w:r>
                            <w:r>
                              <w:rPr>
                                <w:rFonts w:ascii="Proxima Nova Regular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www.loxysoft.se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6pt;margin-top:785.2pt;width:288.0pt;height:27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[Basic Paragraph]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</w:tabs>
                        <w:jc w:val="center"/>
                      </w:pP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Loxysoft AB  |  Post: Box 153, 840 60 Br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cke  |  Bes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k: Arm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é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gr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nd 7, </w:t>
                      </w:r>
                      <w:r>
                        <w:rPr>
                          <w:rFonts w:hAnsi="Proxima Nova Regular" w:hint="default"/>
                          <w:sz w:val="16"/>
                          <w:szCs w:val="1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>stersund</w:t>
                      </w:r>
                      <w:r>
                        <w:rPr>
                          <w:rFonts w:ascii="Proxima Nova Regular" w:cs="Proxima Nova Regular" w:hAnsi="Proxima Nova Regular" w:eastAsia="Proxima Nova Regular"/>
                          <w:sz w:val="16"/>
                          <w:szCs w:val="16"/>
                          <w:lang w:val="sv-SE"/>
                        </w:rPr>
                        <w:br w:type="textWrapping"/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sv-SE"/>
                        </w:rPr>
                        <w:t xml:space="preserve">Tel: 063-18 34 40  |  info@loxysoft.se  |  </w:t>
                      </w:r>
                      <w:r>
                        <w:rPr>
                          <w:rFonts w:ascii="Proxima Nova Regular"/>
                          <w:sz w:val="16"/>
                          <w:szCs w:val="16"/>
                          <w:rtl w:val="0"/>
                          <w:lang w:val="en-US"/>
                        </w:rPr>
                        <w:t>www.loxysoft.se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Proxima Nova Light" w:cs="Arial Unicode MS" w:hAnsi="Arial Unicode MS" w:eastAsia="Arial Unicode MS"/>
          <w:rtl w:val="0"/>
          <w:lang w:val="sv-SE"/>
        </w:rPr>
        <w:t xml:space="preserve"> en s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  <w:lang w:val="sv-SE"/>
        </w:rPr>
        <w:t>ker och tillf</w:t>
      </w:r>
      <w:r>
        <w:rPr>
          <w:rFonts w:ascii="Arial Unicode MS" w:cs="Arial Unicode MS" w:hAnsi="Proxima Nova Light" w:eastAsia="Arial Unicode MS" w:hint="default"/>
          <w:rtl w:val="0"/>
        </w:rPr>
        <w:t>ö</w:t>
      </w:r>
      <w:r>
        <w:rPr>
          <w:rFonts w:ascii="Proxima Nova Light" w:cs="Arial Unicode MS" w:hAnsi="Arial Unicode MS" w:eastAsia="Arial Unicode MS"/>
          <w:rtl w:val="0"/>
          <w:lang w:val="da-DK"/>
        </w:rPr>
        <w:t>rlitlig digital tj</w:t>
      </w:r>
      <w:r>
        <w:rPr>
          <w:rFonts w:ascii="Arial Unicode MS" w:cs="Arial Unicode MS" w:hAnsi="Proxima Nova Light" w:eastAsia="Arial Unicode MS" w:hint="default"/>
          <w:rtl w:val="0"/>
        </w:rPr>
        <w:t>ä</w:t>
      </w:r>
      <w:r>
        <w:rPr>
          <w:rFonts w:ascii="Proxima Nova Light" w:cs="Arial Unicode MS" w:hAnsi="Arial Unicode MS" w:eastAsia="Arial Unicode MS"/>
          <w:rtl w:val="0"/>
        </w:rPr>
        <w:t>nst.</w:t>
      </w:r>
    </w:p>
    <w:p>
      <w:pPr>
        <w:pStyle w:val="Brödtext"/>
        <w:rPr>
          <w:sz w:val="24"/>
          <w:szCs w:val="24"/>
        </w:rPr>
      </w:pPr>
    </w:p>
    <w:p>
      <w:pPr>
        <w:pStyle w:val="Citattext"/>
        <w:bidi w:val="0"/>
      </w:pPr>
    </w:p>
    <w:p>
      <w:pPr>
        <w:pStyle w:val="Citattext"/>
        <w:numPr>
          <w:ilvl w:val="0"/>
          <w:numId w:val="2"/>
        </w:numPr>
        <w:bidi w:val="0"/>
        <w:ind w:left="545"/>
        <w:rPr>
          <w:rFonts w:ascii="Proxima Nova Thin Italic" w:cs="Proxima Nova Thin Italic" w:hAnsi="Proxima Nova Thin Italic" w:eastAsia="Proxima Nova Thin Ital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/>
          <w:vertAlign w:val="baseline"/>
        </w:rPr>
      </w:pPr>
      <w:r>
        <w:rPr>
          <w:rFonts w:ascii="Proxima Nova Thin Italic" w:cs="Arial Unicode MS" w:hAnsi="Arial Unicode MS" w:eastAsia="Arial Unicode MS"/>
          <w:rtl w:val="0"/>
        </w:rPr>
        <w:t xml:space="preserve">Polen 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r en v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ldigt sp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nnande marknad men m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  <w:lang w:val="sv-SE"/>
        </w:rPr>
        <w:t xml:space="preserve">nga stora kontaktcenter som dessutom 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 under stark tillv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xt. V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  <w:lang w:val="da-DK"/>
        </w:rPr>
        <w:t>rt WFM-system ProScheduler erbjuder precis den flexibilitet som kr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vs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 att s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de-DE"/>
        </w:rPr>
        <w:t>kerst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it-IT"/>
        </w:rPr>
        <w:t>lla serviceniv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  <w:lang w:val="sv-SE"/>
        </w:rPr>
        <w:t>er och erbjuda b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>sta m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jliga kundupplevelse i en v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fr-FR"/>
        </w:rPr>
        <w:t xml:space="preserve">xande organisation. Vi 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</w:rPr>
        <w:t xml:space="preserve">r 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  <w:lang w:val="sv-SE"/>
        </w:rPr>
        <w:t>vertygade om att UPC kommer se stor nytta av v</w:t>
      </w:r>
      <w:r>
        <w:rPr>
          <w:rFonts w:ascii="Arial Unicode MS" w:cs="Arial Unicode MS" w:hAnsi="Proxima Nova Thin Italic" w:eastAsia="Arial Unicode MS" w:hint="default"/>
          <w:rtl w:val="0"/>
          <w:lang w:val="da-DK"/>
        </w:rPr>
        <w:t>å</w:t>
      </w:r>
      <w:r>
        <w:rPr>
          <w:rFonts w:ascii="Proxima Nova Thin Italic" w:cs="Arial Unicode MS" w:hAnsi="Arial Unicode MS" w:eastAsia="Arial Unicode MS"/>
          <w:rtl w:val="0"/>
          <w:lang w:val="sv-SE"/>
        </w:rPr>
        <w:t>rt verktyg och vi ser fram emot ett fortsatt t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sv-SE"/>
        </w:rPr>
        <w:t>tt samarbete med Alfavox, s</w:t>
      </w:r>
      <w:r>
        <w:rPr>
          <w:rFonts w:ascii="Arial Unicode MS" w:cs="Arial Unicode MS" w:hAnsi="Proxima Nova Thin Italic" w:eastAsia="Arial Unicode MS" w:hint="default"/>
          <w:rtl w:val="0"/>
        </w:rPr>
        <w:t>ä</w:t>
      </w:r>
      <w:r>
        <w:rPr>
          <w:rFonts w:ascii="Proxima Nova Thin Italic" w:cs="Arial Unicode MS" w:hAnsi="Arial Unicode MS" w:eastAsia="Arial Unicode MS"/>
          <w:rtl w:val="0"/>
          <w:lang w:val="da-DK"/>
        </w:rPr>
        <w:t>ger Emma Skygebjerg, VD f</w:t>
      </w:r>
      <w:r>
        <w:rPr>
          <w:rFonts w:ascii="Arial Unicode MS" w:cs="Arial Unicode MS" w:hAnsi="Proxima Nova Thin Italic" w:eastAsia="Arial Unicode MS" w:hint="default"/>
          <w:rtl w:val="0"/>
        </w:rPr>
        <w:t>ö</w:t>
      </w:r>
      <w:r>
        <w:rPr>
          <w:rFonts w:ascii="Proxima Nova Thin Italic" w:cs="Arial Unicode MS" w:hAnsi="Arial Unicode MS" w:eastAsia="Arial Unicode MS"/>
          <w:rtl w:val="0"/>
          <w:lang w:val="fr-FR"/>
        </w:rPr>
        <w:t>r Loxysoft Workforce Management AB.</w:t>
      </w:r>
      <w:r>
        <w:rPr>
          <w:rFonts w:ascii="Arial Unicode MS" w:cs="Arial Unicode MS" w:hAnsi="Proxima Nova Thin Italic" w:eastAsia="Arial Unicode MS" w:hint="default"/>
          <w:rtl w:val="0"/>
        </w:rPr>
        <w:t> </w:t>
      </w:r>
    </w:p>
    <w:p>
      <w:pPr>
        <w:pStyle w:val="Citattext"/>
        <w:bidi w:val="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Arial Unicode MS" w:cs="Arial Unicode MS" w:hAnsi="Proxima Nova Thin Italic" w:eastAsia="Arial Unicode MS" w:hint="default"/>
          <w:rtl w:val="0"/>
        </w:rPr>
        <w:t> </w:t>
      </w:r>
    </w:p>
    <w:p>
      <w:pPr>
        <w:pStyle w:val="Brödtext"/>
        <w:rPr>
          <w:rFonts w:ascii="Proxima Nova Regular" w:cs="Proxima Nova Regular" w:hAnsi="Proxima Nova Regular" w:eastAsia="Proxima Nova Regular"/>
        </w:rPr>
      </w:pPr>
    </w:p>
    <w:p>
      <w:pPr>
        <w:pStyle w:val="Brödtext"/>
        <w:bidi w:val="0"/>
      </w:pP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Kontakt Loxysoft Workforce Management AB: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Emma Skygebjerg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emma.skygebjerg</w:t>
      </w:r>
      <w:r>
        <w:rPr>
          <w:rFonts w:ascii="Proxima Nova Regular" w:cs="Arial Unicode MS" w:hAnsi="Arial Unicode MS" w:eastAsia="Arial Unicode MS"/>
          <w:rtl w:val="0"/>
        </w:rPr>
        <w:t>@loxysoft.se</w:t>
      </w:r>
    </w:p>
    <w:p>
      <w:pPr>
        <w:pStyle w:val="Kontaktinformtion"/>
        <w:bidi w:val="0"/>
      </w:pPr>
      <w:r>
        <w:rPr>
          <w:rFonts w:ascii="Proxima Nova Regular" w:cs="Arial Unicode MS" w:hAnsi="Arial Unicode MS" w:eastAsia="Arial Unicode MS"/>
          <w:rtl w:val="0"/>
        </w:rPr>
        <w:t>+46 (0) 70-947 99 84</w:t>
      </w:r>
    </w:p>
    <w:p>
      <w:pPr>
        <w:pStyle w:val="Kontaktinformtion"/>
        <w:bidi w:val="0"/>
      </w:pPr>
    </w:p>
    <w:p>
      <w:pPr>
        <w:pStyle w:val="Kontaktinformtion"/>
        <w:bidi w:val="0"/>
      </w:pPr>
    </w:p>
    <w:p>
      <w:pPr>
        <w:pStyle w:val="Brödtext"/>
      </w:pPr>
      <w:r>
        <w:rPr>
          <w:rFonts w:ascii="Proxima Nova Regular" w:cs="Proxima Nova Regular" w:hAnsi="Proxima Nova Regular" w:eastAsia="Proxima Nova Regular"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-733150</wp:posOffset>
            </wp:positionH>
            <wp:positionV relativeFrom="page">
              <wp:posOffset>0</wp:posOffset>
            </wp:positionV>
            <wp:extent cx="7573657" cy="15147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ssmeddelande-header-2015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57" cy="1514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roxima Nova Light">
    <w:charset w:val="00"/>
    <w:family w:val="roman"/>
    <w:pitch w:val="default"/>
  </w:font>
  <w:font w:name="Proxima Nova Regular">
    <w:charset w:val="00"/>
    <w:family w:val="roman"/>
    <w:pitch w:val="default"/>
  </w:font>
  <w:font w:name="Montserrat">
    <w:charset w:val="00"/>
    <w:family w:val="roman"/>
    <w:pitch w:val="default"/>
  </w:font>
  <w:font w:name="Proxima Nova Thin Italic">
    <w:charset w:val="00"/>
    <w:family w:val="roman"/>
    <w:pitch w:val="default"/>
  </w:font>
  <w:font w:name="Mini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">
    <w:multiLevelType w:val="multilevel"/>
    <w:styleLink w:val="Streck"/>
    <w:lvl w:ilvl="0">
      <w:start w:val="0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465"/>
          <w:tab w:val="clear" w:pos="0"/>
        </w:tabs>
        <w:ind w:left="2465" w:hanging="262"/>
      </w:pPr>
      <w:rPr>
        <w:rFonts w:ascii="Proxima Nova Thin Italic" w:cs="Proxima Nova Thin Italic" w:hAnsi="Proxima Nova Thin Italic" w:eastAsia="Proxima Nova Thin Italic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atum">
    <w:name w:val="Datum"/>
    <w:next w:val="Datu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 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3"/>
      <w:jc w:val="left"/>
      <w:outlineLvl w:val="0"/>
    </w:pPr>
    <w:rPr>
      <w:rFonts w:ascii="Montserra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sv-SE"/>
    </w:rPr>
  </w:style>
  <w:style w:type="paragraph" w:styleId="Citattext">
    <w:name w:val="Citattext"/>
    <w:next w:val="Citat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567" w:firstLine="0"/>
      <w:jc w:val="left"/>
      <w:outlineLvl w:val="9"/>
    </w:pPr>
    <w:rPr>
      <w:rFonts w:ascii="Proxima Nova Thin Italic" w:cs="Proxima Nova Thin Italic" w:hAnsi="Proxima Nova Thin Italic" w:eastAsia="Proxima Nova Thin Ital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Streck">
    <w:name w:val="Streck"/>
    <w:next w:val="Streck"/>
    <w:pPr>
      <w:numPr>
        <w:numId w:val="1"/>
      </w:numPr>
    </w:pPr>
  </w:style>
  <w:style w:type="paragraph" w:styleId="Kontaktinformtion">
    <w:name w:val="Kontaktinformtion"/>
    <w:next w:val="Kontaktinform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Proxima Nova 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sv-S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roxima Nova Light"/>
            <a:ea typeface="Proxima Nova Light"/>
            <a:cs typeface="Proxima Nova Light"/>
            <a:sym typeface="Proxima Nov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