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1A1B02" w14:textId="77777777" w:rsidR="008F629E" w:rsidRPr="00DB7B35" w:rsidRDefault="00CA67B5" w:rsidP="008F629E">
      <w:pPr>
        <w:rPr>
          <w:rFonts w:ascii="Helvetica" w:hAnsi="Helvetica"/>
          <w:b/>
          <w:sz w:val="44"/>
          <w:szCs w:val="44"/>
        </w:rPr>
      </w:pPr>
      <w:bookmarkStart w:id="0" w:name="OLE_LINK2"/>
      <w:r w:rsidRPr="00DB7B35">
        <w:rPr>
          <w:rFonts w:ascii="Helvetica" w:hAnsi="Helvetica"/>
          <w:b/>
          <w:sz w:val="44"/>
          <w:szCs w:val="44"/>
        </w:rPr>
        <w:t>LIZZY MCALPINE</w:t>
      </w:r>
      <w:r w:rsidR="008F629E" w:rsidRPr="00DB7B35">
        <w:rPr>
          <w:rFonts w:ascii="Helvetica" w:hAnsi="Helvetica"/>
          <w:b/>
          <w:sz w:val="44"/>
          <w:szCs w:val="44"/>
        </w:rPr>
        <w:t xml:space="preserve"> CONFIRMS </w:t>
      </w:r>
    </w:p>
    <w:p w14:paraId="4386ABD1" w14:textId="63469DA1" w:rsidR="00CA67B5" w:rsidRPr="00DB7B35" w:rsidRDefault="008F629E" w:rsidP="008F629E">
      <w:pPr>
        <w:rPr>
          <w:rFonts w:ascii="Helvetica" w:hAnsi="Helvetica"/>
          <w:b/>
          <w:sz w:val="44"/>
          <w:szCs w:val="44"/>
        </w:rPr>
      </w:pPr>
      <w:r w:rsidRPr="00DB7B35">
        <w:rPr>
          <w:rFonts w:ascii="Helvetica" w:hAnsi="Helvetica"/>
          <w:b/>
          <w:sz w:val="44"/>
          <w:szCs w:val="44"/>
        </w:rPr>
        <w:t>“THE OVER COUNTRY TOUR”</w:t>
      </w:r>
    </w:p>
    <w:p w14:paraId="23D72B33" w14:textId="2206F0A2" w:rsidR="00672C4B" w:rsidRPr="00672C4B" w:rsidRDefault="008F629E" w:rsidP="00672C4B">
      <w:pPr>
        <w:spacing w:before="120"/>
        <w:jc w:val="right"/>
        <w:rPr>
          <w:rFonts w:ascii="Helvetica" w:hAnsi="Helvetica"/>
          <w:bCs/>
          <w:sz w:val="31"/>
          <w:szCs w:val="31"/>
        </w:rPr>
      </w:pPr>
      <w:r>
        <w:rPr>
          <w:rFonts w:ascii="Helvetica" w:hAnsi="Helvetica"/>
          <w:bCs/>
          <w:sz w:val="31"/>
          <w:szCs w:val="31"/>
        </w:rPr>
        <w:t xml:space="preserve">EXTENSIVE HEADLINE SHOWS ACROSS NORTH AMERICA, </w:t>
      </w:r>
      <w:r w:rsidR="00277EA7">
        <w:rPr>
          <w:rFonts w:ascii="Helvetica" w:hAnsi="Helvetica"/>
          <w:bCs/>
          <w:sz w:val="31"/>
          <w:szCs w:val="31"/>
        </w:rPr>
        <w:t xml:space="preserve">THE U.K., </w:t>
      </w:r>
      <w:r>
        <w:rPr>
          <w:rFonts w:ascii="Helvetica" w:hAnsi="Helvetica"/>
          <w:bCs/>
          <w:sz w:val="31"/>
          <w:szCs w:val="31"/>
        </w:rPr>
        <w:t>EUROPE</w:t>
      </w:r>
      <w:r w:rsidR="00214B72">
        <w:rPr>
          <w:rFonts w:ascii="Helvetica" w:hAnsi="Helvetica"/>
          <w:bCs/>
          <w:sz w:val="31"/>
          <w:szCs w:val="31"/>
        </w:rPr>
        <w:t>,</w:t>
      </w:r>
      <w:r>
        <w:rPr>
          <w:rFonts w:ascii="Helvetica" w:hAnsi="Helvetica"/>
          <w:bCs/>
          <w:sz w:val="31"/>
          <w:szCs w:val="31"/>
        </w:rPr>
        <w:t xml:space="preserve"> </w:t>
      </w:r>
      <w:r w:rsidR="00214B72">
        <w:rPr>
          <w:rFonts w:ascii="Helvetica" w:hAnsi="Helvetica"/>
          <w:bCs/>
          <w:sz w:val="31"/>
          <w:szCs w:val="31"/>
        </w:rPr>
        <w:t>AUSTRALIA AND NEW ZEAL</w:t>
      </w:r>
      <w:r w:rsidR="00277EA7">
        <w:rPr>
          <w:rFonts w:ascii="Helvetica" w:hAnsi="Helvetica"/>
          <w:bCs/>
          <w:sz w:val="31"/>
          <w:szCs w:val="31"/>
        </w:rPr>
        <w:t>AND</w:t>
      </w:r>
    </w:p>
    <w:bookmarkEnd w:id="0"/>
    <w:p w14:paraId="3D7B8065" w14:textId="437A835E" w:rsidR="00CA67B5" w:rsidRDefault="00C67D56" w:rsidP="00CA67B5">
      <w:pPr>
        <w:pStyle w:val="Caption"/>
        <w:spacing w:before="240" w:beforeAutospacing="0" w:after="0" w:afterAutospacing="0"/>
        <w:jc w:val="right"/>
        <w:rPr>
          <w:sz w:val="18"/>
          <w:szCs w:val="18"/>
        </w:rPr>
      </w:pPr>
      <w:r>
        <w:rPr>
          <w:noProof/>
          <w:sz w:val="18"/>
          <w:szCs w:val="18"/>
          <w14:ligatures w14:val="standardContextual"/>
        </w:rPr>
        <w:drawing>
          <wp:inline distT="0" distB="0" distL="0" distR="0" wp14:anchorId="4E0E84E4" wp14:editId="5DB767EC">
            <wp:extent cx="5943600" cy="4298950"/>
            <wp:effectExtent l="0" t="0" r="0" b="6350"/>
            <wp:docPr id="438624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624498" name="Picture 4386244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7C4D0" w14:textId="2E9A9986" w:rsidR="00445B44" w:rsidRPr="00445B44" w:rsidRDefault="00CA67B5" w:rsidP="00445B44">
      <w:pPr>
        <w:pStyle w:val="Caption"/>
        <w:spacing w:before="0" w:beforeAutospacing="0" w:after="0" w:afterAutospacing="0"/>
        <w:ind w:left="2880"/>
        <w:jc w:val="right"/>
        <w:rPr>
          <w:rFonts w:ascii="Helvetica" w:hAnsi="Helvetica"/>
          <w:i/>
          <w:iCs/>
          <w:sz w:val="12"/>
          <w:szCs w:val="12"/>
        </w:rPr>
      </w:pPr>
      <w:r>
        <w:rPr>
          <w:rFonts w:ascii="Helvetica" w:hAnsi="Helvetica"/>
          <w:i/>
          <w:iCs/>
          <w:sz w:val="12"/>
          <w:szCs w:val="12"/>
        </w:rPr>
        <w:t>Press photo, credit</w:t>
      </w:r>
      <w:r w:rsidRPr="002355AB">
        <w:rPr>
          <w:rFonts w:ascii="Helvetica" w:hAnsi="Helvetica"/>
          <w:i/>
          <w:iCs/>
          <w:sz w:val="12"/>
          <w:szCs w:val="12"/>
        </w:rPr>
        <w:t xml:space="preserve"> </w:t>
      </w:r>
      <w:r>
        <w:rPr>
          <w:rFonts w:ascii="Helvetica" w:hAnsi="Helvetica"/>
          <w:i/>
          <w:iCs/>
          <w:sz w:val="12"/>
          <w:szCs w:val="12"/>
        </w:rPr>
        <w:t>Keith Oshiro</w:t>
      </w:r>
    </w:p>
    <w:p w14:paraId="36B749DA" w14:textId="39A60089" w:rsidR="00CA67B5" w:rsidRDefault="00CA67B5" w:rsidP="00AC2A5A">
      <w:pPr>
        <w:spacing w:before="120"/>
        <w:rPr>
          <w:color w:val="000000"/>
          <w:shd w:val="clear" w:color="auto" w:fill="FFFFFF"/>
        </w:rPr>
      </w:pPr>
      <w:r>
        <w:t xml:space="preserve">September </w:t>
      </w:r>
      <w:r w:rsidR="008F629E">
        <w:t>24</w:t>
      </w:r>
      <w:r w:rsidRPr="002378B9">
        <w:t>, 202</w:t>
      </w:r>
      <w:r>
        <w:t>6</w:t>
      </w:r>
      <w:r w:rsidRPr="002378B9">
        <w:rPr>
          <w:color w:val="000000"/>
          <w:shd w:val="clear" w:color="auto" w:fill="FFFFFF"/>
        </w:rPr>
        <w:t>—</w:t>
      </w:r>
      <w:r w:rsidR="008F629E" w:rsidRPr="008F629E">
        <w:rPr>
          <w:color w:val="000000"/>
          <w:shd w:val="clear" w:color="auto" w:fill="FFFFFF"/>
        </w:rPr>
        <w:t>M</w:t>
      </w:r>
      <w:r w:rsidRPr="00CA67B5">
        <w:rPr>
          <w:color w:val="000000"/>
          <w:shd w:val="clear" w:color="auto" w:fill="FFFFFF"/>
        </w:rPr>
        <w:t>uch-lauded songwriter, vocalist and</w:t>
      </w:r>
      <w:r w:rsidR="007612A4">
        <w:rPr>
          <w:color w:val="000000"/>
          <w:shd w:val="clear" w:color="auto" w:fill="FFFFFF"/>
        </w:rPr>
        <w:t xml:space="preserve"> producer</w:t>
      </w:r>
      <w:r w:rsidRPr="00CA67B5">
        <w:rPr>
          <w:color w:val="000000"/>
          <w:shd w:val="clear" w:color="auto" w:fill="FFFFFF"/>
        </w:rPr>
        <w:t xml:space="preserve"> </w:t>
      </w:r>
      <w:r w:rsidRPr="00CA67B5">
        <w:rPr>
          <w:b/>
          <w:bCs/>
          <w:color w:val="000000"/>
          <w:shd w:val="clear" w:color="auto" w:fill="FFFFFF"/>
        </w:rPr>
        <w:t>Lizzy McAlpine</w:t>
      </w:r>
      <w:r w:rsidRPr="00CA67B5">
        <w:rPr>
          <w:color w:val="000000"/>
          <w:shd w:val="clear" w:color="auto" w:fill="FFFFFF"/>
        </w:rPr>
        <w:t> </w:t>
      </w:r>
      <w:r w:rsidR="008F629E">
        <w:rPr>
          <w:color w:val="000000"/>
          <w:shd w:val="clear" w:color="auto" w:fill="FFFFFF"/>
        </w:rPr>
        <w:t>today confirms “</w:t>
      </w:r>
      <w:r w:rsidR="008F629E" w:rsidRPr="005E2A2D">
        <w:rPr>
          <w:b/>
          <w:bCs/>
          <w:color w:val="000000"/>
          <w:shd w:val="clear" w:color="auto" w:fill="FFFFFF"/>
        </w:rPr>
        <w:t>The Over Country Tour</w:t>
      </w:r>
      <w:r w:rsidR="008F629E">
        <w:rPr>
          <w:color w:val="000000"/>
          <w:shd w:val="clear" w:color="auto" w:fill="FFFFFF"/>
        </w:rPr>
        <w:t xml:space="preserve">,” an extensive run of headline shows across North America, </w:t>
      </w:r>
      <w:r w:rsidR="009C61D9">
        <w:rPr>
          <w:color w:val="000000"/>
          <w:shd w:val="clear" w:color="auto" w:fill="FFFFFF"/>
        </w:rPr>
        <w:t xml:space="preserve">the U.K., </w:t>
      </w:r>
      <w:r w:rsidR="008F629E">
        <w:rPr>
          <w:color w:val="000000"/>
          <w:shd w:val="clear" w:color="auto" w:fill="FFFFFF"/>
        </w:rPr>
        <w:t>Europe</w:t>
      </w:r>
      <w:r w:rsidR="009C61D9">
        <w:rPr>
          <w:color w:val="000000"/>
          <w:shd w:val="clear" w:color="auto" w:fill="FFFFFF"/>
        </w:rPr>
        <w:t xml:space="preserve">, Australia and New Zealand. </w:t>
      </w:r>
      <w:r w:rsidR="008F629E">
        <w:rPr>
          <w:color w:val="000000"/>
          <w:shd w:val="clear" w:color="auto" w:fill="FFFFFF"/>
        </w:rPr>
        <w:t xml:space="preserve">Kicking off in </w:t>
      </w:r>
      <w:r w:rsidR="00B704FB" w:rsidRPr="00B704FB">
        <w:rPr>
          <w:b/>
          <w:bCs/>
          <w:color w:val="000000"/>
          <w:shd w:val="clear" w:color="auto" w:fill="FFFFFF"/>
        </w:rPr>
        <w:t>Adelaide</w:t>
      </w:r>
      <w:r w:rsidR="00B704FB" w:rsidRPr="00B704FB">
        <w:rPr>
          <w:color w:val="000000"/>
          <w:shd w:val="clear" w:color="auto" w:fill="FFFFFF"/>
        </w:rPr>
        <w:t>,</w:t>
      </w:r>
      <w:r w:rsidR="00B704FB">
        <w:rPr>
          <w:b/>
          <w:bCs/>
          <w:color w:val="000000"/>
          <w:shd w:val="clear" w:color="auto" w:fill="FFFFFF"/>
        </w:rPr>
        <w:t xml:space="preserve"> A</w:t>
      </w:r>
      <w:r w:rsidR="00197020">
        <w:rPr>
          <w:b/>
          <w:bCs/>
          <w:color w:val="000000"/>
          <w:shd w:val="clear" w:color="auto" w:fill="FFFFFF"/>
        </w:rPr>
        <w:t>ustrali</w:t>
      </w:r>
      <w:r w:rsidR="00C90C0A">
        <w:rPr>
          <w:b/>
          <w:bCs/>
          <w:color w:val="000000"/>
          <w:shd w:val="clear" w:color="auto" w:fill="FFFFFF"/>
        </w:rPr>
        <w:t xml:space="preserve">a </w:t>
      </w:r>
      <w:r w:rsidR="008E6EC3">
        <w:rPr>
          <w:color w:val="000000"/>
          <w:shd w:val="clear" w:color="auto" w:fill="FFFFFF"/>
        </w:rPr>
        <w:t>in February</w:t>
      </w:r>
      <w:r w:rsidR="008F629E">
        <w:rPr>
          <w:color w:val="000000"/>
          <w:shd w:val="clear" w:color="auto" w:fill="FFFFFF"/>
        </w:rPr>
        <w:t xml:space="preserve">, the tour includes dates at </w:t>
      </w:r>
      <w:r w:rsidR="008F629E" w:rsidRPr="00EC584F">
        <w:rPr>
          <w:b/>
          <w:bCs/>
          <w:color w:val="000000"/>
          <w:shd w:val="clear" w:color="auto" w:fill="FFFFFF"/>
        </w:rPr>
        <w:t xml:space="preserve">New York City’s </w:t>
      </w:r>
      <w:r w:rsidR="008F629E">
        <w:rPr>
          <w:color w:val="000000"/>
          <w:shd w:val="clear" w:color="auto" w:fill="FFFFFF"/>
        </w:rPr>
        <w:t xml:space="preserve">Madison Square Garden, </w:t>
      </w:r>
      <w:r w:rsidR="00EC584F" w:rsidRPr="00EC584F">
        <w:rPr>
          <w:b/>
          <w:bCs/>
          <w:color w:val="000000"/>
          <w:shd w:val="clear" w:color="auto" w:fill="FFFFFF"/>
        </w:rPr>
        <w:t>Los Angeles</w:t>
      </w:r>
      <w:r w:rsidR="00EC584F">
        <w:rPr>
          <w:color w:val="000000"/>
          <w:shd w:val="clear" w:color="auto" w:fill="FFFFFF"/>
        </w:rPr>
        <w:t xml:space="preserve">’ Kia Forum, </w:t>
      </w:r>
      <w:r w:rsidR="00C711A6" w:rsidRPr="00C711A6">
        <w:rPr>
          <w:b/>
          <w:bCs/>
          <w:color w:val="000000"/>
          <w:shd w:val="clear" w:color="auto" w:fill="FFFFFF"/>
        </w:rPr>
        <w:t>Paris</w:t>
      </w:r>
      <w:r w:rsidR="00C711A6">
        <w:rPr>
          <w:color w:val="000000"/>
          <w:shd w:val="clear" w:color="auto" w:fill="FFFFFF"/>
        </w:rPr>
        <w:t xml:space="preserve">’ </w:t>
      </w:r>
      <w:proofErr w:type="spellStart"/>
      <w:r w:rsidR="00C711A6" w:rsidRPr="00C711A6">
        <w:rPr>
          <w:color w:val="000000"/>
          <w:shd w:val="clear" w:color="auto" w:fill="FFFFFF"/>
        </w:rPr>
        <w:t>L'Olympia</w:t>
      </w:r>
      <w:proofErr w:type="spellEnd"/>
      <w:r w:rsidR="00C711A6">
        <w:rPr>
          <w:color w:val="000000"/>
          <w:shd w:val="clear" w:color="auto" w:fill="FFFFFF"/>
        </w:rPr>
        <w:t>,</w:t>
      </w:r>
      <w:r w:rsidR="00C711A6">
        <w:rPr>
          <w:b/>
          <w:bCs/>
          <w:color w:val="000000"/>
          <w:shd w:val="clear" w:color="auto" w:fill="FFFFFF"/>
        </w:rPr>
        <w:t xml:space="preserve"> </w:t>
      </w:r>
      <w:r w:rsidR="00EC584F" w:rsidRPr="00EC584F">
        <w:rPr>
          <w:b/>
          <w:bCs/>
          <w:color w:val="000000"/>
          <w:shd w:val="clear" w:color="auto" w:fill="FFFFFF"/>
        </w:rPr>
        <w:t>London</w:t>
      </w:r>
      <w:r w:rsidR="00EC584F">
        <w:rPr>
          <w:color w:val="000000"/>
          <w:shd w:val="clear" w:color="auto" w:fill="FFFFFF"/>
        </w:rPr>
        <w:t xml:space="preserve">’s </w:t>
      </w:r>
      <w:r w:rsidR="00EC584F" w:rsidRPr="00EC584F">
        <w:rPr>
          <w:color w:val="000000"/>
          <w:shd w:val="clear" w:color="auto" w:fill="FFFFFF"/>
        </w:rPr>
        <w:t>O2 Academy Brixton</w:t>
      </w:r>
      <w:r w:rsidR="008F629E">
        <w:rPr>
          <w:color w:val="000000"/>
          <w:shd w:val="clear" w:color="auto" w:fill="FFFFFF"/>
        </w:rPr>
        <w:t xml:space="preserve"> and more. </w:t>
      </w:r>
    </w:p>
    <w:p w14:paraId="3DF4302D" w14:textId="15D4EC26" w:rsidR="00ED5863" w:rsidRDefault="00ED5863" w:rsidP="00AC2A5A">
      <w:pPr>
        <w:spacing w:before="120"/>
        <w:rPr>
          <w:color w:val="000000"/>
          <w:shd w:val="clear" w:color="auto" w:fill="FFFFFF"/>
        </w:rPr>
      </w:pPr>
      <w:r w:rsidRPr="00ED5863">
        <w:rPr>
          <w:color w:val="000000"/>
          <w:shd w:val="clear" w:color="auto" w:fill="FFFFFF"/>
        </w:rPr>
        <w:t>“We’re going over country!!! I am so excited to play these songs live for you. See you so soon</w:t>
      </w:r>
      <w:r>
        <w:rPr>
          <w:color w:val="000000"/>
          <w:shd w:val="clear" w:color="auto" w:fill="FFFFFF"/>
        </w:rPr>
        <w:t>,</w:t>
      </w:r>
      <w:r w:rsidRPr="00ED5863">
        <w:rPr>
          <w:color w:val="000000"/>
          <w:shd w:val="clear" w:color="auto" w:fill="FFFFFF"/>
        </w:rPr>
        <w:t>”</w:t>
      </w:r>
      <w:r>
        <w:rPr>
          <w:color w:val="000000"/>
          <w:shd w:val="clear" w:color="auto" w:fill="FFFFFF"/>
        </w:rPr>
        <w:t xml:space="preserve"> McAlpine says.</w:t>
      </w:r>
    </w:p>
    <w:p w14:paraId="4D226DA5" w14:textId="77777777" w:rsidR="001F19CD" w:rsidRPr="001F19CD" w:rsidRDefault="001F19CD" w:rsidP="001F19CD">
      <w:pPr>
        <w:spacing w:before="120"/>
        <w:rPr>
          <w:color w:val="000000" w:themeColor="text1"/>
          <w:shd w:val="clear" w:color="auto" w:fill="FFFFFF"/>
        </w:rPr>
      </w:pPr>
      <w:r w:rsidRPr="001F19CD">
        <w:rPr>
          <w:color w:val="000000" w:themeColor="text1"/>
          <w:shd w:val="clear" w:color="auto" w:fill="FFFFFF"/>
        </w:rPr>
        <w:t xml:space="preserve">TICKET INFO: Fans can sign up for the artist presale now at </w:t>
      </w:r>
      <w:hyperlink r:id="rId8" w:tgtFrame="_blank" w:history="1">
        <w:r w:rsidRPr="001F19CD">
          <w:rPr>
            <w:rStyle w:val="Hyperlink"/>
            <w:color w:val="000000" w:themeColor="text1"/>
          </w:rPr>
          <w:t>lizzymcalpine.com/tour</w:t>
        </w:r>
      </w:hyperlink>
      <w:r w:rsidRPr="001F19CD">
        <w:rPr>
          <w:color w:val="000000" w:themeColor="text1"/>
        </w:rPr>
        <w:t xml:space="preserve">. </w:t>
      </w:r>
      <w:r w:rsidRPr="001F19CD">
        <w:rPr>
          <w:color w:val="000000" w:themeColor="text1"/>
          <w:shd w:val="clear" w:color="auto" w:fill="FFFFFF"/>
        </w:rPr>
        <w:t>See specific timings for each territory below.</w:t>
      </w:r>
    </w:p>
    <w:p w14:paraId="3CD53EB0" w14:textId="77777777" w:rsidR="001F19CD" w:rsidRPr="001F19CD" w:rsidRDefault="001F19CD" w:rsidP="001F19CD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F19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lastRenderedPageBreak/>
        <w:t>Australia and New Zealand:</w:t>
      </w:r>
      <w:r w:rsidRPr="001F19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Artist Presale starts on Tuesday, 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September 29 at 10 </w:t>
      </w:r>
      <w:r w:rsidRPr="001F19CD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A.M.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 local time</w:t>
      </w:r>
      <w:r w:rsidRPr="001F19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 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Tickets go on sale to the public Wednesday, September 30 at 12 </w:t>
      </w:r>
      <w:r w:rsidRPr="001F19CD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P.M.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 local time</w:t>
      </w:r>
    </w:p>
    <w:p w14:paraId="5BD2C76B" w14:textId="77777777" w:rsidR="001F19CD" w:rsidRPr="001F19CD" w:rsidRDefault="001F19CD" w:rsidP="001F19CD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1F19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Europe and U.K</w:t>
      </w:r>
      <w:r w:rsidRPr="001F19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.: Artist Presale starts on Wednesday, 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September 30 at 10 </w:t>
      </w:r>
      <w:r w:rsidRPr="001F19CD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 xml:space="preserve">A.M. </w:t>
      </w:r>
      <w:r w:rsidRPr="001F19CD">
        <w:rPr>
          <w:rFonts w:ascii="Times New Roman" w:eastAsia="Times" w:hAnsi="Times New Roman" w:cs="Times New Roman"/>
          <w:color w:val="000000" w:themeColor="text1"/>
        </w:rPr>
        <w:t>local time</w:t>
      </w:r>
      <w:r w:rsidRPr="001F19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 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Tickets go on sale to the public Friday, October 2 at 10 </w:t>
      </w:r>
      <w:r w:rsidRPr="001F19CD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A.M.</w:t>
      </w:r>
      <w:r w:rsidRPr="001F19CD">
        <w:rPr>
          <w:rFonts w:ascii="Times New Roman" w:eastAsia="Times" w:hAnsi="Times New Roman" w:cs="Times New Roman"/>
          <w:color w:val="000000" w:themeColor="text1"/>
        </w:rPr>
        <w:t xml:space="preserve"> local time</w:t>
      </w:r>
    </w:p>
    <w:p w14:paraId="102E2945" w14:textId="7F735D25" w:rsidR="00BF01B8" w:rsidRPr="00BF01B8" w:rsidRDefault="00BF01B8" w:rsidP="00BF01B8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F01B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North America:</w:t>
      </w:r>
      <w:r w:rsidRPr="00BF01B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gramStart"/>
      <w:r w:rsidRPr="00BF01B8">
        <w:rPr>
          <w:rFonts w:ascii="Times New Roman" w:hAnsi="Times New Roman" w:cs="Times New Roman"/>
          <w:color w:val="000000" w:themeColor="text1"/>
          <w:shd w:val="clear" w:color="auto" w:fill="FFFFFF"/>
        </w:rPr>
        <w:t>In order to</w:t>
      </w:r>
      <w:proofErr w:type="gramEnd"/>
      <w:r w:rsidRPr="00BF01B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help real fans get tickets, the Artist Presale for North American shows will be split into two waves.  Wave 1 starts on Wednesday, </w:t>
      </w:r>
      <w:r w:rsidRPr="00BF01B8">
        <w:rPr>
          <w:rFonts w:ascii="Times New Roman" w:eastAsia="Times" w:hAnsi="Times New Roman" w:cs="Times New Roman"/>
          <w:color w:val="000000" w:themeColor="text1"/>
        </w:rPr>
        <w:t xml:space="preserve">September 30 at 10 </w:t>
      </w:r>
      <w:r w:rsidRPr="00BF01B8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A.M.</w:t>
      </w:r>
      <w:r w:rsidRPr="00BF01B8">
        <w:rPr>
          <w:rFonts w:ascii="Times New Roman" w:eastAsia="Times" w:hAnsi="Times New Roman" w:cs="Times New Roman"/>
          <w:color w:val="000000" w:themeColor="text1"/>
        </w:rPr>
        <w:t xml:space="preserve"> and Wave 2 will start the same day at 2 </w:t>
      </w:r>
      <w:r w:rsidRPr="00BF01B8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P.M.</w:t>
      </w:r>
      <w:r w:rsidRPr="00BF01B8">
        <w:rPr>
          <w:rFonts w:ascii="Times New Roman" w:eastAsia="Times" w:hAnsi="Times New Roman" w:cs="Times New Roman"/>
          <w:color w:val="000000" w:themeColor="text1"/>
        </w:rPr>
        <w:t xml:space="preserve"> local time</w:t>
      </w:r>
      <w:r w:rsidRPr="00BF01B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 </w:t>
      </w:r>
      <w:r w:rsidRPr="00BF01B8">
        <w:rPr>
          <w:rFonts w:ascii="Times New Roman" w:eastAsia="Times" w:hAnsi="Times New Roman" w:cs="Times New Roman"/>
          <w:color w:val="000000" w:themeColor="text1"/>
        </w:rPr>
        <w:t xml:space="preserve">Tickets go on sale to the public Friday, October 2 at 10 </w:t>
      </w:r>
      <w:r w:rsidRPr="00BF01B8">
        <w:rPr>
          <w:rFonts w:ascii="Times New Roman" w:eastAsia="Times" w:hAnsi="Times New Roman" w:cs="Times New Roman"/>
          <w:smallCaps/>
          <w:color w:val="000000" w:themeColor="text1"/>
          <w:sz w:val="20"/>
          <w:szCs w:val="20"/>
        </w:rPr>
        <w:t>A.M.</w:t>
      </w:r>
      <w:r w:rsidRPr="00BF01B8">
        <w:rPr>
          <w:rFonts w:ascii="Times New Roman" w:eastAsia="Times" w:hAnsi="Times New Roman" w:cs="Times New Roman"/>
          <w:color w:val="000000" w:themeColor="text1"/>
        </w:rPr>
        <w:t xml:space="preserve"> local time. </w:t>
      </w:r>
    </w:p>
    <w:p w14:paraId="0E50CF03" w14:textId="63D9C8E7" w:rsidR="001F19CD" w:rsidRPr="001F19CD" w:rsidRDefault="001F19CD" w:rsidP="00AC2A5A">
      <w:pPr>
        <w:spacing w:before="120"/>
        <w:rPr>
          <w:rFonts w:ascii="Times" w:eastAsia="Times" w:hAnsi="Times" w:cs="Times"/>
          <w:color w:val="000000" w:themeColor="text1"/>
        </w:rPr>
      </w:pPr>
      <w:r w:rsidRPr="001F19CD">
        <w:rPr>
          <w:rFonts w:ascii="Times" w:eastAsia="Times" w:hAnsi="Times" w:cs="Times"/>
          <w:color w:val="000000" w:themeColor="text1"/>
        </w:rPr>
        <w:t xml:space="preserve">Lizzy will be joined across the tour with support from </w:t>
      </w:r>
      <w:r w:rsidR="00770000" w:rsidRPr="00770000">
        <w:rPr>
          <w:rFonts w:ascii="Times" w:eastAsia="Times" w:hAnsi="Times" w:cs="Times"/>
          <w:color w:val="000000" w:themeColor="text1"/>
        </w:rPr>
        <w:t xml:space="preserve">Mila Bea, </w:t>
      </w:r>
      <w:proofErr w:type="spellStart"/>
      <w:r w:rsidR="00770000" w:rsidRPr="00770000">
        <w:rPr>
          <w:rFonts w:ascii="Times" w:eastAsia="Times" w:hAnsi="Times" w:cs="Times"/>
          <w:color w:val="000000" w:themeColor="text1"/>
        </w:rPr>
        <w:t>Worthitpurchase</w:t>
      </w:r>
      <w:proofErr w:type="spellEnd"/>
      <w:r w:rsidR="00770000" w:rsidRPr="00770000">
        <w:rPr>
          <w:rFonts w:ascii="Times" w:eastAsia="Times" w:hAnsi="Times" w:cs="Times"/>
          <w:color w:val="000000" w:themeColor="text1"/>
        </w:rPr>
        <w:t xml:space="preserve">, Flyte, SRCHR, Sydney Ross Mitchell, </w:t>
      </w:r>
      <w:proofErr w:type="spellStart"/>
      <w:r w:rsidR="00770000" w:rsidRPr="00770000">
        <w:rPr>
          <w:rFonts w:ascii="Times" w:eastAsia="Times" w:hAnsi="Times" w:cs="Times"/>
          <w:color w:val="000000" w:themeColor="text1"/>
        </w:rPr>
        <w:t>Searows</w:t>
      </w:r>
      <w:proofErr w:type="spellEnd"/>
      <w:r w:rsidR="00770000">
        <w:rPr>
          <w:rFonts w:ascii="Times" w:eastAsia="Times" w:hAnsi="Times" w:cs="Times"/>
          <w:color w:val="000000" w:themeColor="text1"/>
        </w:rPr>
        <w:t xml:space="preserve"> and</w:t>
      </w:r>
      <w:r w:rsidR="00770000" w:rsidRPr="00770000">
        <w:rPr>
          <w:rFonts w:ascii="Times" w:eastAsia="Times" w:hAnsi="Times" w:cs="Times"/>
          <w:color w:val="000000" w:themeColor="text1"/>
        </w:rPr>
        <w:t xml:space="preserve"> Post Animal</w:t>
      </w:r>
      <w:r w:rsidR="00770000">
        <w:rPr>
          <w:rFonts w:ascii="Times" w:eastAsia="Times" w:hAnsi="Times" w:cs="Times"/>
          <w:color w:val="000000" w:themeColor="text1"/>
        </w:rPr>
        <w:t xml:space="preserve">. </w:t>
      </w:r>
      <w:r w:rsidRPr="001F19CD">
        <w:rPr>
          <w:rFonts w:ascii="Times" w:eastAsia="Times" w:hAnsi="Times" w:cs="Times"/>
          <w:color w:val="000000" w:themeColor="text1"/>
        </w:rPr>
        <w:t xml:space="preserve">Support will vary per market. </w:t>
      </w:r>
      <w:r w:rsidR="001138BC" w:rsidRPr="00F257E2">
        <w:rPr>
          <w:rFonts w:ascii="Times" w:eastAsia="Times" w:hAnsi="Times" w:cs="Times"/>
        </w:rPr>
        <w:t xml:space="preserve">See below for full tour routing and visit </w:t>
      </w:r>
      <w:hyperlink r:id="rId9" w:tgtFrame="_blank" w:history="1">
        <w:r w:rsidR="001138BC" w:rsidRPr="00301BF3">
          <w:rPr>
            <w:rStyle w:val="Hyperlink"/>
          </w:rPr>
          <w:t>lizzymcalpine.com/tour</w:t>
        </w:r>
      </w:hyperlink>
      <w:r w:rsidR="001138BC">
        <w:t xml:space="preserve"> </w:t>
      </w:r>
      <w:r w:rsidR="001138BC" w:rsidRPr="00F257E2">
        <w:rPr>
          <w:rFonts w:ascii="Times" w:eastAsia="Times" w:hAnsi="Times" w:cs="Times"/>
        </w:rPr>
        <w:t>for more information.</w:t>
      </w:r>
    </w:p>
    <w:p w14:paraId="78648FCA" w14:textId="3210821B" w:rsidR="008F629E" w:rsidRDefault="00301BF3" w:rsidP="00CA67B5">
      <w:pPr>
        <w:spacing w:before="1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tour announcement arrives following the release of McAlpine’s fourth album, </w:t>
      </w:r>
      <w:r w:rsidRPr="00301BF3">
        <w:rPr>
          <w:b/>
          <w:bCs/>
          <w:i/>
          <w:iCs/>
          <w:color w:val="000000"/>
          <w:shd w:val="clear" w:color="auto" w:fill="FFFFFF"/>
        </w:rPr>
        <w:t>Angel</w:t>
      </w:r>
      <w:r>
        <w:rPr>
          <w:color w:val="000000"/>
          <w:shd w:val="clear" w:color="auto" w:fill="FFFFFF"/>
        </w:rPr>
        <w:t xml:space="preserve">, </w:t>
      </w:r>
      <w:r w:rsidRPr="00301BF3">
        <w:rPr>
          <w:color w:val="000000"/>
          <w:shd w:val="clear" w:color="auto" w:fill="FFFFFF"/>
        </w:rPr>
        <w:t>via </w:t>
      </w:r>
      <w:r w:rsidRPr="00301BF3">
        <w:rPr>
          <w:b/>
          <w:bCs/>
          <w:color w:val="000000"/>
          <w:shd w:val="clear" w:color="auto" w:fill="FFFFFF"/>
        </w:rPr>
        <w:t>Indigo Blue/RCA Records</w:t>
      </w:r>
      <w:r w:rsidRPr="00301BF3">
        <w:rPr>
          <w:color w:val="000000"/>
          <w:shd w:val="clear" w:color="auto" w:fill="FFFFFF"/>
        </w:rPr>
        <w:t xml:space="preserve"> last week</w:t>
      </w:r>
      <w:r w:rsidRPr="002378B9">
        <w:rPr>
          <w:color w:val="000000"/>
          <w:shd w:val="clear" w:color="auto" w:fill="FFFFFF"/>
        </w:rPr>
        <w:t>—</w:t>
      </w:r>
      <w:r>
        <w:rPr>
          <w:color w:val="000000"/>
          <w:shd w:val="clear" w:color="auto" w:fill="FFFFFF"/>
        </w:rPr>
        <w:t xml:space="preserve">listen </w:t>
      </w:r>
      <w:hyperlink r:id="rId10" w:history="1">
        <w:r w:rsidRPr="00031ADA">
          <w:rPr>
            <w:rStyle w:val="Hyperlink"/>
            <w:shd w:val="clear" w:color="auto" w:fill="FFFFFF"/>
          </w:rPr>
          <w:t>here</w:t>
        </w:r>
      </w:hyperlink>
      <w:r>
        <w:rPr>
          <w:color w:val="000000"/>
          <w:shd w:val="clear" w:color="auto" w:fill="FFFFFF"/>
        </w:rPr>
        <w:t>.</w:t>
      </w:r>
      <w:r w:rsidR="003177BB">
        <w:rPr>
          <w:color w:val="000000"/>
          <w:shd w:val="clear" w:color="auto" w:fill="FFFFFF"/>
        </w:rPr>
        <w:t xml:space="preserve"> The album has already earned praise from </w:t>
      </w:r>
      <w:r w:rsidR="003177BB" w:rsidRPr="00C77517">
        <w:rPr>
          <w:i/>
          <w:iCs/>
          <w:color w:val="000000"/>
          <w:shd w:val="clear" w:color="auto" w:fill="FFFFFF"/>
        </w:rPr>
        <w:t>NYLON</w:t>
      </w:r>
      <w:r w:rsidR="003177BB">
        <w:rPr>
          <w:color w:val="000000"/>
          <w:shd w:val="clear" w:color="auto" w:fill="FFFFFF"/>
        </w:rPr>
        <w:t xml:space="preserve">, </w:t>
      </w:r>
      <w:r w:rsidR="003177BB" w:rsidRPr="00C77517">
        <w:rPr>
          <w:i/>
          <w:iCs/>
          <w:color w:val="000000"/>
          <w:shd w:val="clear" w:color="auto" w:fill="FFFFFF"/>
        </w:rPr>
        <w:t>Consequence</w:t>
      </w:r>
      <w:r w:rsidR="003177BB">
        <w:rPr>
          <w:color w:val="000000"/>
          <w:shd w:val="clear" w:color="auto" w:fill="FFFFFF"/>
        </w:rPr>
        <w:t xml:space="preserve"> and more</w:t>
      </w:r>
      <w:r w:rsidR="0017203B">
        <w:rPr>
          <w:color w:val="000000"/>
          <w:shd w:val="clear" w:color="auto" w:fill="FFFFFF"/>
        </w:rPr>
        <w:t xml:space="preserve">, with </w:t>
      </w:r>
      <w:r w:rsidR="0017203B" w:rsidRPr="008B1B1A">
        <w:rPr>
          <w:i/>
          <w:iCs/>
          <w:color w:val="000000"/>
          <w:shd w:val="clear" w:color="auto" w:fill="FFFFFF"/>
        </w:rPr>
        <w:t>NPR</w:t>
      </w:r>
      <w:r w:rsidR="008B1B1A">
        <w:rPr>
          <w:color w:val="000000"/>
          <w:shd w:val="clear" w:color="auto" w:fill="FFFFFF"/>
        </w:rPr>
        <w:t xml:space="preserve">’s </w:t>
      </w:r>
      <w:r w:rsidR="008B1B1A" w:rsidRPr="008B1B1A">
        <w:rPr>
          <w:i/>
          <w:iCs/>
          <w:color w:val="000000"/>
          <w:shd w:val="clear" w:color="auto" w:fill="FFFFFF"/>
        </w:rPr>
        <w:t>All Songs Considered</w:t>
      </w:r>
      <w:r w:rsidR="008B1B1A">
        <w:rPr>
          <w:color w:val="000000"/>
          <w:shd w:val="clear" w:color="auto" w:fill="FFFFFF"/>
        </w:rPr>
        <w:t xml:space="preserve"> </w:t>
      </w:r>
      <w:r w:rsidR="0017203B">
        <w:rPr>
          <w:color w:val="000000"/>
          <w:shd w:val="clear" w:color="auto" w:fill="FFFFFF"/>
        </w:rPr>
        <w:t xml:space="preserve">calling the record “gorgeous” and </w:t>
      </w:r>
      <w:r w:rsidR="0017203B" w:rsidRPr="008B1B1A">
        <w:rPr>
          <w:i/>
          <w:iCs/>
          <w:color w:val="000000"/>
          <w:shd w:val="clear" w:color="auto" w:fill="FFFFFF"/>
        </w:rPr>
        <w:t>Rolling Stone</w:t>
      </w:r>
      <w:r w:rsidR="0017203B">
        <w:rPr>
          <w:color w:val="000000"/>
          <w:shd w:val="clear" w:color="auto" w:fill="FFFFFF"/>
        </w:rPr>
        <w:t xml:space="preserve"> hailing </w:t>
      </w:r>
      <w:r w:rsidR="0017203B" w:rsidRPr="008B1B1A">
        <w:rPr>
          <w:i/>
          <w:iCs/>
          <w:color w:val="000000"/>
          <w:shd w:val="clear" w:color="auto" w:fill="FFFFFF"/>
        </w:rPr>
        <w:t>Angel</w:t>
      </w:r>
      <w:r w:rsidR="0017203B">
        <w:rPr>
          <w:color w:val="000000"/>
          <w:shd w:val="clear" w:color="auto" w:fill="FFFFFF"/>
        </w:rPr>
        <w:t xml:space="preserve"> as “magnificent.” </w:t>
      </w:r>
    </w:p>
    <w:p w14:paraId="73FE7E29" w14:textId="518863AC" w:rsidR="00CA67B5" w:rsidRDefault="00CA67B5" w:rsidP="00CA67B5">
      <w:pPr>
        <w:spacing w:before="1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</w:t>
      </w:r>
      <w:r w:rsidRPr="001E432E">
        <w:rPr>
          <w:color w:val="000000"/>
          <w:shd w:val="clear" w:color="auto" w:fill="FFFFFF"/>
        </w:rPr>
        <w:t xml:space="preserve">ecorded and produced with longtime collaborators </w:t>
      </w:r>
      <w:r w:rsidRPr="006A2B76">
        <w:rPr>
          <w:b/>
          <w:bCs/>
          <w:color w:val="000000"/>
          <w:shd w:val="clear" w:color="auto" w:fill="FFFFFF"/>
        </w:rPr>
        <w:t>Mason Stoops</w:t>
      </w:r>
      <w:r w:rsidRPr="001E432E">
        <w:rPr>
          <w:color w:val="000000"/>
          <w:shd w:val="clear" w:color="auto" w:fill="FFFFFF"/>
        </w:rPr>
        <w:t xml:space="preserve"> (</w:t>
      </w:r>
      <w:r w:rsidRPr="00E175A8">
        <w:rPr>
          <w:color w:val="000000"/>
          <w:shd w:val="clear" w:color="auto" w:fill="FFFFFF"/>
        </w:rPr>
        <w:t>Miley Cyrus, ROLE MODEL, Mumford &amp; Sons</w:t>
      </w:r>
      <w:r w:rsidRPr="001E432E">
        <w:rPr>
          <w:color w:val="000000"/>
          <w:shd w:val="clear" w:color="auto" w:fill="FFFFFF"/>
        </w:rPr>
        <w:t xml:space="preserve">) and </w:t>
      </w:r>
      <w:r w:rsidRPr="006A2B76">
        <w:rPr>
          <w:b/>
          <w:bCs/>
          <w:color w:val="000000"/>
          <w:shd w:val="clear" w:color="auto" w:fill="FFFFFF"/>
        </w:rPr>
        <w:t>Taylor Mackall (</w:t>
      </w:r>
      <w:r w:rsidRPr="001E432E">
        <w:rPr>
          <w:color w:val="000000"/>
          <w:shd w:val="clear" w:color="auto" w:fill="FFFFFF"/>
        </w:rPr>
        <w:t>ROLE MODEL, Tiny Habits) in and around Los Angeles</w:t>
      </w:r>
      <w:r>
        <w:rPr>
          <w:color w:val="000000"/>
          <w:shd w:val="clear" w:color="auto" w:fill="FFFFFF"/>
        </w:rPr>
        <w:t xml:space="preserve"> over</w:t>
      </w:r>
      <w:r w:rsidRPr="001E432E">
        <w:rPr>
          <w:rFonts w:ascii="Helvetica" w:hAnsi="Helvetica"/>
          <w:color w:val="000000"/>
          <w:sz w:val="18"/>
          <w:szCs w:val="18"/>
        </w:rPr>
        <w:t xml:space="preserve"> </w:t>
      </w:r>
      <w:r w:rsidRPr="001E432E">
        <w:rPr>
          <w:color w:val="000000"/>
          <w:shd w:val="clear" w:color="auto" w:fill="FFFFFF"/>
        </w:rPr>
        <w:t>nearly two years</w:t>
      </w:r>
      <w:r>
        <w:rPr>
          <w:color w:val="000000"/>
          <w:shd w:val="clear" w:color="auto" w:fill="FFFFFF"/>
        </w:rPr>
        <w:t xml:space="preserve">, </w:t>
      </w:r>
      <w:r w:rsidRPr="00C8208D">
        <w:rPr>
          <w:i/>
          <w:iCs/>
          <w:color w:val="000000"/>
          <w:shd w:val="clear" w:color="auto" w:fill="FFFFFF"/>
        </w:rPr>
        <w:t>Angel</w:t>
      </w:r>
      <w:r>
        <w:rPr>
          <w:color w:val="000000"/>
          <w:shd w:val="clear" w:color="auto" w:fill="FFFFFF"/>
        </w:rPr>
        <w:t xml:space="preserve"> marks</w:t>
      </w:r>
      <w:r w:rsidRPr="001E432E">
        <w:rPr>
          <w:color w:val="000000"/>
          <w:shd w:val="clear" w:color="auto" w:fill="FFFFFF"/>
        </w:rPr>
        <w:t xml:space="preserve"> a clear sonic </w:t>
      </w:r>
      <w:r>
        <w:rPr>
          <w:color w:val="000000"/>
          <w:shd w:val="clear" w:color="auto" w:fill="FFFFFF"/>
        </w:rPr>
        <w:t>expansion</w:t>
      </w:r>
      <w:r w:rsidRPr="001E432E">
        <w:rPr>
          <w:color w:val="000000"/>
          <w:shd w:val="clear" w:color="auto" w:fill="FFFFFF"/>
        </w:rPr>
        <w:t xml:space="preserve"> for McAlpine</w:t>
      </w:r>
      <w:r>
        <w:t>—a rich tapestry of classic and contemporary influences, from ‘70s Laurel Canyon folk to 21st-century indie</w:t>
      </w:r>
      <w:r>
        <w:rPr>
          <w:color w:val="000000"/>
          <w:shd w:val="clear" w:color="auto" w:fill="FFFFFF"/>
        </w:rPr>
        <w:t xml:space="preserve">. </w:t>
      </w:r>
      <w:r w:rsidRPr="001E432E">
        <w:rPr>
          <w:color w:val="000000"/>
          <w:shd w:val="clear" w:color="auto" w:fill="FFFFFF"/>
        </w:rPr>
        <w:t xml:space="preserve">Written during a period of profound self-discovery, the album chronicles McAlpine’s return to self through the themes of love, heartbreak, and the endurance of community and friendship. </w:t>
      </w:r>
    </w:p>
    <w:p w14:paraId="27E352D9" w14:textId="75A4789A" w:rsidR="00CA67B5" w:rsidRDefault="00CA67B5" w:rsidP="00CA67B5">
      <w:pPr>
        <w:spacing w:before="120"/>
        <w:rPr>
          <w:color w:val="000000"/>
          <w:shd w:val="clear" w:color="auto" w:fill="FFFFFF"/>
        </w:rPr>
      </w:pPr>
      <w:r w:rsidRPr="002D40A7">
        <w:rPr>
          <w:i/>
          <w:iCs/>
          <w:color w:val="000000"/>
          <w:shd w:val="clear" w:color="auto" w:fill="FFFFFF"/>
        </w:rPr>
        <w:t>Angel</w:t>
      </w:r>
      <w:r w:rsidRPr="002D40A7">
        <w:rPr>
          <w:color w:val="000000"/>
          <w:shd w:val="clear" w:color="auto" w:fill="FFFFFF"/>
        </w:rPr>
        <w:t> </w:t>
      </w:r>
      <w:r w:rsidR="00301BF3">
        <w:rPr>
          <w:color w:val="000000"/>
          <w:shd w:val="clear" w:color="auto" w:fill="FFFFFF"/>
        </w:rPr>
        <w:t xml:space="preserve">and “The Over Country Tour” </w:t>
      </w:r>
      <w:r w:rsidRPr="002D40A7">
        <w:rPr>
          <w:color w:val="000000"/>
          <w:shd w:val="clear" w:color="auto" w:fill="FFFFFF"/>
        </w:rPr>
        <w:t>follow the success of McAlpine’s 2024 album </w:t>
      </w:r>
      <w:r w:rsidRPr="002D40A7">
        <w:rPr>
          <w:i/>
          <w:iCs/>
          <w:color w:val="000000"/>
          <w:shd w:val="clear" w:color="auto" w:fill="FFFFFF"/>
        </w:rPr>
        <w:t>Older</w:t>
      </w:r>
      <w:r w:rsidRPr="002D40A7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</w:t>
      </w:r>
      <w:r w:rsidRPr="002D40A7">
        <w:rPr>
          <w:color w:val="000000"/>
          <w:shd w:val="clear" w:color="auto" w:fill="FFFFFF"/>
        </w:rPr>
        <w:t>which received widespread critical acclaim and saw her sell out an extensive international tour, performing sold-out nights at Radio City</w:t>
      </w:r>
      <w:r w:rsidR="00770000">
        <w:rPr>
          <w:color w:val="000000"/>
          <w:shd w:val="clear" w:color="auto" w:fill="FFFFFF"/>
        </w:rPr>
        <w:t xml:space="preserve"> Music Hall</w:t>
      </w:r>
      <w:r w:rsidRPr="002D40A7">
        <w:rPr>
          <w:color w:val="000000"/>
          <w:shd w:val="clear" w:color="auto" w:fill="FFFFFF"/>
        </w:rPr>
        <w:t xml:space="preserve">, </w:t>
      </w:r>
      <w:r w:rsidR="00770000">
        <w:rPr>
          <w:color w:val="000000"/>
          <w:shd w:val="clear" w:color="auto" w:fill="FFFFFF"/>
        </w:rPr>
        <w:t>Los Angeles’</w:t>
      </w:r>
      <w:r w:rsidRPr="002D40A7">
        <w:rPr>
          <w:color w:val="000000"/>
          <w:shd w:val="clear" w:color="auto" w:fill="FFFFFF"/>
        </w:rPr>
        <w:t xml:space="preserve"> Greek Theatre and venues across the U.K., Australia and Europe.</w:t>
      </w:r>
      <w:r w:rsidRPr="00A90304">
        <w:rPr>
          <w:rFonts w:ascii="Helvetica" w:hAnsi="Helvetica"/>
          <w:color w:val="000000"/>
          <w:sz w:val="18"/>
          <w:szCs w:val="18"/>
        </w:rPr>
        <w:t xml:space="preserve"> </w:t>
      </w:r>
      <w:r>
        <w:rPr>
          <w:color w:val="000000"/>
          <w:shd w:val="clear" w:color="auto" w:fill="FFFFFF"/>
        </w:rPr>
        <w:t>T</w:t>
      </w:r>
      <w:r w:rsidRPr="00A90304">
        <w:rPr>
          <w:color w:val="000000"/>
          <w:shd w:val="clear" w:color="auto" w:fill="FFFFFF"/>
        </w:rPr>
        <w:t xml:space="preserve">he deluxe edition, </w:t>
      </w:r>
      <w:r w:rsidRPr="00A90304">
        <w:rPr>
          <w:i/>
          <w:iCs/>
          <w:color w:val="000000"/>
          <w:shd w:val="clear" w:color="auto" w:fill="FFFFFF"/>
        </w:rPr>
        <w:t>Older (and Wiser)</w:t>
      </w:r>
      <w:r w:rsidRPr="00A90304">
        <w:rPr>
          <w:color w:val="000000"/>
          <w:shd w:val="clear" w:color="auto" w:fill="FFFFFF"/>
        </w:rPr>
        <w:t xml:space="preserve">, featured Platinum-Certified "Spring </w:t>
      </w:r>
      <w:proofErr w:type="gramStart"/>
      <w:r w:rsidRPr="00A90304">
        <w:rPr>
          <w:color w:val="000000"/>
          <w:shd w:val="clear" w:color="auto" w:fill="FFFFFF"/>
        </w:rPr>
        <w:t>Into</w:t>
      </w:r>
      <w:proofErr w:type="gramEnd"/>
      <w:r w:rsidRPr="00A90304">
        <w:rPr>
          <w:color w:val="000000"/>
          <w:shd w:val="clear" w:color="auto" w:fill="FFFFFF"/>
        </w:rPr>
        <w:t xml:space="preserve"> Summer</w:t>
      </w:r>
      <w:r>
        <w:rPr>
          <w:color w:val="000000"/>
          <w:shd w:val="clear" w:color="auto" w:fill="FFFFFF"/>
        </w:rPr>
        <w:t>,</w:t>
      </w:r>
      <w:r w:rsidRPr="00A90304">
        <w:rPr>
          <w:color w:val="000000"/>
          <w:shd w:val="clear" w:color="auto" w:fill="FFFFFF"/>
        </w:rPr>
        <w:t xml:space="preserve">" </w:t>
      </w:r>
      <w:r w:rsidR="009F6191">
        <w:rPr>
          <w:color w:val="000000"/>
          <w:shd w:val="clear" w:color="auto" w:fill="FFFFFF"/>
        </w:rPr>
        <w:t>Platinum</w:t>
      </w:r>
      <w:r w:rsidRPr="00A90304">
        <w:rPr>
          <w:color w:val="000000"/>
          <w:shd w:val="clear" w:color="auto" w:fill="FFFFFF"/>
        </w:rPr>
        <w:t>-Certified "Pushing It Down and Praying" </w:t>
      </w:r>
      <w:r>
        <w:rPr>
          <w:color w:val="000000"/>
          <w:shd w:val="clear" w:color="auto" w:fill="FFFFFF"/>
        </w:rPr>
        <w:t xml:space="preserve">and </w:t>
      </w:r>
      <w:r w:rsidRPr="00A90304">
        <w:rPr>
          <w:color w:val="000000"/>
          <w:shd w:val="clear" w:color="auto" w:fill="FFFFFF"/>
        </w:rPr>
        <w:t>Gold-Certified</w:t>
      </w:r>
      <w:r>
        <w:rPr>
          <w:color w:val="000000"/>
          <w:shd w:val="clear" w:color="auto" w:fill="FFFFFF"/>
        </w:rPr>
        <w:t xml:space="preserve"> “Staying.”</w:t>
      </w:r>
    </w:p>
    <w:p w14:paraId="637BD2CB" w14:textId="36652204" w:rsidR="00CA67B5" w:rsidRPr="006B2540" w:rsidRDefault="00CA67B5" w:rsidP="006B2540">
      <w:pPr>
        <w:spacing w:before="120"/>
        <w:rPr>
          <w:color w:val="000000"/>
        </w:rPr>
      </w:pPr>
      <w:r w:rsidRPr="007C48BC">
        <w:rPr>
          <w:color w:val="000000"/>
        </w:rPr>
        <w:t>Born outside Philadelphia, Lizzy gained early recognition for her original songs and covers online before releasing her debut album, </w:t>
      </w:r>
      <w:r w:rsidRPr="007C48BC">
        <w:rPr>
          <w:i/>
          <w:iCs/>
          <w:color w:val="000000"/>
        </w:rPr>
        <w:t>Give Me A Minute</w:t>
      </w:r>
      <w:r w:rsidRPr="007C48BC">
        <w:rPr>
          <w:color w:val="000000"/>
        </w:rPr>
        <w:t>, in 2020. Solidifying herself as a rising force and amassing thousands of devoted fans, Lizzy’s widely successful second studio album, </w:t>
      </w:r>
      <w:r w:rsidRPr="007C48BC">
        <w:rPr>
          <w:i/>
          <w:iCs/>
          <w:color w:val="000000"/>
        </w:rPr>
        <w:t>five seconds flat</w:t>
      </w:r>
      <w:r w:rsidRPr="007C48BC">
        <w:rPr>
          <w:color w:val="000000"/>
        </w:rPr>
        <w:t>, was released to critical acclaim in the spring of 2022 and featured Platinum-</w:t>
      </w:r>
      <w:r w:rsidR="009F6191">
        <w:rPr>
          <w:color w:val="000000"/>
        </w:rPr>
        <w:t>C</w:t>
      </w:r>
      <w:r w:rsidRPr="007C48BC">
        <w:rPr>
          <w:color w:val="000000"/>
        </w:rPr>
        <w:t>ertified track “</w:t>
      </w:r>
      <w:hyperlink r:id="rId11" w:tgtFrame="_blank" w:history="1">
        <w:r w:rsidRPr="007C48BC">
          <w:rPr>
            <w:rStyle w:val="Hyperlink"/>
          </w:rPr>
          <w:t>ceilings</w:t>
        </w:r>
      </w:hyperlink>
      <w:r w:rsidRPr="007C48BC">
        <w:rPr>
          <w:color w:val="000000"/>
        </w:rPr>
        <w:t>.” More from Lizzy is imminent.</w:t>
      </w:r>
    </w:p>
    <w:p w14:paraId="42965871" w14:textId="77777777" w:rsidR="00EC584F" w:rsidRDefault="00EC584F" w:rsidP="00EC584F">
      <w:pPr>
        <w:spacing w:before="240"/>
        <w:jc w:val="right"/>
        <w:rPr>
          <w:rFonts w:ascii="Helvetica" w:hAnsi="Helvetica"/>
          <w:b/>
          <w:bCs/>
          <w:color w:val="222222"/>
        </w:rPr>
      </w:pPr>
      <w:r>
        <w:rPr>
          <w:rFonts w:ascii="Helvetica" w:hAnsi="Helvetica"/>
          <w:b/>
          <w:bCs/>
          <w:color w:val="222222"/>
        </w:rPr>
        <w:t>LIZZY MCALPINE LIVE</w:t>
      </w:r>
    </w:p>
    <w:p w14:paraId="73AA9162" w14:textId="4408B663" w:rsidR="00BF01B8" w:rsidRDefault="00BF01B8" w:rsidP="00BF01B8">
      <w:pPr>
        <w:spacing w:before="120"/>
        <w:jc w:val="right"/>
        <w:rPr>
          <w:rFonts w:ascii="Helvetica" w:hAnsi="Helvetica"/>
          <w:b/>
          <w:bCs/>
          <w:color w:val="222222"/>
        </w:rPr>
      </w:pPr>
      <w:r>
        <w:rPr>
          <w:rFonts w:ascii="Helvetica" w:hAnsi="Helvetica"/>
          <w:b/>
          <w:bCs/>
          <w:noProof/>
          <w:color w:val="222222"/>
          <w14:ligatures w14:val="standardContextual"/>
        </w:rPr>
        <w:lastRenderedPageBreak/>
        <w:drawing>
          <wp:inline distT="0" distB="0" distL="0" distR="0" wp14:anchorId="1D49CC4F" wp14:editId="0F471ED8">
            <wp:extent cx="2923823" cy="3657600"/>
            <wp:effectExtent l="0" t="0" r="0" b="0"/>
            <wp:docPr id="1571564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64937" name="Picture 15715649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82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A75B" w14:textId="77777777" w:rsidR="00CE4732" w:rsidRPr="00CE4732" w:rsidRDefault="00CE4732" w:rsidP="00C830E7">
      <w:pPr>
        <w:spacing w:before="120"/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3––</w:t>
      </w:r>
      <w:proofErr w:type="spellStart"/>
      <w:r w:rsidRPr="00CE4732">
        <w:rPr>
          <w:rFonts w:ascii="Times" w:hAnsi="Times"/>
        </w:rPr>
        <w:t>Thebarton</w:t>
      </w:r>
      <w:proofErr w:type="spellEnd"/>
      <w:r w:rsidRPr="00CE4732">
        <w:rPr>
          <w:rFonts w:ascii="Times" w:hAnsi="Times"/>
        </w:rPr>
        <w:t xml:space="preserve"> Theatre––Adelaide, AU*</w:t>
      </w:r>
    </w:p>
    <w:p w14:paraId="32EFF4CC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5––Red Hill Auditorium––Perth, AU*</w:t>
      </w:r>
    </w:p>
    <w:p w14:paraId="3A8F0C6D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7––TikTok Entertainment Centre––Sydney, AU*</w:t>
      </w:r>
    </w:p>
    <w:p w14:paraId="1CDC9508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10––Sidney Myer Music Bowl––Melbourne, AU*</w:t>
      </w:r>
    </w:p>
    <w:p w14:paraId="554E08CE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12––</w:t>
      </w:r>
      <w:proofErr w:type="spellStart"/>
      <w:r w:rsidRPr="00CE4732">
        <w:rPr>
          <w:rFonts w:ascii="Times" w:hAnsi="Times"/>
        </w:rPr>
        <w:t>Riverstage</w:t>
      </w:r>
      <w:proofErr w:type="spellEnd"/>
      <w:r w:rsidRPr="00CE4732">
        <w:rPr>
          <w:rFonts w:ascii="Times" w:hAnsi="Times"/>
        </w:rPr>
        <w:t>––Brisbane, AU*</w:t>
      </w:r>
    </w:p>
    <w:p w14:paraId="2DB4A9D1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February 14––</w:t>
      </w:r>
      <w:proofErr w:type="spellStart"/>
      <w:r w:rsidRPr="00CE4732">
        <w:rPr>
          <w:rFonts w:ascii="Times" w:hAnsi="Times"/>
        </w:rPr>
        <w:t>Te</w:t>
      </w:r>
      <w:proofErr w:type="spellEnd"/>
      <w:r w:rsidRPr="00CE4732">
        <w:rPr>
          <w:rFonts w:ascii="Times" w:hAnsi="Times"/>
        </w:rPr>
        <w:t xml:space="preserve"> Paepae Theatre, NZICC––Auckland, NZ*</w:t>
      </w:r>
    </w:p>
    <w:p w14:paraId="06E38EBF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6––Sala Apolo––Barcelona, ES†</w:t>
      </w:r>
    </w:p>
    <w:p w14:paraId="62E7E45D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8––</w:t>
      </w:r>
      <w:proofErr w:type="spellStart"/>
      <w:r w:rsidRPr="00CE4732">
        <w:rPr>
          <w:rFonts w:ascii="Times" w:hAnsi="Times"/>
        </w:rPr>
        <w:t>L'Olympia</w:t>
      </w:r>
      <w:proofErr w:type="spellEnd"/>
      <w:r w:rsidRPr="00CE4732">
        <w:rPr>
          <w:rFonts w:ascii="Times" w:hAnsi="Times"/>
        </w:rPr>
        <w:t>––Paris, FR†</w:t>
      </w:r>
    </w:p>
    <w:p w14:paraId="7530BFB7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11––</w:t>
      </w:r>
      <w:proofErr w:type="spellStart"/>
      <w:r w:rsidRPr="00CE4732">
        <w:rPr>
          <w:rFonts w:ascii="Times" w:hAnsi="Times"/>
        </w:rPr>
        <w:t>TonHalle</w:t>
      </w:r>
      <w:proofErr w:type="spellEnd"/>
      <w:r w:rsidRPr="00CE4732">
        <w:rPr>
          <w:rFonts w:ascii="Times" w:hAnsi="Times"/>
        </w:rPr>
        <w:t>––Munich, DE†</w:t>
      </w:r>
    </w:p>
    <w:p w14:paraId="6A37B9F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12––Gasometer––Vienna, AT†</w:t>
      </w:r>
    </w:p>
    <w:p w14:paraId="76E5A3D3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14––</w:t>
      </w:r>
      <w:proofErr w:type="spellStart"/>
      <w:r w:rsidRPr="00CE4732">
        <w:rPr>
          <w:rFonts w:ascii="Times" w:hAnsi="Times"/>
        </w:rPr>
        <w:t>SaSaZu</w:t>
      </w:r>
      <w:proofErr w:type="spellEnd"/>
      <w:r w:rsidRPr="00CE4732">
        <w:rPr>
          <w:rFonts w:ascii="Times" w:hAnsi="Times"/>
        </w:rPr>
        <w:t>––Prague, CZ†</w:t>
      </w:r>
    </w:p>
    <w:p w14:paraId="62CABBDA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15––Stodola––Warsaw, PL†</w:t>
      </w:r>
    </w:p>
    <w:p w14:paraId="1695911C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17––</w:t>
      </w:r>
      <w:proofErr w:type="spellStart"/>
      <w:r w:rsidRPr="00CE4732">
        <w:rPr>
          <w:rFonts w:ascii="Times" w:hAnsi="Times"/>
        </w:rPr>
        <w:t>Columbiahalle</w:t>
      </w:r>
      <w:proofErr w:type="spellEnd"/>
      <w:r w:rsidRPr="00CE4732">
        <w:rPr>
          <w:rFonts w:ascii="Times" w:hAnsi="Times"/>
        </w:rPr>
        <w:t>––Berlin, DE†</w:t>
      </w:r>
    </w:p>
    <w:p w14:paraId="02EC9CC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19––</w:t>
      </w:r>
      <w:proofErr w:type="spellStart"/>
      <w:r w:rsidRPr="00CE4732">
        <w:rPr>
          <w:rFonts w:ascii="Times" w:hAnsi="Times"/>
        </w:rPr>
        <w:t>Sentrum</w:t>
      </w:r>
      <w:proofErr w:type="spellEnd"/>
      <w:r w:rsidRPr="00CE4732">
        <w:rPr>
          <w:rFonts w:ascii="Times" w:hAnsi="Times"/>
        </w:rPr>
        <w:t xml:space="preserve"> Scene––Oslo, NO†</w:t>
      </w:r>
    </w:p>
    <w:p w14:paraId="4A46CA8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22––Cirkus––Stockholm, SE†</w:t>
      </w:r>
    </w:p>
    <w:p w14:paraId="18D4167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23––</w:t>
      </w:r>
      <w:proofErr w:type="spellStart"/>
      <w:r w:rsidRPr="00CE4732">
        <w:rPr>
          <w:rFonts w:ascii="Times" w:hAnsi="Times"/>
        </w:rPr>
        <w:t>Poolen</w:t>
      </w:r>
      <w:proofErr w:type="spellEnd"/>
      <w:r w:rsidRPr="00CE4732">
        <w:rPr>
          <w:rFonts w:ascii="Times" w:hAnsi="Times"/>
        </w:rPr>
        <w:t>––Copenhagen, DK†</w:t>
      </w:r>
    </w:p>
    <w:p w14:paraId="1B6E2B39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25––Palladium––Cologne, DE†</w:t>
      </w:r>
    </w:p>
    <w:p w14:paraId="6C7CDD55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26––AFAS Live––Amsterdam, NL†</w:t>
      </w:r>
    </w:p>
    <w:p w14:paraId="0D43E57E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March 31––O2 Academy Brixton––London, UK‡§</w:t>
      </w:r>
    </w:p>
    <w:p w14:paraId="00C7BD90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April 4––Aviva Studios––Manchester, UK‡§</w:t>
      </w:r>
    </w:p>
    <w:p w14:paraId="09BFE5ED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April 7––O2 Academy Birmingham––Birmingham, UK‡§</w:t>
      </w:r>
    </w:p>
    <w:p w14:paraId="21E479CF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April 9––O2 Academy Glasgow––Glasgow, UK‡§</w:t>
      </w:r>
    </w:p>
    <w:p w14:paraId="5521CED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April 12––3Arena––Dublin, IE‡§</w:t>
      </w:r>
    </w:p>
    <w:p w14:paraId="0D088E4C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April 30––The Bomb Factory––Dallas, TX||</w:t>
      </w:r>
    </w:p>
    <w:p w14:paraId="1C47AB5D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1––713 Music Hall––Houston, TX||</w:t>
      </w:r>
    </w:p>
    <w:p w14:paraId="0485D9A4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lastRenderedPageBreak/>
        <w:t>May 3––The Fox Theatre––Atlanta, GA||</w:t>
      </w:r>
    </w:p>
    <w:p w14:paraId="1DFB2DAA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4––DPAC––Durham, NC||</w:t>
      </w:r>
    </w:p>
    <w:p w14:paraId="4813985E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6––Palace Theatre––Columbus, OH||</w:t>
      </w:r>
    </w:p>
    <w:p w14:paraId="32C91E2C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7––Fox Theatre––Detroit, MI||</w:t>
      </w:r>
    </w:p>
    <w:p w14:paraId="68975786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9––Clowes Memorial Hall––Indianapolis, IN||</w:t>
      </w:r>
    </w:p>
    <w:p w14:paraId="11058BD8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10––The Riverside Theater––Milwaukee, WI||</w:t>
      </w:r>
    </w:p>
    <w:p w14:paraId="1CD2A0FB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12––State Theatre––Minneapolis, MN||</w:t>
      </w:r>
    </w:p>
    <w:p w14:paraId="577689E9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15––Stifel Theatre––St. Louis, MO||</w:t>
      </w:r>
    </w:p>
    <w:p w14:paraId="7995897B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17––The Midland Theatre––Kansas City, MO||</w:t>
      </w:r>
    </w:p>
    <w:p w14:paraId="78C82BB7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May 18––Civic Center Music Hall––Oklahoma City, OK||</w:t>
      </w:r>
    </w:p>
    <w:p w14:paraId="32420B3C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16––Bridgestone Arena––Nashville, TN#^</w:t>
      </w:r>
    </w:p>
    <w:p w14:paraId="2AB5CB19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18––Xfinity Mobile Arena––Philadelphia, PA#^</w:t>
      </w:r>
    </w:p>
    <w:p w14:paraId="1B3D50CE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20––Agganis Arena––Boston, MA#^</w:t>
      </w:r>
    </w:p>
    <w:p w14:paraId="1A51B6B2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24––Madison Square Garden––New York, NY#^</w:t>
      </w:r>
    </w:p>
    <w:p w14:paraId="4BDA858F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25––Merriweather Post Pavilion––Columbia, MD#^</w:t>
      </w:r>
    </w:p>
    <w:p w14:paraId="19428FF3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27––Scotiabank Arena––Toronto, ON#^</w:t>
      </w:r>
    </w:p>
    <w:p w14:paraId="29991E51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June 29––United Center––Chicago, IL#^</w:t>
      </w:r>
    </w:p>
    <w:p w14:paraId="722CD660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2––Moody Center––Austin, TX#^</w:t>
      </w:r>
    </w:p>
    <w:p w14:paraId="3D290F9F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6––Red Rocks Amphitheatre––Morrison, CO#^</w:t>
      </w:r>
    </w:p>
    <w:p w14:paraId="6B490C11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9––The Rady Shell at Jacobs Park––San Diego, CA#^</w:t>
      </w:r>
    </w:p>
    <w:p w14:paraId="6C60E90D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10––Kia Forum––Los Angeles, CA#^</w:t>
      </w:r>
    </w:p>
    <w:p w14:paraId="5CD981BF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13––Chase Center––San Francisco, CA#^</w:t>
      </w:r>
    </w:p>
    <w:p w14:paraId="1F535721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 xml:space="preserve">July 15––Theater Of </w:t>
      </w:r>
      <w:proofErr w:type="gramStart"/>
      <w:r w:rsidRPr="00CE4732">
        <w:rPr>
          <w:rFonts w:ascii="Times" w:hAnsi="Times"/>
        </w:rPr>
        <w:t>The</w:t>
      </w:r>
      <w:proofErr w:type="gramEnd"/>
      <w:r w:rsidRPr="00CE4732">
        <w:rPr>
          <w:rFonts w:ascii="Times" w:hAnsi="Times"/>
        </w:rPr>
        <w:t xml:space="preserve"> Clouds––Portland, OR#^</w:t>
      </w:r>
    </w:p>
    <w:p w14:paraId="5B423F30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July 17––Climate Pledge Arena––Seattle, WA#^</w:t>
      </w:r>
    </w:p>
    <w:p w14:paraId="177F091B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*</w:t>
      </w:r>
      <w:proofErr w:type="gramStart"/>
      <w:r w:rsidRPr="00CE4732">
        <w:rPr>
          <w:rFonts w:ascii="Times" w:hAnsi="Times"/>
        </w:rPr>
        <w:t>with</w:t>
      </w:r>
      <w:proofErr w:type="gramEnd"/>
      <w:r w:rsidRPr="00CE4732">
        <w:rPr>
          <w:rFonts w:ascii="Times" w:hAnsi="Times"/>
        </w:rPr>
        <w:t xml:space="preserve"> Mila Bea</w:t>
      </w:r>
    </w:p>
    <w:p w14:paraId="7F8CFD2A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†</w:t>
      </w:r>
      <w:proofErr w:type="gramStart"/>
      <w:r w:rsidRPr="00CE4732">
        <w:rPr>
          <w:rFonts w:ascii="Times" w:hAnsi="Times"/>
        </w:rPr>
        <w:t>with</w:t>
      </w:r>
      <w:proofErr w:type="gramEnd"/>
      <w:r w:rsidRPr="00CE4732">
        <w:rPr>
          <w:rFonts w:ascii="Times" w:hAnsi="Times"/>
        </w:rPr>
        <w:t xml:space="preserve"> </w:t>
      </w:r>
      <w:proofErr w:type="spellStart"/>
      <w:r w:rsidRPr="00CE4732">
        <w:rPr>
          <w:rFonts w:ascii="Times" w:hAnsi="Times"/>
        </w:rPr>
        <w:t>Worthitpurchase</w:t>
      </w:r>
      <w:proofErr w:type="spellEnd"/>
    </w:p>
    <w:p w14:paraId="5ED9227A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‡</w:t>
      </w:r>
      <w:proofErr w:type="gramStart"/>
      <w:r w:rsidRPr="00CE4732">
        <w:rPr>
          <w:rFonts w:ascii="Times" w:hAnsi="Times"/>
        </w:rPr>
        <w:t>with</w:t>
      </w:r>
      <w:proofErr w:type="gramEnd"/>
      <w:r w:rsidRPr="00CE4732">
        <w:rPr>
          <w:rFonts w:ascii="Times" w:hAnsi="Times"/>
        </w:rPr>
        <w:t xml:space="preserve"> Flyte</w:t>
      </w:r>
    </w:p>
    <w:p w14:paraId="4B0C83A7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§with SRCHR</w:t>
      </w:r>
    </w:p>
    <w:p w14:paraId="3A2375A2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|| with Sydney Ross Mitchell</w:t>
      </w:r>
    </w:p>
    <w:p w14:paraId="7D64AB21" w14:textId="77777777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 xml:space="preserve"># with </w:t>
      </w:r>
      <w:proofErr w:type="spellStart"/>
      <w:r w:rsidRPr="00CE4732">
        <w:rPr>
          <w:rFonts w:ascii="Times" w:hAnsi="Times"/>
        </w:rPr>
        <w:t>Searows</w:t>
      </w:r>
      <w:proofErr w:type="spellEnd"/>
    </w:p>
    <w:p w14:paraId="17E9259C" w14:textId="36A76351" w:rsidR="00CE4732" w:rsidRPr="00CE4732" w:rsidRDefault="00CE4732" w:rsidP="00CE4732">
      <w:pPr>
        <w:jc w:val="right"/>
        <w:textAlignment w:val="baseline"/>
        <w:rPr>
          <w:rFonts w:ascii="Times" w:hAnsi="Times"/>
        </w:rPr>
      </w:pPr>
      <w:r w:rsidRPr="00CE4732">
        <w:rPr>
          <w:rFonts w:ascii="Times" w:hAnsi="Times"/>
        </w:rPr>
        <w:t>^ with Post Animal</w:t>
      </w:r>
    </w:p>
    <w:p w14:paraId="2052B294" w14:textId="77777777" w:rsidR="00CA67B5" w:rsidRPr="005D046C" w:rsidRDefault="00CA67B5" w:rsidP="00CA67B5">
      <w:pPr>
        <w:spacing w:before="120"/>
        <w:ind w:left="360"/>
        <w:jc w:val="right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www.</w:t>
      </w:r>
      <w:r w:rsidRPr="005D046C">
        <w:rPr>
          <w:rFonts w:ascii="Helvetica" w:hAnsi="Helvetica"/>
          <w:b/>
          <w:bCs/>
        </w:rPr>
        <w:t>lizzymcalpine.com</w:t>
      </w:r>
    </w:p>
    <w:p w14:paraId="1F99A2C5" w14:textId="77777777" w:rsidR="00CA67B5" w:rsidRPr="000D2936" w:rsidRDefault="00CA67B5" w:rsidP="00CA67B5">
      <w:pPr>
        <w:spacing w:before="120"/>
        <w:jc w:val="right"/>
        <w:rPr>
          <w:rFonts w:ascii="Helvetica" w:eastAsia="Calibri" w:hAnsi="Helvetica" w:cs="Calibri"/>
          <w:b/>
          <w:bCs/>
          <w:color w:val="000000" w:themeColor="text1"/>
          <w:highlight w:val="white"/>
        </w:rPr>
      </w:pPr>
      <w:r w:rsidRPr="000D2936">
        <w:rPr>
          <w:rFonts w:ascii="Helvetica" w:eastAsia="Calibri" w:hAnsi="Helvetica" w:cs="Calibri"/>
          <w:b/>
          <w:bCs/>
          <w:color w:val="000000" w:themeColor="text1"/>
          <w:highlight w:val="white"/>
        </w:rPr>
        <w:t xml:space="preserve">For more information, please contact </w:t>
      </w:r>
      <w:r w:rsidRPr="000D2936">
        <w:rPr>
          <w:rFonts w:ascii="Helvetica" w:eastAsia="Calibri" w:hAnsi="Helvetica" w:cs="Calibri"/>
          <w:b/>
          <w:bCs/>
          <w:color w:val="000000" w:themeColor="text1"/>
          <w:highlight w:val="white"/>
        </w:rPr>
        <w:br/>
        <w:t xml:space="preserve">Reid Kutrow or Carla Sacks at Sacks &amp; Co., 212.741.1000, </w:t>
      </w:r>
      <w:r w:rsidRPr="000D2936">
        <w:rPr>
          <w:rFonts w:ascii="Helvetica" w:eastAsia="Calibri" w:hAnsi="Helvetica" w:cs="Calibri"/>
          <w:b/>
          <w:bCs/>
          <w:color w:val="000000" w:themeColor="text1"/>
          <w:highlight w:val="white"/>
        </w:rPr>
        <w:br/>
        <w:t>reid.kutrow@sacksco.com or carla@sacksco.com.</w:t>
      </w:r>
    </w:p>
    <w:p w14:paraId="6AB1034C" w14:textId="77777777" w:rsidR="001A31E1" w:rsidRDefault="001A31E1"/>
    <w:sectPr w:rsidR="001A31E1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AC571F" w14:textId="77777777" w:rsidR="00DD3E23" w:rsidRDefault="00DD3E23" w:rsidP="006461AA">
      <w:r>
        <w:separator/>
      </w:r>
    </w:p>
  </w:endnote>
  <w:endnote w:type="continuationSeparator" w:id="0">
    <w:p w14:paraId="06A58888" w14:textId="77777777" w:rsidR="00DD3E23" w:rsidRDefault="00DD3E23" w:rsidP="0064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D632" w14:textId="35F5C83F" w:rsidR="006461AA" w:rsidRDefault="00FA078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0FEA43" wp14:editId="075980B9">
          <wp:simplePos x="0" y="0"/>
          <wp:positionH relativeFrom="column">
            <wp:posOffset>-914400</wp:posOffset>
          </wp:positionH>
          <wp:positionV relativeFrom="paragraph">
            <wp:posOffset>-171450</wp:posOffset>
          </wp:positionV>
          <wp:extent cx="7772400" cy="812947"/>
          <wp:effectExtent l="0" t="0" r="0" b="0"/>
          <wp:wrapNone/>
          <wp:docPr id="1168359767" name="Picture 2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359767" name="Picture 2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812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251D79" w14:textId="77777777" w:rsidR="00DD3E23" w:rsidRDefault="00DD3E23" w:rsidP="006461AA">
      <w:r>
        <w:separator/>
      </w:r>
    </w:p>
  </w:footnote>
  <w:footnote w:type="continuationSeparator" w:id="0">
    <w:p w14:paraId="661C92C0" w14:textId="77777777" w:rsidR="00DD3E23" w:rsidRDefault="00DD3E23" w:rsidP="0064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45A988" w14:textId="2AF937CF" w:rsidR="006461AA" w:rsidRDefault="00FA078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DEC3DC" wp14:editId="736BD94C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72400" cy="749007"/>
          <wp:effectExtent l="0" t="0" r="0" b="0"/>
          <wp:wrapNone/>
          <wp:docPr id="6759836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983674" name="Picture 6759836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49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8871CC"/>
    <w:multiLevelType w:val="hybridMultilevel"/>
    <w:tmpl w:val="93603088"/>
    <w:lvl w:ilvl="0" w:tplc="A97EF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7491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AA"/>
    <w:rsid w:val="000174DB"/>
    <w:rsid w:val="00031ADA"/>
    <w:rsid w:val="000B29B5"/>
    <w:rsid w:val="001051FC"/>
    <w:rsid w:val="00110586"/>
    <w:rsid w:val="001138BC"/>
    <w:rsid w:val="0017203B"/>
    <w:rsid w:val="00197020"/>
    <w:rsid w:val="001A31E1"/>
    <w:rsid w:val="001C2D0A"/>
    <w:rsid w:val="001F19CD"/>
    <w:rsid w:val="00214B72"/>
    <w:rsid w:val="0023634F"/>
    <w:rsid w:val="00275887"/>
    <w:rsid w:val="00277EA7"/>
    <w:rsid w:val="00295C85"/>
    <w:rsid w:val="00301BF3"/>
    <w:rsid w:val="003177BB"/>
    <w:rsid w:val="003821CC"/>
    <w:rsid w:val="00390D62"/>
    <w:rsid w:val="003F03BA"/>
    <w:rsid w:val="00404FCA"/>
    <w:rsid w:val="0040506A"/>
    <w:rsid w:val="00416E92"/>
    <w:rsid w:val="00445B44"/>
    <w:rsid w:val="00491502"/>
    <w:rsid w:val="004A430C"/>
    <w:rsid w:val="004B51CB"/>
    <w:rsid w:val="004D3C7D"/>
    <w:rsid w:val="004D684C"/>
    <w:rsid w:val="00501451"/>
    <w:rsid w:val="00545681"/>
    <w:rsid w:val="005711E8"/>
    <w:rsid w:val="005A227C"/>
    <w:rsid w:val="005D1244"/>
    <w:rsid w:val="005E2A2D"/>
    <w:rsid w:val="006461AA"/>
    <w:rsid w:val="00672C4B"/>
    <w:rsid w:val="0068455B"/>
    <w:rsid w:val="00693C80"/>
    <w:rsid w:val="006A413A"/>
    <w:rsid w:val="006B2540"/>
    <w:rsid w:val="006C6B14"/>
    <w:rsid w:val="00751D81"/>
    <w:rsid w:val="007612A4"/>
    <w:rsid w:val="00770000"/>
    <w:rsid w:val="00777F9D"/>
    <w:rsid w:val="007B41A6"/>
    <w:rsid w:val="007C6EEA"/>
    <w:rsid w:val="00802FD7"/>
    <w:rsid w:val="008B1B1A"/>
    <w:rsid w:val="008E6EC3"/>
    <w:rsid w:val="008F629E"/>
    <w:rsid w:val="00905F52"/>
    <w:rsid w:val="009A340A"/>
    <w:rsid w:val="009C124E"/>
    <w:rsid w:val="009C61D9"/>
    <w:rsid w:val="009F6191"/>
    <w:rsid w:val="00A9798D"/>
    <w:rsid w:val="00AC2A5A"/>
    <w:rsid w:val="00AD0212"/>
    <w:rsid w:val="00B312A5"/>
    <w:rsid w:val="00B56D5B"/>
    <w:rsid w:val="00B704FB"/>
    <w:rsid w:val="00B82F45"/>
    <w:rsid w:val="00BA4AB5"/>
    <w:rsid w:val="00BB6FE5"/>
    <w:rsid w:val="00BF01B8"/>
    <w:rsid w:val="00C67D56"/>
    <w:rsid w:val="00C711A6"/>
    <w:rsid w:val="00C77517"/>
    <w:rsid w:val="00C830E7"/>
    <w:rsid w:val="00C90C0A"/>
    <w:rsid w:val="00CA67B5"/>
    <w:rsid w:val="00CC4F4C"/>
    <w:rsid w:val="00CD3B43"/>
    <w:rsid w:val="00CE4732"/>
    <w:rsid w:val="00D102F8"/>
    <w:rsid w:val="00DB7B35"/>
    <w:rsid w:val="00DD3E23"/>
    <w:rsid w:val="00E6331C"/>
    <w:rsid w:val="00E75BBA"/>
    <w:rsid w:val="00EC584F"/>
    <w:rsid w:val="00ED5863"/>
    <w:rsid w:val="00F234A5"/>
    <w:rsid w:val="00F61A88"/>
    <w:rsid w:val="00F72115"/>
    <w:rsid w:val="00FA0786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70AF4"/>
  <w15:chartTrackingRefBased/>
  <w15:docId w15:val="{46836AC1-1670-4445-ADC4-00972735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7B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1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1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1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1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1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1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1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1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1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1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1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1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6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1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6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1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61A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461AA"/>
  </w:style>
  <w:style w:type="paragraph" w:styleId="Footer">
    <w:name w:val="footer"/>
    <w:basedOn w:val="Normal"/>
    <w:link w:val="FooterChar"/>
    <w:uiPriority w:val="99"/>
    <w:unhideWhenUsed/>
    <w:rsid w:val="006461A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461AA"/>
  </w:style>
  <w:style w:type="character" w:styleId="Hyperlink">
    <w:name w:val="Hyperlink"/>
    <w:uiPriority w:val="99"/>
    <w:unhideWhenUsed/>
    <w:rsid w:val="00CA67B5"/>
    <w:rPr>
      <w:color w:val="0000FF"/>
      <w:u w:val="single"/>
    </w:rPr>
  </w:style>
  <w:style w:type="paragraph" w:styleId="Caption">
    <w:name w:val="caption"/>
    <w:aliases w:val="caption"/>
    <w:basedOn w:val="Normal"/>
    <w:uiPriority w:val="35"/>
    <w:qFormat/>
    <w:rsid w:val="00CA67B5"/>
    <w:pPr>
      <w:spacing w:before="100" w:beforeAutospacing="1" w:after="100" w:afterAutospacing="1"/>
    </w:pPr>
    <w:rPr>
      <w:rFonts w:ascii="Times" w:eastAsia="MS Mincho" w:hAnsi="Times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67B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7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www.lizzymcalpine.com/tour/__;!!FBl7RhjNdtJEi0k!vt4s6c2aXIe_oijXa0TRKwOEEsvGF7WEtCmPHs4VjEmKbLdrCcH18LB76l9043kcGdjCtGnAKz42oRg3jfoJ_4s$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2bpMSpFTdz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zzymcalpine.lnk.to/ang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defense.com/v3/__https:/www.lizzymcalpine.com/tour/__;!!FBl7RhjNdtJEi0k!vt4s6c2aXIe_oijXa0TRKwOEEsvGF7WEtCmPHs4VjEmKbLdrCcH18LB76l9043kcGdjCtGnAKz42oRg3jfoJ_4s$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Stuber</dc:creator>
  <cp:keywords/>
  <dc:description/>
  <cp:lastModifiedBy>Grace Dubay</cp:lastModifiedBy>
  <cp:revision>52</cp:revision>
  <dcterms:created xsi:type="dcterms:W3CDTF">2026-09-15T18:25:00Z</dcterms:created>
  <dcterms:modified xsi:type="dcterms:W3CDTF">2026-09-23T19:17:00Z</dcterms:modified>
</cp:coreProperties>
</file>