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80" w:rsidRDefault="00B01680" w:rsidP="00B01680">
      <w:pPr>
        <w:pStyle w:val="Default"/>
        <w:jc w:val="right"/>
        <w:rPr>
          <w:b/>
          <w:bCs/>
          <w:sz w:val="32"/>
          <w:szCs w:val="32"/>
        </w:rPr>
      </w:pPr>
      <w:r>
        <w:rPr>
          <w:noProof/>
        </w:rPr>
        <w:drawing>
          <wp:inline distT="0" distB="0" distL="0" distR="0">
            <wp:extent cx="723265" cy="437515"/>
            <wp:effectExtent l="0" t="0" r="635" b="635"/>
            <wp:docPr id="2" name="Bildobjekt 2" descr="cid:image007.png@01CF2800.884A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id:image007.png@01CF2800.884AD3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3265" cy="437515"/>
                    </a:xfrm>
                    <a:prstGeom prst="rect">
                      <a:avLst/>
                    </a:prstGeom>
                    <a:noFill/>
                    <a:ln>
                      <a:noFill/>
                    </a:ln>
                  </pic:spPr>
                </pic:pic>
              </a:graphicData>
            </a:graphic>
          </wp:inline>
        </w:drawing>
      </w:r>
    </w:p>
    <w:p w:rsidR="00B01680" w:rsidRDefault="00B01680" w:rsidP="00B01680">
      <w:pPr>
        <w:pStyle w:val="Default"/>
        <w:jc w:val="right"/>
        <w:rPr>
          <w:b/>
          <w:bCs/>
          <w:sz w:val="32"/>
          <w:szCs w:val="32"/>
        </w:rPr>
      </w:pPr>
      <w:r>
        <w:rPr>
          <w:noProof/>
        </w:rPr>
        <w:drawing>
          <wp:inline distT="0" distB="0" distL="0" distR="0">
            <wp:extent cx="1184910" cy="238760"/>
            <wp:effectExtent l="0" t="0" r="0" b="8890"/>
            <wp:docPr id="1" name="Bildobjekt 1" descr="cid:image008.png@01CF2800.884A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8.png@01CF2800.884AD3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4910" cy="238760"/>
                    </a:xfrm>
                    <a:prstGeom prst="rect">
                      <a:avLst/>
                    </a:prstGeom>
                    <a:noFill/>
                    <a:ln>
                      <a:noFill/>
                    </a:ln>
                  </pic:spPr>
                </pic:pic>
              </a:graphicData>
            </a:graphic>
          </wp:inline>
        </w:drawing>
      </w:r>
    </w:p>
    <w:p w:rsidR="00B01680" w:rsidRDefault="00B01680" w:rsidP="00B01680">
      <w:pPr>
        <w:pStyle w:val="Default"/>
        <w:rPr>
          <w:b/>
          <w:bCs/>
          <w:sz w:val="32"/>
          <w:szCs w:val="32"/>
        </w:rPr>
      </w:pPr>
    </w:p>
    <w:p w:rsidR="00B01680" w:rsidRDefault="00B01680" w:rsidP="00B01680">
      <w:pPr>
        <w:pStyle w:val="Default"/>
        <w:rPr>
          <w:sz w:val="32"/>
          <w:szCs w:val="32"/>
        </w:rPr>
      </w:pPr>
      <w:r>
        <w:rPr>
          <w:b/>
          <w:bCs/>
          <w:sz w:val="32"/>
          <w:szCs w:val="32"/>
        </w:rPr>
        <w:t xml:space="preserve">PRESSMEDDELANDE </w:t>
      </w:r>
    </w:p>
    <w:p w:rsidR="00B01680" w:rsidRDefault="00B01680" w:rsidP="00B01680">
      <w:pPr>
        <w:pStyle w:val="Default"/>
        <w:rPr>
          <w:sz w:val="19"/>
          <w:szCs w:val="19"/>
        </w:rPr>
      </w:pPr>
      <w:r>
        <w:rPr>
          <w:sz w:val="19"/>
          <w:szCs w:val="19"/>
        </w:rPr>
        <w:t xml:space="preserve">2013-11-04 </w:t>
      </w:r>
    </w:p>
    <w:p w:rsidR="00B01680" w:rsidRDefault="00B01680" w:rsidP="00B01680">
      <w:pPr>
        <w:pStyle w:val="Default"/>
        <w:rPr>
          <w:sz w:val="19"/>
          <w:szCs w:val="19"/>
        </w:rPr>
      </w:pPr>
    </w:p>
    <w:p w:rsidR="00B01680" w:rsidRDefault="00B01680" w:rsidP="00B01680">
      <w:pPr>
        <w:pStyle w:val="Default"/>
        <w:rPr>
          <w:rFonts w:ascii="Cambria" w:hAnsi="Cambria"/>
          <w:sz w:val="36"/>
          <w:szCs w:val="36"/>
        </w:rPr>
      </w:pPr>
      <w:r>
        <w:rPr>
          <w:rFonts w:ascii="Cambria" w:hAnsi="Cambria"/>
          <w:b/>
          <w:bCs/>
          <w:sz w:val="36"/>
          <w:szCs w:val="36"/>
        </w:rPr>
        <w:t xml:space="preserve">ASSA säkrar upp Chalmers </w:t>
      </w:r>
    </w:p>
    <w:p w:rsidR="00B01680" w:rsidRDefault="00B01680" w:rsidP="00B01680">
      <w:pPr>
        <w:pStyle w:val="Default"/>
        <w:rPr>
          <w:rFonts w:ascii="Cambria" w:hAnsi="Cambria"/>
          <w:b/>
          <w:bCs/>
          <w:sz w:val="22"/>
          <w:szCs w:val="22"/>
        </w:rPr>
      </w:pPr>
    </w:p>
    <w:p w:rsidR="00B01680" w:rsidRDefault="00B01680" w:rsidP="00B01680">
      <w:pPr>
        <w:pStyle w:val="Default"/>
        <w:rPr>
          <w:rFonts w:ascii="Cambria" w:hAnsi="Cambria"/>
          <w:b/>
          <w:bCs/>
          <w:sz w:val="22"/>
          <w:szCs w:val="22"/>
        </w:rPr>
      </w:pPr>
      <w:r>
        <w:rPr>
          <w:rFonts w:ascii="Cambria" w:hAnsi="Cambria"/>
          <w:b/>
          <w:bCs/>
          <w:sz w:val="22"/>
          <w:szCs w:val="22"/>
        </w:rPr>
        <w:t xml:space="preserve">Chalmers Fastigheter har valt ASSA som leverantör för sitt nya passersystem. Installationen gäller ARX passersystem och 1700 beröringsfria kortläsare. Den kommer att genomföras i tre etapper med start i november i år och avslutas under 2015. Det nya passersystemet ger en framtidssäkrad och hög säkerhetsnivå på Chalmers.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sz w:val="22"/>
          <w:szCs w:val="22"/>
        </w:rPr>
      </w:pPr>
      <w:r>
        <w:rPr>
          <w:rFonts w:ascii="Cambria" w:hAnsi="Cambria"/>
          <w:sz w:val="22"/>
          <w:szCs w:val="22"/>
        </w:rPr>
        <w:t xml:space="preserve">Det var två avgörande faktorer som gjorde att Chalmers Fastigheter AB valde ASSA som leverantör.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sz w:val="22"/>
          <w:szCs w:val="22"/>
        </w:rPr>
      </w:pPr>
      <w:r>
        <w:rPr>
          <w:rFonts w:ascii="Cambria" w:hAnsi="Cambria"/>
          <w:sz w:val="22"/>
          <w:szCs w:val="22"/>
        </w:rPr>
        <w:t xml:space="preserve">– För första ville vi ha ett modernt och </w:t>
      </w:r>
      <w:proofErr w:type="spellStart"/>
      <w:r>
        <w:rPr>
          <w:rFonts w:ascii="Cambria" w:hAnsi="Cambria"/>
          <w:sz w:val="22"/>
          <w:szCs w:val="22"/>
        </w:rPr>
        <w:t>framtidssäkrat</w:t>
      </w:r>
      <w:proofErr w:type="spellEnd"/>
      <w:r>
        <w:rPr>
          <w:rFonts w:ascii="Cambria" w:hAnsi="Cambria"/>
          <w:sz w:val="22"/>
          <w:szCs w:val="22"/>
        </w:rPr>
        <w:t xml:space="preserve"> system. För det andra ville vi ha en leverantör där vi kunde lita på att de skulle finnas kvar som en pålitlig partner i framtiden, säger Ulf </w:t>
      </w:r>
      <w:proofErr w:type="spellStart"/>
      <w:r>
        <w:rPr>
          <w:rFonts w:ascii="Cambria" w:hAnsi="Cambria"/>
          <w:sz w:val="22"/>
          <w:szCs w:val="22"/>
        </w:rPr>
        <w:t>Redsäter</w:t>
      </w:r>
      <w:proofErr w:type="spellEnd"/>
      <w:r>
        <w:rPr>
          <w:rFonts w:ascii="Cambria" w:hAnsi="Cambria"/>
          <w:sz w:val="22"/>
          <w:szCs w:val="22"/>
        </w:rPr>
        <w:t xml:space="preserve">, fastighetsförvaltare vid Chalmers Fastigheter AB. </w:t>
      </w:r>
    </w:p>
    <w:p w:rsidR="00B01680" w:rsidRDefault="00B01680" w:rsidP="00B01680">
      <w:pPr>
        <w:pStyle w:val="Default"/>
        <w:rPr>
          <w:rFonts w:ascii="Cambria" w:hAnsi="Cambria"/>
          <w:sz w:val="22"/>
          <w:szCs w:val="22"/>
        </w:rPr>
      </w:pPr>
      <w:r>
        <w:rPr>
          <w:rFonts w:ascii="Cambria" w:hAnsi="Cambria"/>
          <w:sz w:val="22"/>
          <w:szCs w:val="22"/>
        </w:rPr>
        <w:t xml:space="preserve">Installationen av ARX passersystem och 1700 Pando™ </w:t>
      </w:r>
      <w:proofErr w:type="spellStart"/>
      <w:r>
        <w:rPr>
          <w:rFonts w:ascii="Cambria" w:hAnsi="Cambria"/>
          <w:sz w:val="22"/>
          <w:szCs w:val="22"/>
        </w:rPr>
        <w:t>Secure</w:t>
      </w:r>
      <w:proofErr w:type="spellEnd"/>
      <w:r>
        <w:rPr>
          <w:rFonts w:ascii="Cambria" w:hAnsi="Cambria"/>
          <w:sz w:val="22"/>
          <w:szCs w:val="22"/>
        </w:rPr>
        <w:t xml:space="preserve"> kortläsare är en stor beställning oavsett hur man räknar.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sz w:val="22"/>
          <w:szCs w:val="22"/>
        </w:rPr>
      </w:pPr>
      <w:r>
        <w:rPr>
          <w:rFonts w:ascii="Cambria" w:hAnsi="Cambria"/>
          <w:sz w:val="22"/>
          <w:szCs w:val="22"/>
        </w:rPr>
        <w:t>–</w:t>
      </w:r>
      <w:r>
        <w:rPr>
          <w:rFonts w:ascii="Cambria" w:hAnsi="Cambria"/>
          <w:sz w:val="22"/>
          <w:szCs w:val="22"/>
        </w:rPr>
        <w:t xml:space="preserve"> </w:t>
      </w:r>
      <w:r>
        <w:rPr>
          <w:rFonts w:ascii="Cambria" w:hAnsi="Cambria"/>
          <w:sz w:val="22"/>
          <w:szCs w:val="22"/>
        </w:rPr>
        <w:t xml:space="preserve">Absolut. För oss är detta den största beställning vi har fått hittills, säger Mikael </w:t>
      </w:r>
      <w:proofErr w:type="spellStart"/>
      <w:r>
        <w:rPr>
          <w:rFonts w:ascii="Cambria" w:hAnsi="Cambria"/>
          <w:sz w:val="22"/>
          <w:szCs w:val="22"/>
        </w:rPr>
        <w:t>Synnerhag</w:t>
      </w:r>
      <w:proofErr w:type="spellEnd"/>
      <w:r>
        <w:rPr>
          <w:rFonts w:ascii="Cambria" w:hAnsi="Cambria"/>
          <w:sz w:val="22"/>
          <w:szCs w:val="22"/>
        </w:rPr>
        <w:t xml:space="preserve"> som är distriktschef på </w:t>
      </w:r>
      <w:proofErr w:type="spellStart"/>
      <w:r>
        <w:rPr>
          <w:rFonts w:ascii="Cambria" w:hAnsi="Cambria"/>
          <w:sz w:val="22"/>
          <w:szCs w:val="22"/>
        </w:rPr>
        <w:t>Swesafe</w:t>
      </w:r>
      <w:proofErr w:type="spellEnd"/>
      <w:r>
        <w:rPr>
          <w:rFonts w:ascii="Cambria" w:hAnsi="Cambria"/>
          <w:sz w:val="22"/>
          <w:szCs w:val="22"/>
        </w:rPr>
        <w:t xml:space="preserve"> och en av ASSAs återförsäljare. </w:t>
      </w:r>
      <w:proofErr w:type="spellStart"/>
      <w:r>
        <w:rPr>
          <w:rFonts w:ascii="Cambria" w:hAnsi="Cambria"/>
          <w:sz w:val="22"/>
          <w:szCs w:val="22"/>
        </w:rPr>
        <w:t>Swesafe</w:t>
      </w:r>
      <w:proofErr w:type="spellEnd"/>
      <w:r>
        <w:rPr>
          <w:rFonts w:ascii="Cambria" w:hAnsi="Cambria"/>
          <w:sz w:val="22"/>
          <w:szCs w:val="22"/>
        </w:rPr>
        <w:t xml:space="preserve"> har ansvaret för projektering och installation av systemet.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sz w:val="22"/>
          <w:szCs w:val="22"/>
        </w:rPr>
      </w:pPr>
      <w:r>
        <w:rPr>
          <w:rFonts w:ascii="Cambria" w:hAnsi="Cambria"/>
          <w:sz w:val="22"/>
          <w:szCs w:val="22"/>
        </w:rPr>
        <w:t xml:space="preserve">Totalt handlar det om 30 fastigheter som ägs av Chalmers Fastigheter AB. Installationen omfattar både de fastigheter som ligger vid Chalmers Tekniska högskola och lärosätets andra campusområde som är placerat på Lindholmen. Huvudkomponenterna i systemet består av ARX passersystem inkl. centraler och ASSAs beröringsfria läsare, Pando™ </w:t>
      </w:r>
      <w:proofErr w:type="spellStart"/>
      <w:r>
        <w:rPr>
          <w:rFonts w:ascii="Cambria" w:hAnsi="Cambria"/>
          <w:sz w:val="22"/>
          <w:szCs w:val="22"/>
        </w:rPr>
        <w:t>Secure</w:t>
      </w:r>
      <w:proofErr w:type="spellEnd"/>
      <w:r>
        <w:rPr>
          <w:rFonts w:ascii="Cambria" w:hAnsi="Cambria"/>
          <w:sz w:val="22"/>
          <w:szCs w:val="22"/>
        </w:rPr>
        <w:t xml:space="preserve">. Den sistnämnda ingår i ASSAs nya generation av framtidssäkrade läsare. Det nuvarande passersystemet inom Chalmers Fastigheters kommer successivt att ersättas med ARX passersystem. Projekteringen har redan inletts och hela installationsprocessen ska vara slutförd 2015. </w:t>
      </w:r>
    </w:p>
    <w:p w:rsidR="00B01680" w:rsidRDefault="00B01680" w:rsidP="00B01680">
      <w:pPr>
        <w:pStyle w:val="Default"/>
        <w:rPr>
          <w:rFonts w:ascii="Cambria" w:hAnsi="Cambria"/>
          <w:b/>
          <w:bCs/>
          <w:sz w:val="22"/>
          <w:szCs w:val="22"/>
        </w:rPr>
      </w:pPr>
    </w:p>
    <w:p w:rsidR="00B01680" w:rsidRDefault="00B01680" w:rsidP="00B01680">
      <w:pPr>
        <w:pStyle w:val="Default"/>
        <w:rPr>
          <w:rFonts w:ascii="Cambria" w:hAnsi="Cambria"/>
          <w:sz w:val="22"/>
          <w:szCs w:val="22"/>
        </w:rPr>
      </w:pPr>
      <w:r>
        <w:rPr>
          <w:rFonts w:ascii="Cambria" w:hAnsi="Cambria"/>
          <w:b/>
          <w:bCs/>
          <w:sz w:val="22"/>
          <w:szCs w:val="22"/>
        </w:rPr>
        <w:t xml:space="preserve">Fokus på säkerhet och kostnad </w:t>
      </w:r>
    </w:p>
    <w:p w:rsidR="00B01680" w:rsidRDefault="00B01680" w:rsidP="00B01680">
      <w:pPr>
        <w:pStyle w:val="Default"/>
        <w:rPr>
          <w:rFonts w:ascii="Cambria" w:hAnsi="Cambria"/>
          <w:sz w:val="22"/>
          <w:szCs w:val="22"/>
        </w:rPr>
      </w:pPr>
      <w:r>
        <w:rPr>
          <w:rFonts w:ascii="Cambria" w:hAnsi="Cambria"/>
          <w:sz w:val="22"/>
          <w:szCs w:val="22"/>
        </w:rPr>
        <w:t xml:space="preserve">– Det här är en stor och viktig beställning för oss och vi är naturligtvis glada över att Chalmers Fastigheter valde att ge oss förtroendet. Under utvecklingen av ASSA Pando-läsarna har vi fokuserat på att det ska vara lätt och kostnadseffektivt att uppgradera kortläsare i takt med den tekniska utvecklingen och krav på högre kortsäkerhet. Dessutom utvecklas ARX passersystem kontinuerligt i nära samarbete med våra installatörer och slutkunder, säger Matti </w:t>
      </w:r>
      <w:proofErr w:type="spellStart"/>
      <w:r>
        <w:rPr>
          <w:rFonts w:ascii="Cambria" w:hAnsi="Cambria"/>
          <w:sz w:val="22"/>
          <w:szCs w:val="22"/>
        </w:rPr>
        <w:t>Kuismin</w:t>
      </w:r>
      <w:proofErr w:type="spellEnd"/>
      <w:r>
        <w:rPr>
          <w:rFonts w:ascii="Cambria" w:hAnsi="Cambria"/>
          <w:sz w:val="22"/>
          <w:szCs w:val="22"/>
        </w:rPr>
        <w:t xml:space="preserve">, Affärsenhetschef på ASSA AB.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sz w:val="22"/>
          <w:szCs w:val="22"/>
        </w:rPr>
      </w:pPr>
      <w:r>
        <w:rPr>
          <w:rFonts w:ascii="Cambria" w:hAnsi="Cambria"/>
          <w:sz w:val="22"/>
          <w:szCs w:val="22"/>
        </w:rPr>
        <w:t xml:space="preserve">Centralerna i ARX har ett sätt att kommunicera som är unikt i säkerhetsbranschen men väl beprövat inom databranschen. Alla centralenheter använder sig av dynamiska IP adresser, kommunicerar med protokollet SSL/TLS och byter automatiskt till kundunika kryptonycklar i samband med installation. Metoden kan jämföras med det sätt som bankerna kommunicerar på, Därför kan ARX, utan säkerhetsrisk, installeras i företagets eller fastighetens befintliga nätverk vilket blir en kostnadseffektiv lösning då du inte behöver bygga upp ett unikt nätverk för ditt säkerhetssystem. </w:t>
      </w:r>
    </w:p>
    <w:p w:rsidR="00B01680" w:rsidRDefault="00B01680" w:rsidP="00B01680">
      <w:pPr>
        <w:pStyle w:val="Default"/>
        <w:rPr>
          <w:rFonts w:ascii="Cambria" w:hAnsi="Cambria"/>
          <w:sz w:val="22"/>
          <w:szCs w:val="22"/>
        </w:rPr>
      </w:pPr>
      <w:r>
        <w:rPr>
          <w:rFonts w:ascii="Cambria" w:hAnsi="Cambria"/>
          <w:sz w:val="22"/>
          <w:szCs w:val="22"/>
        </w:rPr>
        <w:lastRenderedPageBreak/>
        <w:t xml:space="preserve">Programvaran i centralenheterna är dessutom signerad och kan inte bytas ut mot manipulerad och/eller osignerad programvara. </w:t>
      </w:r>
    </w:p>
    <w:p w:rsidR="00B01680" w:rsidRDefault="00B01680" w:rsidP="00B01680">
      <w:pPr>
        <w:pStyle w:val="Default"/>
        <w:rPr>
          <w:rFonts w:ascii="Cambria" w:hAnsi="Cambria"/>
          <w:sz w:val="22"/>
          <w:szCs w:val="22"/>
        </w:rPr>
      </w:pPr>
      <w:r>
        <w:rPr>
          <w:rFonts w:ascii="Cambria" w:hAnsi="Cambria"/>
          <w:sz w:val="22"/>
          <w:szCs w:val="22"/>
        </w:rPr>
        <w:t xml:space="preserve">Den moderna och säkra IT-strukturen med öppna och standardiserade gränssnitt, är väl förberett för integration av externa system. </w:t>
      </w:r>
    </w:p>
    <w:p w:rsidR="00B01680" w:rsidRDefault="00B01680" w:rsidP="00B01680">
      <w:pPr>
        <w:pStyle w:val="Default"/>
        <w:rPr>
          <w:rFonts w:ascii="Cambria" w:hAnsi="Cambria"/>
          <w:sz w:val="22"/>
          <w:szCs w:val="22"/>
        </w:rPr>
      </w:pPr>
    </w:p>
    <w:p w:rsidR="00B01680" w:rsidRDefault="00B01680" w:rsidP="00B01680">
      <w:pPr>
        <w:pStyle w:val="Default"/>
        <w:rPr>
          <w:rFonts w:ascii="Cambria" w:hAnsi="Cambria"/>
          <w:b/>
          <w:bCs/>
          <w:i/>
          <w:iCs/>
          <w:sz w:val="22"/>
          <w:szCs w:val="22"/>
        </w:rPr>
      </w:pPr>
    </w:p>
    <w:p w:rsidR="00B01680" w:rsidRDefault="00B01680" w:rsidP="00B01680">
      <w:pPr>
        <w:pStyle w:val="Default"/>
        <w:rPr>
          <w:rFonts w:ascii="Cambria" w:hAnsi="Cambria"/>
          <w:sz w:val="22"/>
          <w:szCs w:val="22"/>
        </w:rPr>
      </w:pPr>
      <w:r>
        <w:rPr>
          <w:rFonts w:ascii="Cambria" w:hAnsi="Cambria"/>
          <w:b/>
          <w:bCs/>
          <w:i/>
          <w:iCs/>
          <w:sz w:val="22"/>
          <w:szCs w:val="22"/>
        </w:rPr>
        <w:t xml:space="preserve">Fakta om Pando </w:t>
      </w:r>
      <w:proofErr w:type="spellStart"/>
      <w:r>
        <w:rPr>
          <w:rFonts w:ascii="Cambria" w:hAnsi="Cambria"/>
          <w:b/>
          <w:bCs/>
          <w:i/>
          <w:iCs/>
          <w:sz w:val="22"/>
          <w:szCs w:val="22"/>
        </w:rPr>
        <w:t>Secure</w:t>
      </w:r>
      <w:proofErr w:type="spellEnd"/>
      <w:r>
        <w:rPr>
          <w:rFonts w:ascii="Cambria" w:hAnsi="Cambria"/>
          <w:b/>
          <w:bCs/>
          <w:i/>
          <w:iCs/>
          <w:sz w:val="22"/>
          <w:szCs w:val="22"/>
        </w:rPr>
        <w:t xml:space="preserve"> och ARX passersystem </w:t>
      </w:r>
    </w:p>
    <w:p w:rsidR="00B01680" w:rsidRDefault="00B01680" w:rsidP="00B01680">
      <w:pPr>
        <w:pStyle w:val="Default"/>
        <w:rPr>
          <w:rFonts w:ascii="Cambria" w:hAnsi="Cambria"/>
          <w:sz w:val="22"/>
          <w:szCs w:val="22"/>
        </w:rPr>
      </w:pPr>
      <w:r>
        <w:rPr>
          <w:rFonts w:ascii="Cambria" w:hAnsi="Cambria"/>
          <w:sz w:val="22"/>
          <w:szCs w:val="22"/>
        </w:rPr>
        <w:t xml:space="preserve">• Pando </w:t>
      </w:r>
      <w:proofErr w:type="spellStart"/>
      <w:r>
        <w:rPr>
          <w:rFonts w:ascii="Cambria" w:hAnsi="Cambria"/>
          <w:sz w:val="22"/>
          <w:szCs w:val="22"/>
        </w:rPr>
        <w:t>Secure</w:t>
      </w:r>
      <w:proofErr w:type="spellEnd"/>
      <w:r>
        <w:rPr>
          <w:rFonts w:ascii="Cambria" w:hAnsi="Cambria"/>
          <w:sz w:val="22"/>
          <w:szCs w:val="22"/>
        </w:rPr>
        <w:t xml:space="preserve"> är en framtidssäker generisk läsare som ingår i ASSAs nya generation av läsare. Den hanterar 13,56 MHz teknologier: MIFARE Classic, MIFARE Plus, MIFARE </w:t>
      </w:r>
      <w:proofErr w:type="spellStart"/>
      <w:r>
        <w:rPr>
          <w:rFonts w:ascii="Cambria" w:hAnsi="Cambria"/>
          <w:sz w:val="22"/>
          <w:szCs w:val="22"/>
        </w:rPr>
        <w:t>DESFire</w:t>
      </w:r>
      <w:proofErr w:type="spellEnd"/>
      <w:r>
        <w:rPr>
          <w:rFonts w:ascii="Cambria" w:hAnsi="Cambria"/>
          <w:sz w:val="22"/>
          <w:szCs w:val="22"/>
        </w:rPr>
        <w:t xml:space="preserve"> EV1, </w:t>
      </w:r>
      <w:proofErr w:type="spellStart"/>
      <w:r>
        <w:rPr>
          <w:rFonts w:ascii="Cambria" w:hAnsi="Cambria"/>
          <w:sz w:val="22"/>
          <w:szCs w:val="22"/>
        </w:rPr>
        <w:t>iCLASS</w:t>
      </w:r>
      <w:proofErr w:type="spellEnd"/>
      <w:r>
        <w:rPr>
          <w:rFonts w:ascii="Cambria" w:hAnsi="Cambria"/>
          <w:sz w:val="22"/>
          <w:szCs w:val="22"/>
        </w:rPr>
        <w:t xml:space="preserve">, samt SEOS. Dessutom kan två samtidiga kortteknologier hanteras, vilket skapar möjlighet att successivt migrera. Läsaren har även stöd för att i framtiden kunna uppgraderas till kommande 13,56 MHz teknologier. </w:t>
      </w:r>
    </w:p>
    <w:p w:rsidR="00B01680" w:rsidRDefault="00B01680" w:rsidP="00B01680">
      <w:pPr>
        <w:pStyle w:val="Default"/>
        <w:rPr>
          <w:rFonts w:ascii="Cambria" w:hAnsi="Cambria"/>
          <w:sz w:val="22"/>
          <w:szCs w:val="22"/>
        </w:rPr>
      </w:pPr>
      <w:r>
        <w:rPr>
          <w:rFonts w:ascii="Cambria" w:hAnsi="Cambria"/>
          <w:sz w:val="22"/>
          <w:szCs w:val="22"/>
        </w:rPr>
        <w:t xml:space="preserve">• Pando </w:t>
      </w:r>
      <w:proofErr w:type="spellStart"/>
      <w:r>
        <w:rPr>
          <w:rFonts w:ascii="Cambria" w:hAnsi="Cambria"/>
          <w:sz w:val="22"/>
          <w:szCs w:val="22"/>
        </w:rPr>
        <w:t>Secure</w:t>
      </w:r>
      <w:proofErr w:type="spellEnd"/>
      <w:r>
        <w:rPr>
          <w:rFonts w:ascii="Cambria" w:hAnsi="Cambria"/>
          <w:sz w:val="22"/>
          <w:szCs w:val="22"/>
        </w:rPr>
        <w:t xml:space="preserve"> stöder Hi-O™ och CL20 kommunikation med dörrcentral. Med hjälp av Hi-O™ kan varje enhet (läsare, lås, o.s.v.) erbjuda intelligent driftövervakning i realtid. </w:t>
      </w:r>
    </w:p>
    <w:p w:rsidR="00B01680" w:rsidRDefault="00B01680" w:rsidP="00B01680">
      <w:pPr>
        <w:pStyle w:val="Default"/>
        <w:rPr>
          <w:rFonts w:ascii="Cambria" w:hAnsi="Cambria"/>
          <w:sz w:val="22"/>
          <w:szCs w:val="22"/>
        </w:rPr>
      </w:pPr>
      <w:r>
        <w:rPr>
          <w:rFonts w:ascii="Cambria" w:hAnsi="Cambria"/>
          <w:sz w:val="22"/>
          <w:szCs w:val="22"/>
        </w:rPr>
        <w:t xml:space="preserve">• Läsaren kan kopplas till ASSAs passersystem ARX eller RX WEB. </w:t>
      </w:r>
    </w:p>
    <w:p w:rsidR="00B01680" w:rsidRDefault="00B01680" w:rsidP="00B01680">
      <w:pPr>
        <w:pStyle w:val="Default"/>
        <w:rPr>
          <w:rFonts w:ascii="Cambria" w:hAnsi="Cambria"/>
          <w:sz w:val="22"/>
          <w:szCs w:val="22"/>
        </w:rPr>
      </w:pPr>
      <w:r>
        <w:rPr>
          <w:rFonts w:ascii="Cambria" w:hAnsi="Cambria"/>
          <w:sz w:val="22"/>
          <w:szCs w:val="22"/>
        </w:rPr>
        <w:t xml:space="preserve">• ASSA Pando </w:t>
      </w:r>
      <w:proofErr w:type="spellStart"/>
      <w:r>
        <w:rPr>
          <w:rFonts w:ascii="Cambria" w:hAnsi="Cambria"/>
          <w:sz w:val="22"/>
          <w:szCs w:val="22"/>
        </w:rPr>
        <w:t>Secure</w:t>
      </w:r>
      <w:proofErr w:type="spellEnd"/>
      <w:r>
        <w:rPr>
          <w:rFonts w:ascii="Cambria" w:hAnsi="Cambria"/>
          <w:sz w:val="22"/>
          <w:szCs w:val="22"/>
        </w:rPr>
        <w:t xml:space="preserve"> präglas av en slimmad och tidlös design med utbytbara skal som medger olika färgval. Läsarna levereras med svart skal i grundutförande och med 8 standard färger som tillval men kan också fås i kundunika färger efter beställning. </w:t>
      </w:r>
    </w:p>
    <w:p w:rsidR="00B01680" w:rsidRDefault="00B01680" w:rsidP="00B01680">
      <w:pPr>
        <w:pStyle w:val="Default"/>
        <w:rPr>
          <w:rFonts w:ascii="Cambria" w:hAnsi="Cambria"/>
          <w:sz w:val="22"/>
          <w:szCs w:val="22"/>
        </w:rPr>
      </w:pPr>
      <w:r>
        <w:rPr>
          <w:rFonts w:ascii="Cambria" w:hAnsi="Cambria"/>
          <w:sz w:val="22"/>
          <w:szCs w:val="22"/>
        </w:rPr>
        <w:t xml:space="preserve">• ASSA Pando </w:t>
      </w:r>
      <w:proofErr w:type="spellStart"/>
      <w:r>
        <w:rPr>
          <w:rFonts w:ascii="Cambria" w:hAnsi="Cambria"/>
          <w:sz w:val="22"/>
          <w:szCs w:val="22"/>
        </w:rPr>
        <w:t>Secure</w:t>
      </w:r>
      <w:proofErr w:type="spellEnd"/>
      <w:r>
        <w:rPr>
          <w:rFonts w:ascii="Cambria" w:hAnsi="Cambria"/>
          <w:sz w:val="22"/>
          <w:szCs w:val="22"/>
        </w:rPr>
        <w:t xml:space="preserve"> har dessutom en ny typ av bakstycke. Det eliminerar behovet av extra monteringsram och förenklar monteringen. Därmed förkortas arbetstiden för installatören. </w:t>
      </w:r>
    </w:p>
    <w:p w:rsidR="00B01680" w:rsidRDefault="00B01680" w:rsidP="00B01680">
      <w:pPr>
        <w:pStyle w:val="Default"/>
        <w:rPr>
          <w:rFonts w:ascii="Cambria" w:hAnsi="Cambria"/>
          <w:sz w:val="22"/>
          <w:szCs w:val="22"/>
        </w:rPr>
      </w:pPr>
    </w:p>
    <w:p w:rsidR="00B01680" w:rsidRPr="00B01680" w:rsidRDefault="00B01680" w:rsidP="00B01680">
      <w:pPr>
        <w:pStyle w:val="Default"/>
        <w:rPr>
          <w:rFonts w:ascii="Cambria" w:hAnsi="Cambria"/>
          <w:b/>
          <w:i/>
          <w:iCs/>
          <w:sz w:val="22"/>
          <w:szCs w:val="22"/>
        </w:rPr>
      </w:pPr>
      <w:r w:rsidRPr="00B01680">
        <w:rPr>
          <w:rFonts w:ascii="Cambria" w:hAnsi="Cambria"/>
          <w:b/>
          <w:i/>
          <w:iCs/>
          <w:sz w:val="22"/>
          <w:szCs w:val="22"/>
        </w:rPr>
        <w:t xml:space="preserve">För mer information, var god kontakta: </w:t>
      </w:r>
    </w:p>
    <w:p w:rsidR="00B01680" w:rsidRDefault="00B01680" w:rsidP="00B01680">
      <w:pPr>
        <w:pStyle w:val="Default"/>
        <w:rPr>
          <w:rFonts w:ascii="Cambria" w:hAnsi="Cambria"/>
          <w:sz w:val="22"/>
          <w:szCs w:val="22"/>
        </w:rPr>
      </w:pPr>
      <w:r>
        <w:rPr>
          <w:rFonts w:ascii="Cambria" w:hAnsi="Cambria"/>
          <w:sz w:val="22"/>
          <w:szCs w:val="22"/>
        </w:rPr>
        <w:t xml:space="preserve">Matti </w:t>
      </w:r>
      <w:proofErr w:type="spellStart"/>
      <w:r>
        <w:rPr>
          <w:rFonts w:ascii="Cambria" w:hAnsi="Cambria"/>
          <w:sz w:val="22"/>
          <w:szCs w:val="22"/>
        </w:rPr>
        <w:t>Kuismin</w:t>
      </w:r>
      <w:proofErr w:type="spellEnd"/>
      <w:r>
        <w:rPr>
          <w:rFonts w:ascii="Cambria" w:hAnsi="Cambria"/>
          <w:sz w:val="22"/>
          <w:szCs w:val="22"/>
        </w:rPr>
        <w:t xml:space="preserve">, Affärsenhetschef ARX/Business </w:t>
      </w:r>
      <w:proofErr w:type="spellStart"/>
      <w:r>
        <w:rPr>
          <w:rFonts w:ascii="Cambria" w:hAnsi="Cambria"/>
          <w:sz w:val="22"/>
          <w:szCs w:val="22"/>
        </w:rPr>
        <w:t>Unit</w:t>
      </w:r>
      <w:proofErr w:type="spellEnd"/>
      <w:r>
        <w:rPr>
          <w:rFonts w:ascii="Cambria" w:hAnsi="Cambria"/>
          <w:sz w:val="22"/>
          <w:szCs w:val="22"/>
        </w:rPr>
        <w:t xml:space="preserve"> Manager ARX Tel växel: 08 775 16 00. Mobil: 076 135 36 55. E-post: </w:t>
      </w:r>
      <w:hyperlink r:id="rId9" w:history="1">
        <w:r>
          <w:rPr>
            <w:rStyle w:val="Hyperlnk"/>
            <w:rFonts w:ascii="Cambria" w:hAnsi="Cambria"/>
            <w:sz w:val="22"/>
            <w:szCs w:val="22"/>
          </w:rPr>
          <w:t>matti.kuismin@assa.se</w:t>
        </w:r>
      </w:hyperlink>
      <w:r>
        <w:rPr>
          <w:rFonts w:ascii="Cambria" w:hAnsi="Cambria"/>
          <w:sz w:val="22"/>
          <w:szCs w:val="22"/>
        </w:rPr>
        <w:t xml:space="preserve"> </w:t>
      </w:r>
    </w:p>
    <w:p w:rsidR="00B01680" w:rsidRDefault="00B01680" w:rsidP="00B01680">
      <w:pPr>
        <w:pStyle w:val="Default"/>
        <w:rPr>
          <w:rFonts w:ascii="Cambria" w:hAnsi="Cambria"/>
          <w:sz w:val="22"/>
          <w:szCs w:val="22"/>
        </w:rPr>
      </w:pPr>
      <w:r>
        <w:rPr>
          <w:rFonts w:ascii="Cambria" w:hAnsi="Cambria"/>
          <w:sz w:val="22"/>
          <w:szCs w:val="22"/>
        </w:rPr>
        <w:t>Jan Segerfeldt, Kommunikations- och marknadsföringschef. Tel växel: 08 775 16 00. Mobil: 072 539 40 39.</w:t>
      </w:r>
    </w:p>
    <w:p w:rsidR="00B01680" w:rsidRDefault="00B01680" w:rsidP="00B01680">
      <w:pPr>
        <w:pStyle w:val="Default"/>
        <w:rPr>
          <w:rFonts w:ascii="Cambria" w:hAnsi="Cambria"/>
          <w:sz w:val="22"/>
          <w:szCs w:val="22"/>
        </w:rPr>
      </w:pPr>
      <w:r>
        <w:rPr>
          <w:rFonts w:ascii="Cambria" w:hAnsi="Cambria"/>
          <w:sz w:val="22"/>
          <w:szCs w:val="22"/>
        </w:rPr>
        <w:t xml:space="preserve">E-post: </w:t>
      </w:r>
      <w:hyperlink r:id="rId10" w:history="1">
        <w:r>
          <w:rPr>
            <w:rStyle w:val="Hyperlnk"/>
            <w:rFonts w:ascii="Cambria" w:hAnsi="Cambria"/>
            <w:sz w:val="22"/>
            <w:szCs w:val="22"/>
          </w:rPr>
          <w:t>jan.segerfeldt@assa.se</w:t>
        </w:r>
      </w:hyperlink>
      <w:r>
        <w:rPr>
          <w:rFonts w:ascii="Cambria" w:hAnsi="Cambria"/>
          <w:color w:val="0000FF"/>
          <w:sz w:val="22"/>
          <w:szCs w:val="22"/>
        </w:rPr>
        <w:t xml:space="preserve"> </w:t>
      </w:r>
    </w:p>
    <w:p w:rsidR="00B01680" w:rsidRDefault="00B01680" w:rsidP="00B01680">
      <w:pPr>
        <w:pStyle w:val="Default"/>
        <w:rPr>
          <w:rFonts w:ascii="Cambria" w:hAnsi="Cambria"/>
          <w:sz w:val="22"/>
          <w:szCs w:val="22"/>
        </w:rPr>
      </w:pPr>
      <w:r>
        <w:rPr>
          <w:rFonts w:ascii="Cambria" w:hAnsi="Cambria"/>
          <w:sz w:val="22"/>
          <w:szCs w:val="22"/>
        </w:rPr>
        <w:t xml:space="preserve">Ulf </w:t>
      </w:r>
      <w:proofErr w:type="spellStart"/>
      <w:r>
        <w:rPr>
          <w:rFonts w:ascii="Cambria" w:hAnsi="Cambria"/>
          <w:sz w:val="22"/>
          <w:szCs w:val="22"/>
        </w:rPr>
        <w:t>Redsäter</w:t>
      </w:r>
      <w:proofErr w:type="spellEnd"/>
      <w:r>
        <w:rPr>
          <w:rFonts w:ascii="Cambria" w:hAnsi="Cambria"/>
          <w:sz w:val="22"/>
          <w:szCs w:val="22"/>
        </w:rPr>
        <w:t xml:space="preserve"> Chalmers Fastigheter. Tel direkt: 031-772 6213 </w:t>
      </w:r>
    </w:p>
    <w:p w:rsidR="00B01680" w:rsidRDefault="00B01680" w:rsidP="00B01680">
      <w:pPr>
        <w:rPr>
          <w:rFonts w:ascii="Cambria" w:hAnsi="Cambria"/>
          <w:b/>
          <w:bCs/>
          <w:i/>
          <w:iCs/>
        </w:rPr>
      </w:pPr>
      <w:bookmarkStart w:id="0" w:name="_GoBack"/>
      <w:bookmarkEnd w:id="0"/>
    </w:p>
    <w:p w:rsidR="00B01680" w:rsidRDefault="00B01680" w:rsidP="00B01680">
      <w:pPr>
        <w:rPr>
          <w:rFonts w:ascii="Cambria" w:hAnsi="Cambria"/>
          <w:b/>
          <w:bCs/>
          <w:i/>
          <w:iCs/>
        </w:rPr>
      </w:pPr>
      <w:r>
        <w:rPr>
          <w:rFonts w:ascii="Cambria" w:hAnsi="Cambria"/>
          <w:b/>
          <w:bCs/>
          <w:i/>
          <w:iCs/>
        </w:rPr>
        <w:t>Kort om ASSA</w:t>
      </w:r>
      <w:r>
        <w:rPr>
          <w:rFonts w:ascii="Cambria" w:hAnsi="Cambria"/>
          <w:b/>
          <w:bCs/>
          <w:i/>
          <w:iCs/>
        </w:rPr>
        <w:br/>
      </w:r>
      <w:proofErr w:type="spellStart"/>
      <w:r>
        <w:rPr>
          <w:rFonts w:ascii="Cambria" w:hAnsi="Cambria"/>
          <w:i/>
          <w:iCs/>
        </w:rPr>
        <w:t>ASSA</w:t>
      </w:r>
      <w:proofErr w:type="spellEnd"/>
      <w:r>
        <w:rPr>
          <w:rFonts w:ascii="Cambria" w:hAnsi="Cambria"/>
          <w:i/>
          <w:iCs/>
        </w:rPr>
        <w:t xml:space="preserve"> utvecklar lås och integrerade säkerhetssystem för dörrmiljöer. ASSA är Sveriges ledande leverantör av lås- och säkerhetslösningar till såväl proffskunder som konsumentkunder. </w:t>
      </w:r>
      <w:r>
        <w:rPr>
          <w:rFonts w:ascii="Cambria" w:hAnsi="Cambria"/>
          <w:i/>
          <w:iCs/>
        </w:rPr>
        <w:br/>
        <w:t>ASSAs produkter kännetecknas av kvalitet, säkerhet och design.</w:t>
      </w:r>
      <w:r>
        <w:rPr>
          <w:rFonts w:ascii="Cambria" w:hAnsi="Cambria"/>
          <w:i/>
          <w:iCs/>
        </w:rPr>
        <w:br/>
        <w:t xml:space="preserve">ASSA ingår i ASSA Abloy-koncernen som nyligen rankades som ett av världens 100 mest innovativa företag av affärstidningen Forbes. </w:t>
      </w:r>
    </w:p>
    <w:p w:rsidR="00D16622" w:rsidRDefault="00D16622"/>
    <w:sectPr w:rsidR="00D16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80"/>
    <w:rsid w:val="00B01680"/>
    <w:rsid w:val="00D16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80"/>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01680"/>
    <w:rPr>
      <w:color w:val="0000FF"/>
      <w:u w:val="single"/>
    </w:rPr>
  </w:style>
  <w:style w:type="paragraph" w:customStyle="1" w:styleId="Default">
    <w:name w:val="Default"/>
    <w:basedOn w:val="Normal"/>
    <w:rsid w:val="00B01680"/>
    <w:pPr>
      <w:autoSpaceDE w:val="0"/>
      <w:autoSpaceDN w:val="0"/>
    </w:pPr>
    <w:rPr>
      <w:rFonts w:ascii="Verdana" w:hAnsi="Verdana"/>
      <w:color w:val="000000"/>
      <w:sz w:val="24"/>
      <w:szCs w:val="24"/>
    </w:rPr>
  </w:style>
  <w:style w:type="paragraph" w:styleId="Ballongtext">
    <w:name w:val="Balloon Text"/>
    <w:basedOn w:val="Normal"/>
    <w:link w:val="BallongtextChar"/>
    <w:uiPriority w:val="99"/>
    <w:semiHidden/>
    <w:unhideWhenUsed/>
    <w:rsid w:val="00B01680"/>
    <w:rPr>
      <w:rFonts w:ascii="Tahoma" w:hAnsi="Tahoma" w:cs="Tahoma"/>
      <w:sz w:val="16"/>
      <w:szCs w:val="16"/>
    </w:rPr>
  </w:style>
  <w:style w:type="character" w:customStyle="1" w:styleId="BallongtextChar">
    <w:name w:val="Ballongtext Char"/>
    <w:basedOn w:val="Standardstycketeckensnitt"/>
    <w:link w:val="Ballongtext"/>
    <w:uiPriority w:val="99"/>
    <w:semiHidden/>
    <w:rsid w:val="00B01680"/>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80"/>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01680"/>
    <w:rPr>
      <w:color w:val="0000FF"/>
      <w:u w:val="single"/>
    </w:rPr>
  </w:style>
  <w:style w:type="paragraph" w:customStyle="1" w:styleId="Default">
    <w:name w:val="Default"/>
    <w:basedOn w:val="Normal"/>
    <w:rsid w:val="00B01680"/>
    <w:pPr>
      <w:autoSpaceDE w:val="0"/>
      <w:autoSpaceDN w:val="0"/>
    </w:pPr>
    <w:rPr>
      <w:rFonts w:ascii="Verdana" w:hAnsi="Verdana"/>
      <w:color w:val="000000"/>
      <w:sz w:val="24"/>
      <w:szCs w:val="24"/>
    </w:rPr>
  </w:style>
  <w:style w:type="paragraph" w:styleId="Ballongtext">
    <w:name w:val="Balloon Text"/>
    <w:basedOn w:val="Normal"/>
    <w:link w:val="BallongtextChar"/>
    <w:uiPriority w:val="99"/>
    <w:semiHidden/>
    <w:unhideWhenUsed/>
    <w:rsid w:val="00B01680"/>
    <w:rPr>
      <w:rFonts w:ascii="Tahoma" w:hAnsi="Tahoma" w:cs="Tahoma"/>
      <w:sz w:val="16"/>
      <w:szCs w:val="16"/>
    </w:rPr>
  </w:style>
  <w:style w:type="character" w:customStyle="1" w:styleId="BallongtextChar">
    <w:name w:val="Ballongtext Char"/>
    <w:basedOn w:val="Standardstycketeckensnitt"/>
    <w:link w:val="Ballongtext"/>
    <w:uiPriority w:val="99"/>
    <w:semiHidden/>
    <w:rsid w:val="00B01680"/>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CF2800.884AD3B0"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7.png@01CF2800.884AD3B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an.segerfeldt@assa.se" TargetMode="External"/><Relationship Id="rId4" Type="http://schemas.openxmlformats.org/officeDocument/2006/relationships/webSettings" Target="webSettings.xml"/><Relationship Id="rId9" Type="http://schemas.openxmlformats.org/officeDocument/2006/relationships/hyperlink" Target="mailto:matti.kuismin@ass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4236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Törelius</dc:creator>
  <cp:lastModifiedBy>Emma Törelius</cp:lastModifiedBy>
  <cp:revision>1</cp:revision>
  <dcterms:created xsi:type="dcterms:W3CDTF">2014-02-12T14:05:00Z</dcterms:created>
  <dcterms:modified xsi:type="dcterms:W3CDTF">2014-02-12T14:08:00Z</dcterms:modified>
</cp:coreProperties>
</file>