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68" w:rsidRDefault="00B41BC3" w:rsidP="00CF612B">
      <w:pPr>
        <w:spacing w:after="0" w:line="240" w:lineRule="auto"/>
        <w:rPr>
          <w:rFonts w:asciiTheme="majorHAnsi" w:eastAsiaTheme="majorEastAsia" w:hAnsiTheme="majorHAnsi" w:cstheme="majorBidi"/>
          <w:bCs/>
          <w:sz w:val="24"/>
          <w:szCs w:val="24"/>
          <w:lang w:val="fi-FI"/>
        </w:rPr>
      </w:pPr>
      <w:r>
        <w:rPr>
          <w:rFonts w:asciiTheme="majorHAnsi" w:eastAsiaTheme="majorEastAsia" w:hAnsiTheme="majorHAnsi" w:cstheme="majorBidi"/>
          <w:bCs/>
          <w:sz w:val="24"/>
          <w:szCs w:val="24"/>
          <w:lang w:val="fi-FI"/>
        </w:rPr>
        <w:t>Lehdistötiedote 2.12</w:t>
      </w:r>
      <w:bookmarkStart w:id="0" w:name="_GoBack"/>
      <w:bookmarkEnd w:id="0"/>
      <w:r w:rsidR="00BA1FB6">
        <w:rPr>
          <w:rFonts w:asciiTheme="majorHAnsi" w:eastAsiaTheme="majorEastAsia" w:hAnsiTheme="majorHAnsi" w:cstheme="majorBidi"/>
          <w:bCs/>
          <w:sz w:val="24"/>
          <w:szCs w:val="24"/>
          <w:lang w:val="fi-FI"/>
        </w:rPr>
        <w:t>.2015</w:t>
      </w:r>
    </w:p>
    <w:p w:rsidR="00C614E8" w:rsidRDefault="00C614E8" w:rsidP="00CF612B">
      <w:pPr>
        <w:spacing w:after="0" w:line="240" w:lineRule="auto"/>
        <w:rPr>
          <w:rFonts w:asciiTheme="majorHAnsi" w:hAnsiTheme="majorHAnsi"/>
          <w:b/>
          <w:sz w:val="28"/>
          <w:szCs w:val="28"/>
          <w:lang w:val="fi-FI"/>
        </w:rPr>
      </w:pPr>
    </w:p>
    <w:p w:rsidR="00404F3A" w:rsidRPr="00404F3A" w:rsidRDefault="008E4F4E" w:rsidP="00CF612B">
      <w:pPr>
        <w:spacing w:after="0" w:line="240" w:lineRule="auto"/>
        <w:rPr>
          <w:rFonts w:asciiTheme="majorHAnsi" w:hAnsiTheme="majorHAnsi"/>
          <w:b/>
          <w:lang w:val="fi-FI"/>
        </w:rPr>
      </w:pPr>
      <w:r>
        <w:rPr>
          <w:rFonts w:asciiTheme="majorHAnsi" w:hAnsiTheme="majorHAnsi"/>
          <w:b/>
          <w:lang w:val="fi-FI"/>
        </w:rPr>
        <w:t>Bosch SensorSecure</w:t>
      </w:r>
      <w:r w:rsidR="00404F3A">
        <w:rPr>
          <w:rFonts w:asciiTheme="majorHAnsi" w:hAnsiTheme="majorHAnsi"/>
          <w:b/>
          <w:lang w:val="fi-FI"/>
        </w:rPr>
        <w:t>:</w:t>
      </w:r>
    </w:p>
    <w:p w:rsidR="007C6B9C" w:rsidRPr="000A28B4" w:rsidRDefault="008E4F4E" w:rsidP="00CF612B">
      <w:pPr>
        <w:spacing w:after="0" w:line="240" w:lineRule="auto"/>
        <w:rPr>
          <w:rFonts w:asciiTheme="majorHAnsi" w:hAnsiTheme="majorHAnsi"/>
          <w:b/>
          <w:sz w:val="28"/>
          <w:szCs w:val="28"/>
          <w:lang w:val="fi-FI"/>
        </w:rPr>
      </w:pPr>
      <w:r>
        <w:rPr>
          <w:rFonts w:asciiTheme="majorHAnsi" w:hAnsiTheme="majorHAnsi"/>
          <w:b/>
          <w:sz w:val="28"/>
          <w:szCs w:val="28"/>
          <w:lang w:val="fi-FI"/>
        </w:rPr>
        <w:t xml:space="preserve">Automaattinen virrankatkaisu lisää </w:t>
      </w:r>
      <w:r w:rsidR="004A3657">
        <w:rPr>
          <w:rFonts w:asciiTheme="majorHAnsi" w:hAnsiTheme="majorHAnsi"/>
          <w:b/>
          <w:sz w:val="28"/>
          <w:szCs w:val="28"/>
          <w:lang w:val="fi-FI"/>
        </w:rPr>
        <w:t>silittämisen turvallisuutta</w:t>
      </w:r>
    </w:p>
    <w:p w:rsidR="000F2DF9" w:rsidRDefault="000F2DF9" w:rsidP="00CF612B">
      <w:pPr>
        <w:spacing w:after="0" w:line="240" w:lineRule="auto"/>
        <w:rPr>
          <w:rFonts w:asciiTheme="majorHAnsi" w:hAnsiTheme="majorHAnsi"/>
          <w:b/>
          <w:sz w:val="24"/>
          <w:szCs w:val="24"/>
          <w:lang w:val="fi-FI"/>
        </w:rPr>
      </w:pPr>
    </w:p>
    <w:p w:rsidR="008B5742" w:rsidRPr="00355403" w:rsidRDefault="00C04F70" w:rsidP="00CF612B">
      <w:pPr>
        <w:spacing w:after="0" w:line="240" w:lineRule="auto"/>
        <w:rPr>
          <w:rFonts w:asciiTheme="majorHAnsi" w:hAnsiTheme="majorHAnsi"/>
          <w:b/>
          <w:sz w:val="24"/>
          <w:szCs w:val="24"/>
          <w:lang w:val="fi-FI"/>
        </w:rPr>
      </w:pPr>
      <w:r>
        <w:rPr>
          <w:rFonts w:asciiTheme="majorHAnsi" w:hAnsiTheme="majorHAnsi"/>
          <w:b/>
          <w:sz w:val="24"/>
          <w:szCs w:val="24"/>
          <w:lang w:val="fi-FI"/>
        </w:rPr>
        <w:t>Bosch-silitysrautojen</w:t>
      </w:r>
      <w:r w:rsidR="00477CDD">
        <w:rPr>
          <w:rFonts w:asciiTheme="majorHAnsi" w:hAnsiTheme="majorHAnsi"/>
          <w:b/>
          <w:sz w:val="24"/>
          <w:szCs w:val="24"/>
          <w:lang w:val="fi-FI"/>
        </w:rPr>
        <w:t xml:space="preserve"> uusi</w:t>
      </w:r>
      <w:r>
        <w:rPr>
          <w:rFonts w:asciiTheme="majorHAnsi" w:hAnsiTheme="majorHAnsi"/>
          <w:b/>
          <w:sz w:val="24"/>
          <w:szCs w:val="24"/>
          <w:lang w:val="fi-FI"/>
        </w:rPr>
        <w:t xml:space="preserve"> </w:t>
      </w:r>
      <w:r w:rsidR="008E4F4E">
        <w:rPr>
          <w:rFonts w:asciiTheme="majorHAnsi" w:hAnsiTheme="majorHAnsi"/>
          <w:b/>
          <w:sz w:val="24"/>
          <w:szCs w:val="24"/>
          <w:lang w:val="fi-FI"/>
        </w:rPr>
        <w:t>SensorSecure</w:t>
      </w:r>
      <w:r>
        <w:rPr>
          <w:rFonts w:asciiTheme="majorHAnsi" w:hAnsiTheme="majorHAnsi"/>
          <w:b/>
          <w:sz w:val="24"/>
          <w:szCs w:val="24"/>
          <w:lang w:val="fi-FI"/>
        </w:rPr>
        <w:t>-toiminto</w:t>
      </w:r>
      <w:r w:rsidR="008E4F4E">
        <w:rPr>
          <w:rFonts w:asciiTheme="majorHAnsi" w:hAnsiTheme="majorHAnsi"/>
          <w:b/>
          <w:sz w:val="24"/>
          <w:szCs w:val="24"/>
          <w:lang w:val="fi-FI"/>
        </w:rPr>
        <w:t xml:space="preserve"> tunnistaa milloin kahvasta päästetään irti ja sammuttaa silitysraudan.  Uudelleen lämpeneminen tapahtuu todella nopeasti, kun kahvasta otetaan taas kiinni. </w:t>
      </w:r>
      <w:r w:rsidR="004A3657">
        <w:rPr>
          <w:rFonts w:asciiTheme="majorHAnsi" w:hAnsiTheme="majorHAnsi"/>
          <w:b/>
          <w:sz w:val="24"/>
          <w:szCs w:val="24"/>
          <w:lang w:val="fi-FI"/>
        </w:rPr>
        <w:t>Ä</w:t>
      </w:r>
      <w:r w:rsidR="008E4F4E">
        <w:rPr>
          <w:rFonts w:asciiTheme="majorHAnsi" w:hAnsiTheme="majorHAnsi"/>
          <w:b/>
          <w:sz w:val="24"/>
          <w:szCs w:val="24"/>
          <w:lang w:val="fi-FI"/>
        </w:rPr>
        <w:t>lykäs toiminto lisää turvallisuutta.</w:t>
      </w:r>
    </w:p>
    <w:p w:rsidR="00230EAF" w:rsidRDefault="00230EAF" w:rsidP="00404F3A">
      <w:pPr>
        <w:spacing w:after="0" w:line="240" w:lineRule="auto"/>
        <w:rPr>
          <w:rFonts w:asciiTheme="majorHAnsi" w:hAnsiTheme="majorHAnsi"/>
          <w:sz w:val="24"/>
          <w:szCs w:val="24"/>
          <w:lang w:val="fi-FI"/>
        </w:rPr>
      </w:pPr>
    </w:p>
    <w:p w:rsidR="00BF7C97" w:rsidRDefault="00150A73" w:rsidP="00404F3A">
      <w:pPr>
        <w:spacing w:after="0" w:line="240" w:lineRule="auto"/>
        <w:rPr>
          <w:rFonts w:asciiTheme="majorHAnsi" w:hAnsiTheme="majorHAnsi"/>
          <w:sz w:val="24"/>
          <w:szCs w:val="24"/>
          <w:lang w:val="fi-FI"/>
        </w:rPr>
      </w:pPr>
      <w:r>
        <w:rPr>
          <w:noProof/>
          <w:lang w:val="fi-FI" w:eastAsia="fi-FI"/>
        </w:rPr>
        <w:drawing>
          <wp:anchor distT="0" distB="0" distL="114300" distR="114300" simplePos="0" relativeHeight="251661312" behindDoc="0" locked="0" layoutInCell="1" allowOverlap="1">
            <wp:simplePos x="0" y="0"/>
            <wp:positionH relativeFrom="margin">
              <wp:align>right</wp:align>
            </wp:positionH>
            <wp:positionV relativeFrom="paragraph">
              <wp:posOffset>8890</wp:posOffset>
            </wp:positionV>
            <wp:extent cx="3162300" cy="2346325"/>
            <wp:effectExtent l="0" t="0" r="0" b="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_V_11_V_25_TDA_TDA1024210_picture_KF4_thumbrest_ENG_2801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300" cy="2346325"/>
                    </a:xfrm>
                    <a:prstGeom prst="rect">
                      <a:avLst/>
                    </a:prstGeom>
                  </pic:spPr>
                </pic:pic>
              </a:graphicData>
            </a:graphic>
          </wp:anchor>
        </w:drawing>
      </w:r>
      <w:r w:rsidR="00BF7C97">
        <w:rPr>
          <w:rFonts w:asciiTheme="majorHAnsi" w:hAnsiTheme="majorHAnsi"/>
          <w:sz w:val="24"/>
          <w:szCs w:val="24"/>
          <w:lang w:val="fi-FI"/>
        </w:rPr>
        <w:t>Moni on ollut huolissaan siitä unohtuiko silitysrauta päälle, selviää Bosch-kodinkoneiden tekemästä pohjoismaisesta tutkimuksesta</w:t>
      </w:r>
      <w:r w:rsidR="00B67E7B">
        <w:rPr>
          <w:rFonts w:asciiTheme="majorHAnsi" w:hAnsiTheme="majorHAnsi"/>
          <w:sz w:val="24"/>
          <w:szCs w:val="24"/>
          <w:lang w:val="fi-FI"/>
        </w:rPr>
        <w:t>*</w:t>
      </w:r>
      <w:r w:rsidR="00BF7C97">
        <w:rPr>
          <w:rFonts w:asciiTheme="majorHAnsi" w:hAnsiTheme="majorHAnsi"/>
          <w:sz w:val="24"/>
          <w:szCs w:val="24"/>
          <w:lang w:val="fi-FI"/>
        </w:rPr>
        <w:t xml:space="preserve">. </w:t>
      </w:r>
      <w:r>
        <w:rPr>
          <w:rFonts w:asciiTheme="majorHAnsi" w:hAnsiTheme="majorHAnsi"/>
          <w:sz w:val="24"/>
          <w:szCs w:val="24"/>
          <w:lang w:val="fi-FI"/>
        </w:rPr>
        <w:t>Automaattisesti virran katkaiseva SensorSecure</w:t>
      </w:r>
      <w:r w:rsidR="00FA6146">
        <w:rPr>
          <w:rFonts w:asciiTheme="majorHAnsi" w:hAnsiTheme="majorHAnsi"/>
          <w:sz w:val="24"/>
          <w:szCs w:val="24"/>
          <w:lang w:val="fi-FI"/>
        </w:rPr>
        <w:t>-toiminto</w:t>
      </w:r>
      <w:r>
        <w:rPr>
          <w:rFonts w:asciiTheme="majorHAnsi" w:hAnsiTheme="majorHAnsi"/>
          <w:sz w:val="24"/>
          <w:szCs w:val="24"/>
          <w:lang w:val="fi-FI"/>
        </w:rPr>
        <w:t xml:space="preserve"> on vastaus kuluttajien huoleen. </w:t>
      </w:r>
      <w:r w:rsidR="003A40E2">
        <w:rPr>
          <w:rFonts w:asciiTheme="majorHAnsi" w:hAnsiTheme="majorHAnsi"/>
          <w:sz w:val="24"/>
          <w:szCs w:val="24"/>
          <w:lang w:val="fi-FI"/>
        </w:rPr>
        <w:t>Helppokäyttöinen SensorSecure on turvallisin Bosch-</w:t>
      </w:r>
      <w:r w:rsidR="0061691A">
        <w:rPr>
          <w:rFonts w:asciiTheme="majorHAnsi" w:hAnsiTheme="majorHAnsi"/>
          <w:sz w:val="24"/>
          <w:szCs w:val="24"/>
          <w:lang w:val="fi-FI"/>
        </w:rPr>
        <w:t>silitysrau</w:t>
      </w:r>
      <w:r w:rsidR="003A40E2">
        <w:rPr>
          <w:rFonts w:asciiTheme="majorHAnsi" w:hAnsiTheme="majorHAnsi"/>
          <w:sz w:val="24"/>
          <w:szCs w:val="24"/>
          <w:lang w:val="fi-FI"/>
        </w:rPr>
        <w:t>ta</w:t>
      </w:r>
      <w:r w:rsidR="0061691A">
        <w:rPr>
          <w:rFonts w:asciiTheme="majorHAnsi" w:hAnsiTheme="majorHAnsi"/>
          <w:sz w:val="24"/>
          <w:szCs w:val="24"/>
          <w:lang w:val="fi-FI"/>
        </w:rPr>
        <w:t>.</w:t>
      </w:r>
    </w:p>
    <w:p w:rsidR="00150A73" w:rsidRDefault="00150A73" w:rsidP="00404F3A">
      <w:pPr>
        <w:spacing w:after="0" w:line="240" w:lineRule="auto"/>
        <w:rPr>
          <w:rFonts w:asciiTheme="majorHAnsi" w:hAnsiTheme="majorHAnsi"/>
          <w:sz w:val="24"/>
          <w:szCs w:val="24"/>
          <w:lang w:val="fi-FI"/>
        </w:rPr>
      </w:pPr>
    </w:p>
    <w:p w:rsidR="00035109" w:rsidRDefault="00035109" w:rsidP="00404F3A">
      <w:pPr>
        <w:spacing w:after="0" w:line="240" w:lineRule="auto"/>
        <w:rPr>
          <w:rFonts w:asciiTheme="majorHAnsi" w:hAnsiTheme="majorHAnsi"/>
          <w:sz w:val="24"/>
          <w:szCs w:val="24"/>
          <w:lang w:val="fi-FI"/>
        </w:rPr>
      </w:pPr>
      <w:r>
        <w:rPr>
          <w:rFonts w:asciiTheme="majorHAnsi" w:hAnsiTheme="majorHAnsi"/>
          <w:sz w:val="24"/>
          <w:szCs w:val="24"/>
          <w:lang w:val="fi-FI"/>
        </w:rPr>
        <w:t>Tutkimuksessa yli puolet vastaajista piti tärkeänä, että silitysrauta kuumenee nopeasti ja 45 prosenttia oli sitä mieltä, että automaat</w:t>
      </w:r>
      <w:r w:rsidR="00044BD5">
        <w:rPr>
          <w:rFonts w:asciiTheme="majorHAnsi" w:hAnsiTheme="majorHAnsi"/>
          <w:sz w:val="24"/>
          <w:szCs w:val="24"/>
          <w:lang w:val="fi-FI"/>
        </w:rPr>
        <w:t>t</w:t>
      </w:r>
      <w:r>
        <w:rPr>
          <w:rFonts w:asciiTheme="majorHAnsi" w:hAnsiTheme="majorHAnsi"/>
          <w:sz w:val="24"/>
          <w:szCs w:val="24"/>
          <w:lang w:val="fi-FI"/>
        </w:rPr>
        <w:t xml:space="preserve">inen virrankatkaisu olisi tärkeä ominaisuus. SensorSecure </w:t>
      </w:r>
      <w:r w:rsidR="00E4775B">
        <w:rPr>
          <w:rFonts w:asciiTheme="majorHAnsi" w:hAnsiTheme="majorHAnsi"/>
          <w:sz w:val="24"/>
          <w:szCs w:val="24"/>
          <w:lang w:val="fi-FI"/>
        </w:rPr>
        <w:t>täyttää molemmat toiveet</w:t>
      </w:r>
      <w:r>
        <w:rPr>
          <w:rFonts w:asciiTheme="majorHAnsi" w:hAnsiTheme="majorHAnsi"/>
          <w:sz w:val="24"/>
          <w:szCs w:val="24"/>
          <w:lang w:val="fi-FI"/>
        </w:rPr>
        <w:t>.</w:t>
      </w:r>
    </w:p>
    <w:p w:rsidR="00035109" w:rsidRDefault="00035109" w:rsidP="00404F3A">
      <w:pPr>
        <w:spacing w:after="0" w:line="240" w:lineRule="auto"/>
        <w:rPr>
          <w:rFonts w:asciiTheme="majorHAnsi" w:hAnsiTheme="majorHAnsi"/>
          <w:sz w:val="24"/>
          <w:szCs w:val="24"/>
          <w:lang w:val="fi-FI"/>
        </w:rPr>
      </w:pPr>
    </w:p>
    <w:p w:rsidR="00035109" w:rsidRPr="00E4775B" w:rsidRDefault="00035109" w:rsidP="00404F3A">
      <w:pPr>
        <w:spacing w:after="0" w:line="240" w:lineRule="auto"/>
        <w:rPr>
          <w:rFonts w:asciiTheme="majorHAnsi" w:hAnsiTheme="majorHAnsi"/>
          <w:b/>
          <w:sz w:val="24"/>
          <w:szCs w:val="24"/>
          <w:lang w:val="fi-FI"/>
        </w:rPr>
      </w:pPr>
      <w:r w:rsidRPr="00E4775B">
        <w:rPr>
          <w:rFonts w:asciiTheme="majorHAnsi" w:hAnsiTheme="majorHAnsi"/>
          <w:b/>
          <w:sz w:val="24"/>
          <w:szCs w:val="24"/>
          <w:lang w:val="fi-FI"/>
        </w:rPr>
        <w:t>Älykkäitä toimintoja</w:t>
      </w:r>
    </w:p>
    <w:p w:rsidR="00150A73" w:rsidRDefault="00E4775B" w:rsidP="00404F3A">
      <w:pPr>
        <w:spacing w:after="0" w:line="240" w:lineRule="auto"/>
        <w:rPr>
          <w:rFonts w:asciiTheme="majorHAnsi" w:hAnsiTheme="majorHAnsi"/>
          <w:sz w:val="24"/>
          <w:szCs w:val="24"/>
          <w:lang w:val="fi-FI"/>
        </w:rPr>
      </w:pPr>
      <w:r>
        <w:rPr>
          <w:noProof/>
          <w:lang w:val="fi-FI" w:eastAsia="fi-FI"/>
        </w:rPr>
        <w:drawing>
          <wp:anchor distT="0" distB="0" distL="114300" distR="114300" simplePos="0" relativeHeight="251663360" behindDoc="0" locked="0" layoutInCell="1" allowOverlap="1">
            <wp:simplePos x="0" y="0"/>
            <wp:positionH relativeFrom="margin">
              <wp:align>right</wp:align>
            </wp:positionH>
            <wp:positionV relativeFrom="paragraph">
              <wp:posOffset>8255</wp:posOffset>
            </wp:positionV>
            <wp:extent cx="3006725" cy="1371600"/>
            <wp:effectExtent l="0" t="0" r="3175"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_V_11_THA_SensixxxDA50_TDA5024210_picture_nKF_to.e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6725" cy="1371600"/>
                    </a:xfrm>
                    <a:prstGeom prst="rect">
                      <a:avLst/>
                    </a:prstGeom>
                  </pic:spPr>
                </pic:pic>
              </a:graphicData>
            </a:graphic>
          </wp:anchor>
        </w:drawing>
      </w:r>
      <w:r w:rsidR="00044BD5">
        <w:rPr>
          <w:rFonts w:asciiTheme="majorHAnsi" w:hAnsiTheme="majorHAnsi"/>
          <w:sz w:val="24"/>
          <w:szCs w:val="24"/>
          <w:lang w:val="fi-FI"/>
        </w:rPr>
        <w:t>Automaattisen virrankatkaisun lisäksi silitysraudassa on muitakin älykkäitä toimintoja, jotka pitävät h</w:t>
      </w:r>
      <w:r w:rsidR="007F7932">
        <w:rPr>
          <w:rFonts w:asciiTheme="majorHAnsi" w:hAnsiTheme="majorHAnsi"/>
          <w:sz w:val="24"/>
          <w:szCs w:val="24"/>
          <w:lang w:val="fi-FI"/>
        </w:rPr>
        <w:t>yvää huolta silitettävistä materiaal</w:t>
      </w:r>
      <w:r w:rsidR="00044BD5">
        <w:rPr>
          <w:rFonts w:asciiTheme="majorHAnsi" w:hAnsiTheme="majorHAnsi"/>
          <w:sz w:val="24"/>
          <w:szCs w:val="24"/>
          <w:lang w:val="fi-FI"/>
        </w:rPr>
        <w:t xml:space="preserve">eista. AntiShine-toiminto estää tummia materiaaleja muuttumasta kiiltäviksi kovissakaan </w:t>
      </w:r>
      <w:r>
        <w:rPr>
          <w:rFonts w:asciiTheme="majorHAnsi" w:hAnsiTheme="majorHAnsi"/>
          <w:sz w:val="24"/>
          <w:szCs w:val="24"/>
          <w:lang w:val="fi-FI"/>
        </w:rPr>
        <w:t>silitys</w:t>
      </w:r>
      <w:r w:rsidR="00044BD5">
        <w:rPr>
          <w:rFonts w:asciiTheme="majorHAnsi" w:hAnsiTheme="majorHAnsi"/>
          <w:sz w:val="24"/>
          <w:szCs w:val="24"/>
          <w:lang w:val="fi-FI"/>
        </w:rPr>
        <w:t xml:space="preserve">lämmöissä ja on hellävarainen herkille materiaaleille. </w:t>
      </w:r>
      <w:r w:rsidR="00AA6855">
        <w:rPr>
          <w:rFonts w:asciiTheme="majorHAnsi" w:hAnsiTheme="majorHAnsi"/>
          <w:sz w:val="24"/>
          <w:szCs w:val="24"/>
          <w:lang w:val="fi-FI"/>
        </w:rPr>
        <w:t>Paljon silitettäessä eri materiaaleja ei tarvitse lajitella, sillä i-Temp-toiminto huomioi eri materiaalit ja säätää lämpötilan oikeaksi.  Silitysraudan kärki kulkee helposti nappien ja vetoketjujen ympäri ja pohja on käsitelty niin, ett</w:t>
      </w:r>
      <w:r w:rsidR="00DF6508">
        <w:rPr>
          <w:rFonts w:asciiTheme="majorHAnsi" w:hAnsiTheme="majorHAnsi"/>
          <w:sz w:val="24"/>
          <w:szCs w:val="24"/>
          <w:lang w:val="fi-FI"/>
        </w:rPr>
        <w:t>ä</w:t>
      </w:r>
      <w:r w:rsidR="00AA6855">
        <w:rPr>
          <w:rFonts w:asciiTheme="majorHAnsi" w:hAnsiTheme="majorHAnsi"/>
          <w:sz w:val="24"/>
          <w:szCs w:val="24"/>
          <w:lang w:val="fi-FI"/>
        </w:rPr>
        <w:t xml:space="preserve"> se </w:t>
      </w:r>
      <w:r w:rsidR="00DF6508">
        <w:rPr>
          <w:rFonts w:asciiTheme="majorHAnsi" w:hAnsiTheme="majorHAnsi"/>
          <w:sz w:val="24"/>
          <w:szCs w:val="24"/>
          <w:lang w:val="fi-FI"/>
        </w:rPr>
        <w:t>liukuu helposti kankaan päällä</w:t>
      </w:r>
      <w:r w:rsidR="00B91B99">
        <w:rPr>
          <w:rFonts w:asciiTheme="majorHAnsi" w:hAnsiTheme="majorHAnsi"/>
          <w:sz w:val="24"/>
          <w:szCs w:val="24"/>
          <w:lang w:val="fi-FI"/>
        </w:rPr>
        <w:t>.</w:t>
      </w:r>
    </w:p>
    <w:p w:rsidR="00AA6855" w:rsidRDefault="00AA6855" w:rsidP="00404F3A">
      <w:pPr>
        <w:spacing w:after="0" w:line="240" w:lineRule="auto"/>
        <w:rPr>
          <w:rFonts w:asciiTheme="majorHAnsi" w:hAnsiTheme="majorHAnsi"/>
          <w:sz w:val="24"/>
          <w:szCs w:val="24"/>
          <w:lang w:val="fi-FI"/>
        </w:rPr>
      </w:pPr>
    </w:p>
    <w:p w:rsidR="00AA6855" w:rsidRPr="00E4775B" w:rsidRDefault="00FA6146" w:rsidP="00AA6855">
      <w:pPr>
        <w:spacing w:after="0" w:line="240" w:lineRule="auto"/>
        <w:rPr>
          <w:rFonts w:asciiTheme="majorHAnsi" w:hAnsiTheme="majorHAnsi"/>
          <w:b/>
          <w:sz w:val="24"/>
          <w:szCs w:val="24"/>
          <w:lang w:val="fi-FI"/>
        </w:rPr>
      </w:pPr>
      <w:r>
        <w:rPr>
          <w:rFonts w:asciiTheme="majorHAnsi" w:hAnsiTheme="majorHAnsi"/>
          <w:b/>
          <w:sz w:val="24"/>
          <w:szCs w:val="24"/>
          <w:lang w:val="fi-FI"/>
        </w:rPr>
        <w:t>Viisi vinkkiä: n</w:t>
      </w:r>
      <w:r w:rsidR="00AA6855" w:rsidRPr="00E4775B">
        <w:rPr>
          <w:rFonts w:asciiTheme="majorHAnsi" w:hAnsiTheme="majorHAnsi"/>
          <w:b/>
          <w:sz w:val="24"/>
          <w:szCs w:val="24"/>
          <w:lang w:val="fi-FI"/>
        </w:rPr>
        <w:t xml:space="preserve">äin silität </w:t>
      </w:r>
      <w:r>
        <w:rPr>
          <w:rFonts w:asciiTheme="majorHAnsi" w:hAnsiTheme="majorHAnsi"/>
          <w:b/>
          <w:sz w:val="24"/>
          <w:szCs w:val="24"/>
          <w:lang w:val="fi-FI"/>
        </w:rPr>
        <w:t>kaulus</w:t>
      </w:r>
      <w:r w:rsidR="00AA6855" w:rsidRPr="00E4775B">
        <w:rPr>
          <w:rFonts w:asciiTheme="majorHAnsi" w:hAnsiTheme="majorHAnsi"/>
          <w:b/>
          <w:sz w:val="24"/>
          <w:szCs w:val="24"/>
          <w:lang w:val="fi-FI"/>
        </w:rPr>
        <w:t>paidan</w:t>
      </w:r>
    </w:p>
    <w:p w:rsidR="00AA6855" w:rsidRDefault="00AA6855" w:rsidP="00AA6855">
      <w:pPr>
        <w:spacing w:after="0" w:line="240" w:lineRule="auto"/>
        <w:rPr>
          <w:rFonts w:asciiTheme="majorHAnsi" w:hAnsiTheme="majorHAnsi"/>
          <w:sz w:val="24"/>
          <w:szCs w:val="24"/>
          <w:lang w:val="fi-FI"/>
        </w:rPr>
      </w:pPr>
      <w:r>
        <w:rPr>
          <w:rFonts w:asciiTheme="majorHAnsi" w:hAnsiTheme="majorHAnsi"/>
          <w:sz w:val="24"/>
          <w:szCs w:val="24"/>
          <w:lang w:val="fi-FI"/>
        </w:rPr>
        <w:t xml:space="preserve">Tutkimuksen mukaan* </w:t>
      </w:r>
      <w:r w:rsidR="00E4775B">
        <w:rPr>
          <w:rFonts w:asciiTheme="majorHAnsi" w:hAnsiTheme="majorHAnsi"/>
          <w:sz w:val="24"/>
          <w:szCs w:val="24"/>
          <w:lang w:val="fi-FI"/>
        </w:rPr>
        <w:t xml:space="preserve">kolme neljästä vastaajasta ilmoitti silittävänsä useimmiten kauluspaitoja. Näillä vinkeillä paidan silittäminen onnistuu: </w:t>
      </w:r>
    </w:p>
    <w:p w:rsidR="00AA6855" w:rsidRDefault="00AA6855" w:rsidP="00AA6855">
      <w:pPr>
        <w:spacing w:after="0" w:line="240" w:lineRule="auto"/>
        <w:rPr>
          <w:rFonts w:asciiTheme="majorHAnsi" w:hAnsiTheme="majorHAnsi"/>
          <w:sz w:val="24"/>
          <w:szCs w:val="24"/>
          <w:lang w:val="fi-FI"/>
        </w:rPr>
      </w:pPr>
    </w:p>
    <w:p w:rsidR="00AA6855" w:rsidRPr="00AA6855" w:rsidRDefault="00AA6855" w:rsidP="00AA6855">
      <w:pPr>
        <w:spacing w:after="0" w:line="240" w:lineRule="auto"/>
        <w:rPr>
          <w:rFonts w:asciiTheme="majorHAnsi" w:hAnsiTheme="majorHAnsi"/>
          <w:sz w:val="24"/>
          <w:szCs w:val="24"/>
          <w:lang w:val="fi-FI"/>
        </w:rPr>
      </w:pPr>
      <w:r w:rsidRPr="00AA6855">
        <w:rPr>
          <w:rFonts w:asciiTheme="majorHAnsi" w:hAnsiTheme="majorHAnsi"/>
          <w:sz w:val="24"/>
          <w:szCs w:val="24"/>
          <w:lang w:val="fi-FI"/>
        </w:rPr>
        <w:t>1.</w:t>
      </w:r>
      <w:r>
        <w:rPr>
          <w:rFonts w:asciiTheme="majorHAnsi" w:hAnsiTheme="majorHAnsi"/>
          <w:sz w:val="24"/>
          <w:szCs w:val="24"/>
          <w:lang w:val="fi-FI"/>
        </w:rPr>
        <w:t xml:space="preserve"> </w:t>
      </w:r>
      <w:r w:rsidRPr="00AA6855">
        <w:rPr>
          <w:rFonts w:asciiTheme="majorHAnsi" w:hAnsiTheme="majorHAnsi"/>
          <w:sz w:val="24"/>
          <w:szCs w:val="24"/>
          <w:lang w:val="fi-FI"/>
        </w:rPr>
        <w:t>Silitä ensin kaulus. Silitä se molemmin puolin, ja aloita takapuolelta saadaksesi parhaan lopputuloksen.</w:t>
      </w:r>
    </w:p>
    <w:p w:rsidR="00AA6855" w:rsidRPr="00AA6855" w:rsidRDefault="00AA6855" w:rsidP="00AA6855">
      <w:pPr>
        <w:spacing w:after="0" w:line="240" w:lineRule="auto"/>
        <w:rPr>
          <w:rFonts w:asciiTheme="majorHAnsi" w:hAnsiTheme="majorHAnsi"/>
          <w:sz w:val="24"/>
          <w:szCs w:val="24"/>
          <w:lang w:val="fi-FI"/>
        </w:rPr>
      </w:pPr>
      <w:r>
        <w:rPr>
          <w:rFonts w:asciiTheme="majorHAnsi" w:hAnsiTheme="majorHAnsi"/>
          <w:sz w:val="24"/>
          <w:szCs w:val="24"/>
          <w:lang w:val="fi-FI"/>
        </w:rPr>
        <w:t>2.</w:t>
      </w:r>
      <w:r w:rsidRPr="00AA6855">
        <w:rPr>
          <w:rFonts w:asciiTheme="majorHAnsi" w:hAnsiTheme="majorHAnsi"/>
          <w:sz w:val="24"/>
          <w:szCs w:val="24"/>
          <w:lang w:val="fi-FI"/>
        </w:rPr>
        <w:t xml:space="preserve"> Silitä seuraavaksi paidan kalvosimet. Varmista, ettei kalvosimia ole napitettu, ja silitä molemmin puolin.</w:t>
      </w:r>
    </w:p>
    <w:p w:rsidR="00AA6855" w:rsidRPr="00AA6855" w:rsidRDefault="00AA6855" w:rsidP="00AA6855">
      <w:pPr>
        <w:spacing w:after="0" w:line="240" w:lineRule="auto"/>
        <w:rPr>
          <w:rFonts w:asciiTheme="majorHAnsi" w:hAnsiTheme="majorHAnsi"/>
          <w:sz w:val="24"/>
          <w:szCs w:val="24"/>
          <w:lang w:val="fi-FI"/>
        </w:rPr>
      </w:pPr>
      <w:r>
        <w:rPr>
          <w:rFonts w:asciiTheme="majorHAnsi" w:hAnsiTheme="majorHAnsi"/>
          <w:sz w:val="24"/>
          <w:szCs w:val="24"/>
          <w:lang w:val="fi-FI"/>
        </w:rPr>
        <w:lastRenderedPageBreak/>
        <w:t>3.</w:t>
      </w:r>
      <w:r w:rsidRPr="00AA6855">
        <w:rPr>
          <w:rFonts w:asciiTheme="majorHAnsi" w:hAnsiTheme="majorHAnsi"/>
          <w:sz w:val="24"/>
          <w:szCs w:val="24"/>
          <w:lang w:val="fi-FI"/>
        </w:rPr>
        <w:t xml:space="preserve"> Laskosta hiha sileästi lautaa vasten ennen kuin alat painaa silitysraudalla, jottei hihaan tulisi ikäviä ryppyjä. Tee sama toiselle hihalle.</w:t>
      </w:r>
    </w:p>
    <w:p w:rsidR="00AA6855" w:rsidRPr="00AA6855" w:rsidRDefault="00AA6855" w:rsidP="00AA6855">
      <w:pPr>
        <w:spacing w:after="0" w:line="240" w:lineRule="auto"/>
        <w:rPr>
          <w:rFonts w:asciiTheme="majorHAnsi" w:hAnsiTheme="majorHAnsi"/>
          <w:sz w:val="24"/>
          <w:szCs w:val="24"/>
          <w:lang w:val="fi-FI"/>
        </w:rPr>
      </w:pPr>
      <w:r>
        <w:rPr>
          <w:rFonts w:asciiTheme="majorHAnsi" w:hAnsiTheme="majorHAnsi"/>
          <w:sz w:val="24"/>
          <w:szCs w:val="24"/>
          <w:lang w:val="fi-FI"/>
        </w:rPr>
        <w:t>4.</w:t>
      </w:r>
      <w:r w:rsidRPr="00AA6855">
        <w:rPr>
          <w:rFonts w:asciiTheme="majorHAnsi" w:hAnsiTheme="majorHAnsi"/>
          <w:sz w:val="24"/>
          <w:szCs w:val="24"/>
          <w:lang w:val="fi-FI"/>
        </w:rPr>
        <w:t xml:space="preserve"> Varmista, että miehustan kaikki napit ovat auki, ja aseta paita laudalle siten, että hihat ja miehusta ovat laudan sivuilla. Silitä selkäosa.</w:t>
      </w:r>
    </w:p>
    <w:p w:rsidR="00AA6855" w:rsidRDefault="00AA6855" w:rsidP="00AA6855">
      <w:pPr>
        <w:spacing w:after="0" w:line="240" w:lineRule="auto"/>
        <w:rPr>
          <w:rFonts w:asciiTheme="majorHAnsi" w:hAnsiTheme="majorHAnsi"/>
          <w:sz w:val="24"/>
          <w:szCs w:val="24"/>
          <w:lang w:val="fi-FI"/>
        </w:rPr>
      </w:pPr>
      <w:r>
        <w:rPr>
          <w:rFonts w:asciiTheme="majorHAnsi" w:hAnsiTheme="majorHAnsi"/>
          <w:sz w:val="24"/>
          <w:szCs w:val="24"/>
          <w:lang w:val="fi-FI"/>
        </w:rPr>
        <w:t>5.</w:t>
      </w:r>
      <w:r w:rsidRPr="00AA6855">
        <w:rPr>
          <w:rFonts w:asciiTheme="majorHAnsi" w:hAnsiTheme="majorHAnsi"/>
          <w:sz w:val="24"/>
          <w:szCs w:val="24"/>
          <w:lang w:val="fi-FI"/>
        </w:rPr>
        <w:t xml:space="preserve"> Käännä paita ja silitä miehusta napituksen molemmin puolin. Muista silittää myös nappien välistä, paina napinläpiä kunnolla äläkä unohda silittää ylimpiä osia kauluksen läheltä.</w:t>
      </w:r>
    </w:p>
    <w:p w:rsidR="009439F0" w:rsidRDefault="009439F0" w:rsidP="00CF612B">
      <w:pPr>
        <w:spacing w:after="0" w:line="240" w:lineRule="auto"/>
        <w:rPr>
          <w:rFonts w:asciiTheme="majorHAnsi" w:hAnsiTheme="majorHAnsi"/>
          <w:sz w:val="24"/>
          <w:szCs w:val="24"/>
          <w:lang w:val="fi-FI"/>
        </w:rPr>
      </w:pPr>
    </w:p>
    <w:p w:rsidR="00E1306B" w:rsidRDefault="00E1306B" w:rsidP="00E1306B">
      <w:pPr>
        <w:spacing w:after="0" w:line="240" w:lineRule="auto"/>
        <w:rPr>
          <w:rFonts w:asciiTheme="majorHAnsi" w:hAnsiTheme="majorHAnsi"/>
          <w:sz w:val="24"/>
          <w:szCs w:val="24"/>
          <w:lang w:val="fi-FI"/>
        </w:rPr>
      </w:pPr>
      <w:r>
        <w:rPr>
          <w:rFonts w:asciiTheme="majorHAnsi" w:hAnsiTheme="majorHAnsi"/>
          <w:sz w:val="24"/>
          <w:szCs w:val="24"/>
          <w:lang w:val="fi-FI"/>
        </w:rPr>
        <w:t xml:space="preserve">*BSH toteutti tutkimuksen M3-tutkimusyrityksellä Suomessa, Ruotsissa, Norjassa ja Tanskassa heinäkuussa 2015. </w:t>
      </w:r>
    </w:p>
    <w:p w:rsidR="00E1306B" w:rsidRDefault="00E1306B" w:rsidP="00E1306B">
      <w:pPr>
        <w:spacing w:after="0" w:line="240" w:lineRule="auto"/>
        <w:rPr>
          <w:rFonts w:asciiTheme="majorHAnsi" w:hAnsiTheme="majorHAnsi"/>
          <w:sz w:val="24"/>
          <w:szCs w:val="24"/>
          <w:lang w:val="fi-FI"/>
        </w:rPr>
      </w:pPr>
    </w:p>
    <w:p w:rsidR="00B67E7B" w:rsidRPr="00B67E7B" w:rsidRDefault="00B67E7B" w:rsidP="00E1306B">
      <w:pPr>
        <w:spacing w:after="0" w:line="240" w:lineRule="auto"/>
        <w:rPr>
          <w:rFonts w:asciiTheme="majorHAnsi" w:hAnsiTheme="majorHAnsi"/>
          <w:b/>
          <w:sz w:val="24"/>
          <w:szCs w:val="24"/>
          <w:lang w:val="fi-FI"/>
        </w:rPr>
      </w:pPr>
      <w:r w:rsidRPr="00B67E7B">
        <w:rPr>
          <w:rFonts w:asciiTheme="majorHAnsi" w:hAnsiTheme="majorHAnsi"/>
          <w:b/>
          <w:sz w:val="24"/>
          <w:szCs w:val="24"/>
          <w:lang w:val="fi-FI"/>
        </w:rPr>
        <w:t xml:space="preserve">Bosch SensorSecure -teknologia on seuraavissa silitysraudoissa: </w:t>
      </w:r>
    </w:p>
    <w:p w:rsidR="00B67E7B" w:rsidRDefault="00B67E7B" w:rsidP="00E1306B">
      <w:pPr>
        <w:spacing w:after="0" w:line="240" w:lineRule="auto"/>
        <w:rPr>
          <w:rFonts w:asciiTheme="majorHAnsi" w:hAnsiTheme="majorHAnsi"/>
          <w:sz w:val="24"/>
          <w:szCs w:val="24"/>
          <w:lang w:val="fi-FI"/>
        </w:rPr>
      </w:pPr>
      <w:r w:rsidRPr="00B67E7B">
        <w:rPr>
          <w:rFonts w:asciiTheme="majorHAnsi" w:hAnsiTheme="majorHAnsi"/>
          <w:sz w:val="24"/>
          <w:szCs w:val="24"/>
          <w:lang w:val="fi-FI"/>
        </w:rPr>
        <w:t>TDI902431E, TDA702421E, TDA5024210, TDA3024210, TDA1024210</w:t>
      </w:r>
    </w:p>
    <w:p w:rsidR="00B67E7B" w:rsidRDefault="00B67E7B" w:rsidP="00E1306B">
      <w:pPr>
        <w:spacing w:after="0" w:line="240" w:lineRule="auto"/>
        <w:rPr>
          <w:rFonts w:asciiTheme="majorHAnsi" w:hAnsiTheme="majorHAnsi"/>
          <w:sz w:val="24"/>
          <w:szCs w:val="24"/>
          <w:lang w:val="fi-FI"/>
        </w:rPr>
      </w:pPr>
    </w:p>
    <w:p w:rsidR="00B67E7B" w:rsidRDefault="00B67E7B" w:rsidP="00E1306B">
      <w:pPr>
        <w:spacing w:after="0" w:line="240" w:lineRule="auto"/>
        <w:rPr>
          <w:rFonts w:asciiTheme="majorHAnsi" w:hAnsiTheme="majorHAnsi"/>
          <w:sz w:val="24"/>
          <w:szCs w:val="24"/>
          <w:lang w:val="fi-FI"/>
        </w:rPr>
      </w:pPr>
      <w:r>
        <w:rPr>
          <w:rFonts w:asciiTheme="majorHAnsi" w:hAnsiTheme="majorHAnsi"/>
          <w:sz w:val="24"/>
          <w:szCs w:val="24"/>
          <w:lang w:val="fi-FI"/>
        </w:rPr>
        <w:t>Suositushinnat: 75 eurosta 169 euroon</w:t>
      </w:r>
    </w:p>
    <w:p w:rsidR="00B67E7B" w:rsidRPr="00E1306B" w:rsidRDefault="00B67E7B" w:rsidP="00E1306B">
      <w:pPr>
        <w:spacing w:after="0" w:line="240" w:lineRule="auto"/>
        <w:rPr>
          <w:rFonts w:asciiTheme="majorHAnsi" w:hAnsiTheme="majorHAnsi"/>
          <w:sz w:val="24"/>
          <w:szCs w:val="24"/>
          <w:lang w:val="fi-FI"/>
        </w:rPr>
      </w:pPr>
    </w:p>
    <w:p w:rsidR="00B67E7B" w:rsidRPr="00B67E7B" w:rsidRDefault="003C3D9D" w:rsidP="00CF612B">
      <w:pPr>
        <w:spacing w:after="0" w:line="240" w:lineRule="auto"/>
        <w:rPr>
          <w:b/>
          <w:color w:val="00B0F0"/>
          <w:sz w:val="24"/>
          <w:szCs w:val="24"/>
          <w:u w:val="single"/>
          <w:lang w:val="fi-FI"/>
        </w:rPr>
      </w:pPr>
      <w:r w:rsidRPr="00355403">
        <w:rPr>
          <w:rFonts w:asciiTheme="majorHAnsi" w:hAnsiTheme="majorHAnsi"/>
          <w:sz w:val="24"/>
          <w:szCs w:val="24"/>
          <w:lang w:val="fi-FI"/>
        </w:rPr>
        <w:t>Korkearesoluutiokuvat</w:t>
      </w:r>
      <w:r w:rsidR="00D53729" w:rsidRPr="00355403">
        <w:rPr>
          <w:rFonts w:asciiTheme="majorHAnsi" w:hAnsiTheme="majorHAnsi"/>
          <w:sz w:val="24"/>
          <w:szCs w:val="24"/>
          <w:lang w:val="fi-FI"/>
        </w:rPr>
        <w:t xml:space="preserve">, </w:t>
      </w:r>
      <w:hyperlink r:id="rId13" w:history="1">
        <w:r w:rsidRPr="00355403">
          <w:rPr>
            <w:b/>
            <w:color w:val="00B0F0"/>
            <w:sz w:val="24"/>
            <w:szCs w:val="24"/>
            <w:u w:val="single"/>
            <w:lang w:val="fi-FI"/>
          </w:rPr>
          <w:t>klikkaa tästä</w:t>
        </w:r>
      </w:hyperlink>
    </w:p>
    <w:p w:rsidR="00B67E7B" w:rsidRDefault="00B67E7B" w:rsidP="003E67C2">
      <w:pPr>
        <w:rPr>
          <w:rFonts w:asciiTheme="majorHAnsi" w:hAnsiTheme="majorHAnsi" w:cs="Arial"/>
          <w:bCs/>
          <w:color w:val="262626" w:themeColor="text1" w:themeTint="D9"/>
          <w:sz w:val="24"/>
          <w:szCs w:val="24"/>
          <w:lang w:val="fi-FI"/>
        </w:rPr>
      </w:pPr>
      <w:r>
        <w:rPr>
          <w:rFonts w:asciiTheme="majorHAnsi" w:hAnsiTheme="majorHAnsi" w:cs="Arial"/>
          <w:bCs/>
          <w:color w:val="262626" w:themeColor="text1" w:themeTint="D9"/>
          <w:sz w:val="24"/>
          <w:szCs w:val="24"/>
          <w:lang w:val="fi-FI"/>
        </w:rPr>
        <w:t xml:space="preserve">Lisätietoa SensorSecure-teknologiasta: </w:t>
      </w:r>
      <w:hyperlink r:id="rId14" w:history="1">
        <w:r w:rsidRPr="009C156A">
          <w:rPr>
            <w:rStyle w:val="Hyperlinkki"/>
            <w:rFonts w:asciiTheme="majorHAnsi" w:hAnsiTheme="majorHAnsi" w:cs="Arial"/>
            <w:bCs/>
            <w:sz w:val="24"/>
            <w:szCs w:val="24"/>
            <w:lang w:val="fi-FI"/>
          </w:rPr>
          <w:t>http://www.bosch-home.fi/sensorsecure.html</w:t>
        </w:r>
      </w:hyperlink>
      <w:r>
        <w:rPr>
          <w:rFonts w:asciiTheme="majorHAnsi" w:hAnsiTheme="majorHAnsi" w:cs="Arial"/>
          <w:bCs/>
          <w:color w:val="262626" w:themeColor="text1" w:themeTint="D9"/>
          <w:sz w:val="24"/>
          <w:szCs w:val="24"/>
          <w:lang w:val="fi-FI"/>
        </w:rPr>
        <w:t xml:space="preserve"> </w:t>
      </w:r>
    </w:p>
    <w:p w:rsidR="003C3D9D" w:rsidRPr="00424F58" w:rsidRDefault="003C3D9D" w:rsidP="003C3D9D">
      <w:pPr>
        <w:pStyle w:val="Default"/>
        <w:rPr>
          <w:rFonts w:asciiTheme="majorHAnsi" w:hAnsiTheme="majorHAnsi"/>
          <w:lang w:val="en-US"/>
        </w:rPr>
      </w:pPr>
      <w:r w:rsidRPr="00424F58">
        <w:rPr>
          <w:rFonts w:asciiTheme="majorHAnsi" w:hAnsiTheme="majorHAnsi"/>
          <w:b/>
          <w:bCs/>
          <w:lang w:val="en-US"/>
        </w:rPr>
        <w:t>Lisätietoja</w:t>
      </w:r>
      <w:r w:rsidRPr="00424F58">
        <w:rPr>
          <w:rFonts w:asciiTheme="majorHAnsi" w:hAnsiTheme="majorHAnsi"/>
          <w:b/>
          <w:bCs/>
          <w:lang w:val="en-US"/>
        </w:rPr>
        <w:br/>
      </w:r>
      <w:r w:rsidRPr="00424F58">
        <w:rPr>
          <w:rFonts w:asciiTheme="majorHAnsi" w:hAnsiTheme="majorHAnsi"/>
          <w:lang w:val="en-US"/>
        </w:rPr>
        <w:t>Marjo Kukkonen</w:t>
      </w:r>
    </w:p>
    <w:p w:rsidR="003C3D9D" w:rsidRPr="00424F58" w:rsidRDefault="003C3D9D" w:rsidP="003C3D9D">
      <w:pPr>
        <w:pStyle w:val="Default"/>
        <w:rPr>
          <w:rFonts w:asciiTheme="majorHAnsi" w:hAnsiTheme="majorHAnsi"/>
          <w:lang w:val="en-US"/>
        </w:rPr>
      </w:pPr>
      <w:r w:rsidRPr="00424F58">
        <w:rPr>
          <w:rFonts w:asciiTheme="majorHAnsi" w:hAnsiTheme="majorHAnsi"/>
          <w:lang w:val="en-US"/>
        </w:rPr>
        <w:t>Brand Communication Manager Bosch</w:t>
      </w:r>
    </w:p>
    <w:p w:rsidR="003C3D9D" w:rsidRPr="00355403" w:rsidRDefault="003C3D9D" w:rsidP="003C3D9D">
      <w:pPr>
        <w:pStyle w:val="Default"/>
        <w:rPr>
          <w:rFonts w:asciiTheme="majorHAnsi" w:hAnsiTheme="majorHAnsi"/>
        </w:rPr>
      </w:pPr>
      <w:r w:rsidRPr="00355403">
        <w:rPr>
          <w:rFonts w:asciiTheme="majorHAnsi" w:hAnsiTheme="majorHAnsi"/>
        </w:rPr>
        <w:t xml:space="preserve">BSH Kodinkoneet Oy </w:t>
      </w:r>
    </w:p>
    <w:p w:rsidR="003C3D9D" w:rsidRPr="00355403" w:rsidRDefault="003C3D9D" w:rsidP="003C3D9D">
      <w:pPr>
        <w:pStyle w:val="Default"/>
        <w:rPr>
          <w:rFonts w:asciiTheme="majorHAnsi" w:hAnsiTheme="majorHAnsi"/>
        </w:rPr>
      </w:pPr>
      <w:r w:rsidRPr="00355403">
        <w:rPr>
          <w:rFonts w:asciiTheme="majorHAnsi" w:hAnsiTheme="majorHAnsi"/>
        </w:rPr>
        <w:t xml:space="preserve">+358 40 1670188 </w:t>
      </w:r>
    </w:p>
    <w:p w:rsidR="003C3D9D" w:rsidRPr="00355403" w:rsidRDefault="003C3D9D" w:rsidP="003C3D9D">
      <w:pPr>
        <w:pStyle w:val="Default"/>
        <w:rPr>
          <w:rFonts w:asciiTheme="majorHAnsi" w:hAnsiTheme="majorHAnsi"/>
        </w:rPr>
      </w:pPr>
      <w:r w:rsidRPr="00355403">
        <w:rPr>
          <w:rFonts w:asciiTheme="majorHAnsi" w:hAnsiTheme="majorHAnsi"/>
        </w:rPr>
        <w:t xml:space="preserve">marjo.kukkonen (at) bshg.com </w:t>
      </w:r>
    </w:p>
    <w:p w:rsidR="003C3D9D" w:rsidRPr="00FA6146" w:rsidRDefault="00E1306B" w:rsidP="003C3D9D">
      <w:pPr>
        <w:pStyle w:val="Default"/>
        <w:rPr>
          <w:rFonts w:asciiTheme="majorHAnsi" w:hAnsiTheme="majorHAnsi"/>
          <w:lang w:val="en-US"/>
        </w:rPr>
      </w:pPr>
      <w:r w:rsidRPr="00B41BC3">
        <w:rPr>
          <w:rFonts w:asciiTheme="majorHAnsi" w:hAnsiTheme="majorHAnsi"/>
          <w:b/>
          <w:bCs/>
          <w:lang w:val="en-GB"/>
        </w:rPr>
        <w:br/>
      </w:r>
      <w:r w:rsidRPr="00FA6146">
        <w:rPr>
          <w:rFonts w:asciiTheme="majorHAnsi" w:hAnsiTheme="majorHAnsi"/>
          <w:b/>
          <w:bCs/>
          <w:lang w:val="en-US"/>
        </w:rPr>
        <w:t>K</w:t>
      </w:r>
      <w:r w:rsidR="003C3D9D" w:rsidRPr="00FA6146">
        <w:rPr>
          <w:rFonts w:asciiTheme="majorHAnsi" w:hAnsiTheme="majorHAnsi"/>
          <w:b/>
          <w:bCs/>
          <w:lang w:val="en-US"/>
        </w:rPr>
        <w:t>uvapyynnöt</w:t>
      </w:r>
    </w:p>
    <w:p w:rsidR="003C3D9D" w:rsidRPr="00FA6146" w:rsidRDefault="003C3D9D" w:rsidP="003C3D9D">
      <w:pPr>
        <w:pStyle w:val="Default"/>
        <w:rPr>
          <w:rFonts w:asciiTheme="majorHAnsi" w:hAnsiTheme="majorHAnsi"/>
          <w:lang w:val="en-US"/>
        </w:rPr>
      </w:pPr>
      <w:r w:rsidRPr="00FA6146">
        <w:rPr>
          <w:rFonts w:asciiTheme="majorHAnsi" w:hAnsiTheme="majorHAnsi"/>
          <w:lang w:val="en-US"/>
        </w:rPr>
        <w:t xml:space="preserve">Cocomms Oy </w:t>
      </w:r>
    </w:p>
    <w:p w:rsidR="003C3D9D" w:rsidRPr="00424F58" w:rsidRDefault="00E1306B" w:rsidP="003C3D9D">
      <w:pPr>
        <w:spacing w:after="0" w:line="240" w:lineRule="auto"/>
        <w:rPr>
          <w:rFonts w:asciiTheme="majorHAnsi" w:hAnsiTheme="majorHAnsi" w:cs="Arial"/>
          <w:sz w:val="24"/>
          <w:szCs w:val="24"/>
          <w:lang w:val="en-US"/>
        </w:rPr>
      </w:pPr>
      <w:r>
        <w:rPr>
          <w:rFonts w:asciiTheme="majorHAnsi" w:hAnsiTheme="majorHAnsi" w:cs="Arial"/>
          <w:sz w:val="24"/>
          <w:szCs w:val="24"/>
          <w:lang w:val="en-US"/>
        </w:rPr>
        <w:t>media</w:t>
      </w:r>
      <w:r w:rsidR="003C3D9D" w:rsidRPr="00424F58">
        <w:rPr>
          <w:rFonts w:asciiTheme="majorHAnsi" w:hAnsiTheme="majorHAnsi" w:cs="Arial"/>
          <w:sz w:val="24"/>
          <w:szCs w:val="24"/>
          <w:lang w:val="en-US"/>
        </w:rPr>
        <w:t xml:space="preserve"> (at) cocomms.com</w:t>
      </w:r>
    </w:p>
    <w:p w:rsidR="003C3D9D" w:rsidRPr="00424F58" w:rsidRDefault="003C3D9D" w:rsidP="003C3D9D">
      <w:pPr>
        <w:spacing w:after="0" w:line="240" w:lineRule="auto"/>
        <w:rPr>
          <w:rFonts w:asciiTheme="majorHAnsi" w:hAnsiTheme="majorHAnsi" w:cs="Arial"/>
          <w:sz w:val="24"/>
          <w:szCs w:val="24"/>
          <w:lang w:val="en-US"/>
        </w:rPr>
      </w:pPr>
    </w:p>
    <w:p w:rsidR="003C3D9D" w:rsidRPr="00394BD1" w:rsidRDefault="003C3D9D" w:rsidP="003C3D9D">
      <w:pPr>
        <w:spacing w:after="0" w:line="240" w:lineRule="auto"/>
        <w:rPr>
          <w:rFonts w:asciiTheme="majorHAnsi" w:eastAsia="Calibri" w:hAnsiTheme="majorHAnsi" w:cs="Arial"/>
          <w:b/>
          <w:lang w:val="fi-FI"/>
        </w:rPr>
      </w:pPr>
      <w:r w:rsidRPr="00394BD1">
        <w:rPr>
          <w:rFonts w:asciiTheme="majorHAnsi" w:eastAsia="Calibri" w:hAnsiTheme="majorHAnsi" w:cs="Arial"/>
          <w:b/>
          <w:lang w:val="fi-FI"/>
        </w:rPr>
        <w:t>Bosch</w:t>
      </w:r>
    </w:p>
    <w:p w:rsidR="003C3D9D" w:rsidRPr="00355403" w:rsidRDefault="003C3D9D" w:rsidP="003C3D9D">
      <w:pPr>
        <w:spacing w:after="0" w:line="240" w:lineRule="auto"/>
        <w:rPr>
          <w:rFonts w:asciiTheme="majorHAnsi" w:hAnsiTheme="majorHAnsi" w:cs="Arial"/>
          <w:lang w:val="fi-FI"/>
        </w:rPr>
      </w:pPr>
      <w:r w:rsidRPr="00355403">
        <w:rPr>
          <w:rFonts w:asciiTheme="majorHAnsi" w:eastAsia="Calibri" w:hAnsiTheme="majorHAnsi" w:cs="Arial"/>
          <w:lang w:val="fi-FI"/>
        </w:rPr>
        <w:t xml:space="preserve">Bosch-kodinkoneet on osa Euroopan johtavaa kodinkonevalmistajaa BSH Home Appliances Groupia, ja sillä on yli 53 000 työntekijää 43 tuotantolaitoksessa noin 50 maassa.  Bosch-kodinkoneiden perustaja Robert Bosch oli tarkka yksityiskohdista. Hän valmisti ensimmäiset kodinkoneet jo vuonna 1886, jotta arjen askareet sujuisivat helpommin ja turvallisemmin. Hän tunsi sosiaalista vastuuta ja teki työtä sen eteen, että yritys kehittyisi käsi kädessä yhteiskunnan kanssa. Nämä arvot ovat edelleen mukana, kun Bosch valmistaa tänä päivänä erittäin kestäviä ja korkealaatuisia kodinkoneita. Yhtiön liikevaihto Pohjoismaissa oli vuonna 2014 noin 524 miljoonaa euroa. Lisätietoja: </w:t>
      </w:r>
      <w:hyperlink r:id="rId15" w:history="1">
        <w:r w:rsidRPr="00355403">
          <w:rPr>
            <w:rFonts w:asciiTheme="majorHAnsi" w:eastAsia="Calibri" w:hAnsiTheme="majorHAnsi" w:cs="Arial"/>
            <w:color w:val="0000FF"/>
            <w:u w:val="single"/>
            <w:lang w:val="fi-FI"/>
          </w:rPr>
          <w:t>www.bosch-home.fi</w:t>
        </w:r>
      </w:hyperlink>
    </w:p>
    <w:p w:rsidR="00452D24" w:rsidRPr="00355403" w:rsidRDefault="00452D24" w:rsidP="00BF5C77">
      <w:pPr>
        <w:rPr>
          <w:rFonts w:asciiTheme="majorHAnsi" w:hAnsiTheme="majorHAnsi"/>
          <w:sz w:val="24"/>
          <w:szCs w:val="24"/>
          <w:lang w:val="fi-FI"/>
        </w:rPr>
      </w:pPr>
    </w:p>
    <w:sectPr w:rsidR="00452D24" w:rsidRPr="00355403" w:rsidSect="00B93B9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08" w:rsidRDefault="00DF6508" w:rsidP="00820F1C">
      <w:pPr>
        <w:spacing w:after="0" w:line="240" w:lineRule="auto"/>
      </w:pPr>
      <w:r>
        <w:separator/>
      </w:r>
    </w:p>
  </w:endnote>
  <w:endnote w:type="continuationSeparator" w:id="0">
    <w:p w:rsidR="00DF6508" w:rsidRDefault="00DF6508" w:rsidP="0082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08" w:rsidRDefault="00DF6508" w:rsidP="00820F1C">
      <w:pPr>
        <w:spacing w:after="0" w:line="240" w:lineRule="auto"/>
      </w:pPr>
      <w:r>
        <w:separator/>
      </w:r>
    </w:p>
  </w:footnote>
  <w:footnote w:type="continuationSeparator" w:id="0">
    <w:p w:rsidR="00DF6508" w:rsidRDefault="00DF6508" w:rsidP="0082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08" w:rsidRDefault="00DF6508">
    <w:pPr>
      <w:pStyle w:val="Yltunniste"/>
    </w:pPr>
    <w:r>
      <w:rPr>
        <w:noProof/>
        <w:lang w:val="fi-FI" w:eastAsia="fi-FI"/>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1791335" cy="428625"/>
          <wp:effectExtent l="0" t="0" r="0" b="9525"/>
          <wp:wrapSquare wrapText="bothSides"/>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cstate="email">
                    <a:extLst>
                      <a:ext uri="{28A0092B-C50C-407E-A947-70E740481C1C}">
                        <a14:useLocalDpi xmlns:a14="http://schemas.microsoft.com/office/drawing/2010/main" val="0"/>
                      </a:ext>
                    </a:extLst>
                  </a:blip>
                  <a:srcRect/>
                  <a:stretch/>
                </pic:blipFill>
                <pic:spPr bwMode="auto">
                  <a:xfrm>
                    <a:off x="0" y="0"/>
                    <a:ext cx="1791335" cy="4286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DB8"/>
    <w:multiLevelType w:val="hybridMultilevel"/>
    <w:tmpl w:val="DC5A14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8A56290"/>
    <w:multiLevelType w:val="hybridMultilevel"/>
    <w:tmpl w:val="04BE5B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07B7C13"/>
    <w:multiLevelType w:val="hybridMultilevel"/>
    <w:tmpl w:val="C4E0436A"/>
    <w:lvl w:ilvl="0" w:tplc="9FE823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414D9"/>
    <w:multiLevelType w:val="hybridMultilevel"/>
    <w:tmpl w:val="3190CCF8"/>
    <w:lvl w:ilvl="0" w:tplc="5C64C3FC">
      <w:start w:val="5"/>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7B74D06"/>
    <w:multiLevelType w:val="hybridMultilevel"/>
    <w:tmpl w:val="5566B3BC"/>
    <w:lvl w:ilvl="0" w:tplc="D93EBED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B549E9"/>
    <w:multiLevelType w:val="hybridMultilevel"/>
    <w:tmpl w:val="5D889E50"/>
    <w:lvl w:ilvl="0" w:tplc="18804236">
      <w:start w:val="5"/>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6D545D2"/>
    <w:multiLevelType w:val="hybridMultilevel"/>
    <w:tmpl w:val="ACAE33B8"/>
    <w:lvl w:ilvl="0" w:tplc="49887EC4">
      <w:start w:val="610"/>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E82392A"/>
    <w:multiLevelType w:val="hybridMultilevel"/>
    <w:tmpl w:val="979A7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FE"/>
    <w:rsid w:val="00001B67"/>
    <w:rsid w:val="00030D06"/>
    <w:rsid w:val="00035109"/>
    <w:rsid w:val="00044BD5"/>
    <w:rsid w:val="00044D92"/>
    <w:rsid w:val="0006247B"/>
    <w:rsid w:val="00074280"/>
    <w:rsid w:val="000956DE"/>
    <w:rsid w:val="000A28B4"/>
    <w:rsid w:val="000F2DF9"/>
    <w:rsid w:val="0010172F"/>
    <w:rsid w:val="001149BC"/>
    <w:rsid w:val="00140F14"/>
    <w:rsid w:val="001421BC"/>
    <w:rsid w:val="00150A73"/>
    <w:rsid w:val="00156708"/>
    <w:rsid w:val="001850B2"/>
    <w:rsid w:val="00187871"/>
    <w:rsid w:val="00190DFE"/>
    <w:rsid w:val="00197831"/>
    <w:rsid w:val="001E289A"/>
    <w:rsid w:val="001F63B2"/>
    <w:rsid w:val="002046EE"/>
    <w:rsid w:val="00207B4E"/>
    <w:rsid w:val="0021086A"/>
    <w:rsid w:val="00220DD0"/>
    <w:rsid w:val="00225D85"/>
    <w:rsid w:val="00230EAF"/>
    <w:rsid w:val="00231148"/>
    <w:rsid w:val="00242F89"/>
    <w:rsid w:val="002534D3"/>
    <w:rsid w:val="0025411E"/>
    <w:rsid w:val="00254C28"/>
    <w:rsid w:val="002754BD"/>
    <w:rsid w:val="00277847"/>
    <w:rsid w:val="00290E95"/>
    <w:rsid w:val="002931B4"/>
    <w:rsid w:val="002A119E"/>
    <w:rsid w:val="002A4CFF"/>
    <w:rsid w:val="002D4429"/>
    <w:rsid w:val="002F4647"/>
    <w:rsid w:val="00313D8D"/>
    <w:rsid w:val="0032222E"/>
    <w:rsid w:val="00343C81"/>
    <w:rsid w:val="003527AA"/>
    <w:rsid w:val="00355403"/>
    <w:rsid w:val="003560DD"/>
    <w:rsid w:val="00374C20"/>
    <w:rsid w:val="00394BD1"/>
    <w:rsid w:val="003A1F22"/>
    <w:rsid w:val="003A40E2"/>
    <w:rsid w:val="003C3D9D"/>
    <w:rsid w:val="003E67C2"/>
    <w:rsid w:val="00404F3A"/>
    <w:rsid w:val="00406A74"/>
    <w:rsid w:val="0042377C"/>
    <w:rsid w:val="00424F58"/>
    <w:rsid w:val="00433668"/>
    <w:rsid w:val="004347BC"/>
    <w:rsid w:val="004359CF"/>
    <w:rsid w:val="00452D24"/>
    <w:rsid w:val="0045717D"/>
    <w:rsid w:val="00472DDB"/>
    <w:rsid w:val="00473688"/>
    <w:rsid w:val="00477CDD"/>
    <w:rsid w:val="0049097F"/>
    <w:rsid w:val="004949B4"/>
    <w:rsid w:val="004A3657"/>
    <w:rsid w:val="004A4B0C"/>
    <w:rsid w:val="004B3C30"/>
    <w:rsid w:val="004B4F80"/>
    <w:rsid w:val="004B60DD"/>
    <w:rsid w:val="004C0FAB"/>
    <w:rsid w:val="004C504E"/>
    <w:rsid w:val="00520862"/>
    <w:rsid w:val="00520EF4"/>
    <w:rsid w:val="00532012"/>
    <w:rsid w:val="005541D8"/>
    <w:rsid w:val="00572FB2"/>
    <w:rsid w:val="00583E59"/>
    <w:rsid w:val="0059667D"/>
    <w:rsid w:val="005C3CB7"/>
    <w:rsid w:val="0061691A"/>
    <w:rsid w:val="00616E4F"/>
    <w:rsid w:val="00632C88"/>
    <w:rsid w:val="00641FBB"/>
    <w:rsid w:val="00686B91"/>
    <w:rsid w:val="00696FD4"/>
    <w:rsid w:val="006F159F"/>
    <w:rsid w:val="006F79B1"/>
    <w:rsid w:val="00700590"/>
    <w:rsid w:val="00713F19"/>
    <w:rsid w:val="00723957"/>
    <w:rsid w:val="00723AA9"/>
    <w:rsid w:val="00726344"/>
    <w:rsid w:val="00773C4C"/>
    <w:rsid w:val="00781E84"/>
    <w:rsid w:val="00792AD9"/>
    <w:rsid w:val="00797643"/>
    <w:rsid w:val="007A519E"/>
    <w:rsid w:val="007B137C"/>
    <w:rsid w:val="007B6B0E"/>
    <w:rsid w:val="007C06EC"/>
    <w:rsid w:val="007C616F"/>
    <w:rsid w:val="007C6B9C"/>
    <w:rsid w:val="007C75F9"/>
    <w:rsid w:val="007D3B03"/>
    <w:rsid w:val="007D482A"/>
    <w:rsid w:val="007D51DB"/>
    <w:rsid w:val="007E0588"/>
    <w:rsid w:val="007F7932"/>
    <w:rsid w:val="00807B63"/>
    <w:rsid w:val="00812AED"/>
    <w:rsid w:val="0081359A"/>
    <w:rsid w:val="00820F1C"/>
    <w:rsid w:val="00824487"/>
    <w:rsid w:val="0083097F"/>
    <w:rsid w:val="008603D6"/>
    <w:rsid w:val="008728DC"/>
    <w:rsid w:val="008B2624"/>
    <w:rsid w:val="008B5742"/>
    <w:rsid w:val="008C4684"/>
    <w:rsid w:val="008E4F4E"/>
    <w:rsid w:val="008E7AA5"/>
    <w:rsid w:val="008E7E04"/>
    <w:rsid w:val="00911A77"/>
    <w:rsid w:val="00912AC9"/>
    <w:rsid w:val="009173BF"/>
    <w:rsid w:val="0093643B"/>
    <w:rsid w:val="0094205F"/>
    <w:rsid w:val="009439F0"/>
    <w:rsid w:val="00955011"/>
    <w:rsid w:val="0096102E"/>
    <w:rsid w:val="00977CCC"/>
    <w:rsid w:val="00993925"/>
    <w:rsid w:val="009C6590"/>
    <w:rsid w:val="009F5E00"/>
    <w:rsid w:val="00A21656"/>
    <w:rsid w:val="00A4739F"/>
    <w:rsid w:val="00A55DDB"/>
    <w:rsid w:val="00A624E7"/>
    <w:rsid w:val="00AA6855"/>
    <w:rsid w:val="00AE3362"/>
    <w:rsid w:val="00AF2250"/>
    <w:rsid w:val="00B41BC3"/>
    <w:rsid w:val="00B649F8"/>
    <w:rsid w:val="00B67E7B"/>
    <w:rsid w:val="00B72AB4"/>
    <w:rsid w:val="00B73E45"/>
    <w:rsid w:val="00B822E3"/>
    <w:rsid w:val="00B85062"/>
    <w:rsid w:val="00B91B99"/>
    <w:rsid w:val="00B93B90"/>
    <w:rsid w:val="00BA1FB6"/>
    <w:rsid w:val="00BC092C"/>
    <w:rsid w:val="00BC3774"/>
    <w:rsid w:val="00BC4630"/>
    <w:rsid w:val="00BD151E"/>
    <w:rsid w:val="00BF3FB0"/>
    <w:rsid w:val="00BF5C77"/>
    <w:rsid w:val="00BF7C97"/>
    <w:rsid w:val="00C04F70"/>
    <w:rsid w:val="00C142F9"/>
    <w:rsid w:val="00C44B61"/>
    <w:rsid w:val="00C53C83"/>
    <w:rsid w:val="00C56042"/>
    <w:rsid w:val="00C57988"/>
    <w:rsid w:val="00C614E8"/>
    <w:rsid w:val="00C621BE"/>
    <w:rsid w:val="00C831DE"/>
    <w:rsid w:val="00C83445"/>
    <w:rsid w:val="00C835AC"/>
    <w:rsid w:val="00CB2DF8"/>
    <w:rsid w:val="00CB5A2B"/>
    <w:rsid w:val="00CB5CE0"/>
    <w:rsid w:val="00CF4A88"/>
    <w:rsid w:val="00CF612B"/>
    <w:rsid w:val="00D01BC0"/>
    <w:rsid w:val="00D17E08"/>
    <w:rsid w:val="00D31418"/>
    <w:rsid w:val="00D44731"/>
    <w:rsid w:val="00D53729"/>
    <w:rsid w:val="00D72697"/>
    <w:rsid w:val="00D73B87"/>
    <w:rsid w:val="00DA5939"/>
    <w:rsid w:val="00DB0AF0"/>
    <w:rsid w:val="00DB360A"/>
    <w:rsid w:val="00DD457A"/>
    <w:rsid w:val="00DF6508"/>
    <w:rsid w:val="00E0772A"/>
    <w:rsid w:val="00E1306B"/>
    <w:rsid w:val="00E15A7C"/>
    <w:rsid w:val="00E27AB7"/>
    <w:rsid w:val="00E31EE6"/>
    <w:rsid w:val="00E32E58"/>
    <w:rsid w:val="00E4775B"/>
    <w:rsid w:val="00E51FE0"/>
    <w:rsid w:val="00E56C3D"/>
    <w:rsid w:val="00EA4178"/>
    <w:rsid w:val="00EE0597"/>
    <w:rsid w:val="00EE6CF7"/>
    <w:rsid w:val="00EF662D"/>
    <w:rsid w:val="00F05D36"/>
    <w:rsid w:val="00F378C2"/>
    <w:rsid w:val="00F57D11"/>
    <w:rsid w:val="00F62101"/>
    <w:rsid w:val="00F65ABB"/>
    <w:rsid w:val="00F828BC"/>
    <w:rsid w:val="00FA288B"/>
    <w:rsid w:val="00FA6146"/>
    <w:rsid w:val="00FB26A7"/>
    <w:rsid w:val="00FB4E4A"/>
    <w:rsid w:val="00FF0B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1A68E51D-6F8B-4792-AF63-6D21A282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3B9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90DFE"/>
    <w:rPr>
      <w:color w:val="0563C1"/>
      <w:u w:val="single"/>
    </w:rPr>
  </w:style>
  <w:style w:type="character" w:customStyle="1" w:styleId="hooktext4">
    <w:name w:val="hooktext4"/>
    <w:basedOn w:val="Kappaleenoletusfontti"/>
    <w:rsid w:val="00190DFE"/>
    <w:rPr>
      <w:rFonts w:ascii="Arial" w:hAnsi="Arial" w:cs="Arial" w:hint="default"/>
      <w:b/>
      <w:bCs/>
      <w:strike w:val="0"/>
      <w:dstrike w:val="0"/>
      <w:color w:val="000000"/>
      <w:u w:val="none"/>
      <w:effect w:val="none"/>
    </w:rPr>
  </w:style>
  <w:style w:type="character" w:styleId="AvattuHyperlinkki">
    <w:name w:val="FollowedHyperlink"/>
    <w:basedOn w:val="Kappaleenoletusfontti"/>
    <w:uiPriority w:val="99"/>
    <w:semiHidden/>
    <w:unhideWhenUsed/>
    <w:rsid w:val="008603D6"/>
    <w:rPr>
      <w:color w:val="954F72" w:themeColor="followedHyperlink"/>
      <w:u w:val="single"/>
    </w:rPr>
  </w:style>
  <w:style w:type="paragraph" w:styleId="Yltunniste">
    <w:name w:val="header"/>
    <w:basedOn w:val="Normaali"/>
    <w:link w:val="YltunnisteChar"/>
    <w:uiPriority w:val="99"/>
    <w:unhideWhenUsed/>
    <w:rsid w:val="00820F1C"/>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820F1C"/>
  </w:style>
  <w:style w:type="paragraph" w:styleId="Alatunniste">
    <w:name w:val="footer"/>
    <w:basedOn w:val="Normaali"/>
    <w:link w:val="AlatunnisteChar"/>
    <w:uiPriority w:val="99"/>
    <w:unhideWhenUsed/>
    <w:rsid w:val="00820F1C"/>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820F1C"/>
  </w:style>
  <w:style w:type="paragraph" w:styleId="Seliteteksti">
    <w:name w:val="Balloon Text"/>
    <w:basedOn w:val="Normaali"/>
    <w:link w:val="SelitetekstiChar"/>
    <w:uiPriority w:val="99"/>
    <w:semiHidden/>
    <w:unhideWhenUsed/>
    <w:rsid w:val="00616E4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6E4F"/>
    <w:rPr>
      <w:rFonts w:ascii="Segoe UI" w:hAnsi="Segoe UI" w:cs="Segoe UI"/>
      <w:sz w:val="18"/>
      <w:szCs w:val="18"/>
    </w:rPr>
  </w:style>
  <w:style w:type="character" w:styleId="Kommentinviite">
    <w:name w:val="annotation reference"/>
    <w:basedOn w:val="Kappaleenoletusfontti"/>
    <w:uiPriority w:val="99"/>
    <w:semiHidden/>
    <w:unhideWhenUsed/>
    <w:rsid w:val="002F4647"/>
    <w:rPr>
      <w:sz w:val="16"/>
      <w:szCs w:val="16"/>
    </w:rPr>
  </w:style>
  <w:style w:type="paragraph" w:styleId="Kommentinteksti">
    <w:name w:val="annotation text"/>
    <w:basedOn w:val="Normaali"/>
    <w:link w:val="KommentintekstiChar"/>
    <w:uiPriority w:val="99"/>
    <w:semiHidden/>
    <w:unhideWhenUsed/>
    <w:rsid w:val="002F464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F4647"/>
    <w:rPr>
      <w:sz w:val="20"/>
      <w:szCs w:val="20"/>
    </w:rPr>
  </w:style>
  <w:style w:type="paragraph" w:styleId="Kommentinotsikko">
    <w:name w:val="annotation subject"/>
    <w:basedOn w:val="Kommentinteksti"/>
    <w:next w:val="Kommentinteksti"/>
    <w:link w:val="KommentinotsikkoChar"/>
    <w:uiPriority w:val="99"/>
    <w:semiHidden/>
    <w:unhideWhenUsed/>
    <w:rsid w:val="002F4647"/>
    <w:rPr>
      <w:b/>
      <w:bCs/>
    </w:rPr>
  </w:style>
  <w:style w:type="character" w:customStyle="1" w:styleId="KommentinotsikkoChar">
    <w:name w:val="Kommentin otsikko Char"/>
    <w:basedOn w:val="KommentintekstiChar"/>
    <w:link w:val="Kommentinotsikko"/>
    <w:uiPriority w:val="99"/>
    <w:semiHidden/>
    <w:rsid w:val="002F4647"/>
    <w:rPr>
      <w:b/>
      <w:bCs/>
      <w:sz w:val="20"/>
      <w:szCs w:val="20"/>
    </w:rPr>
  </w:style>
  <w:style w:type="paragraph" w:styleId="Luettelokappale">
    <w:name w:val="List Paragraph"/>
    <w:basedOn w:val="Normaali"/>
    <w:uiPriority w:val="34"/>
    <w:qFormat/>
    <w:rsid w:val="00A21656"/>
    <w:pPr>
      <w:ind w:left="720"/>
      <w:contextualSpacing/>
    </w:pPr>
  </w:style>
  <w:style w:type="paragraph" w:customStyle="1" w:styleId="Default">
    <w:name w:val="Default"/>
    <w:rsid w:val="003C3D9D"/>
    <w:pPr>
      <w:autoSpaceDE w:val="0"/>
      <w:autoSpaceDN w:val="0"/>
      <w:adjustRightInd w:val="0"/>
      <w:spacing w:after="0" w:line="240" w:lineRule="auto"/>
    </w:pPr>
    <w:rPr>
      <w:rFonts w:ascii="Arial" w:eastAsiaTheme="minorEastAsia" w:hAnsi="Arial" w:cs="Arial"/>
      <w:color w:val="000000"/>
      <w:sz w:val="24"/>
      <w:szCs w:val="24"/>
      <w:lang w:val="fi-FI"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3153">
      <w:bodyDiv w:val="1"/>
      <w:marLeft w:val="0"/>
      <w:marRight w:val="0"/>
      <w:marTop w:val="0"/>
      <w:marBottom w:val="0"/>
      <w:divBdr>
        <w:top w:val="none" w:sz="0" w:space="0" w:color="auto"/>
        <w:left w:val="none" w:sz="0" w:space="0" w:color="auto"/>
        <w:bottom w:val="none" w:sz="0" w:space="0" w:color="auto"/>
        <w:right w:val="none" w:sz="0" w:space="0" w:color="auto"/>
      </w:divBdr>
    </w:div>
    <w:div w:id="1422918669">
      <w:bodyDiv w:val="1"/>
      <w:marLeft w:val="0"/>
      <w:marRight w:val="0"/>
      <w:marTop w:val="0"/>
      <w:marBottom w:val="0"/>
      <w:divBdr>
        <w:top w:val="none" w:sz="0" w:space="0" w:color="auto"/>
        <w:left w:val="none" w:sz="0" w:space="0" w:color="auto"/>
        <w:bottom w:val="none" w:sz="0" w:space="0" w:color="auto"/>
        <w:right w:val="none" w:sz="0" w:space="0" w:color="auto"/>
      </w:divBdr>
    </w:div>
    <w:div w:id="1447653759">
      <w:bodyDiv w:val="1"/>
      <w:marLeft w:val="0"/>
      <w:marRight w:val="0"/>
      <w:marTop w:val="0"/>
      <w:marBottom w:val="0"/>
      <w:divBdr>
        <w:top w:val="none" w:sz="0" w:space="0" w:color="auto"/>
        <w:left w:val="none" w:sz="0" w:space="0" w:color="auto"/>
        <w:bottom w:val="none" w:sz="0" w:space="0" w:color="auto"/>
        <w:right w:val="none" w:sz="0" w:space="0" w:color="auto"/>
      </w:divBdr>
    </w:div>
    <w:div w:id="1580016595">
      <w:bodyDiv w:val="1"/>
      <w:marLeft w:val="0"/>
      <w:marRight w:val="0"/>
      <w:marTop w:val="0"/>
      <w:marBottom w:val="0"/>
      <w:divBdr>
        <w:top w:val="none" w:sz="0" w:space="0" w:color="auto"/>
        <w:left w:val="none" w:sz="0" w:space="0" w:color="auto"/>
        <w:bottom w:val="none" w:sz="0" w:space="0" w:color="auto"/>
        <w:right w:val="none" w:sz="0" w:space="0" w:color="auto"/>
      </w:divBdr>
    </w:div>
    <w:div w:id="1615866944">
      <w:bodyDiv w:val="1"/>
      <w:marLeft w:val="0"/>
      <w:marRight w:val="0"/>
      <w:marTop w:val="0"/>
      <w:marBottom w:val="0"/>
      <w:divBdr>
        <w:top w:val="none" w:sz="0" w:space="0" w:color="auto"/>
        <w:left w:val="none" w:sz="0" w:space="0" w:color="auto"/>
        <w:bottom w:val="none" w:sz="0" w:space="0" w:color="auto"/>
        <w:right w:val="none" w:sz="0" w:space="0" w:color="auto"/>
      </w:divBdr>
    </w:div>
    <w:div w:id="1681079656">
      <w:bodyDiv w:val="1"/>
      <w:marLeft w:val="0"/>
      <w:marRight w:val="0"/>
      <w:marTop w:val="0"/>
      <w:marBottom w:val="0"/>
      <w:divBdr>
        <w:top w:val="none" w:sz="0" w:space="0" w:color="auto"/>
        <w:left w:val="none" w:sz="0" w:space="0" w:color="auto"/>
        <w:bottom w:val="none" w:sz="0" w:space="0" w:color="auto"/>
        <w:right w:val="none" w:sz="0" w:space="0" w:color="auto"/>
      </w:divBdr>
    </w:div>
    <w:div w:id="1737431472">
      <w:bodyDiv w:val="1"/>
      <w:marLeft w:val="0"/>
      <w:marRight w:val="0"/>
      <w:marTop w:val="0"/>
      <w:marBottom w:val="0"/>
      <w:divBdr>
        <w:top w:val="none" w:sz="0" w:space="0" w:color="auto"/>
        <w:left w:val="none" w:sz="0" w:space="0" w:color="auto"/>
        <w:bottom w:val="none" w:sz="0" w:space="0" w:color="auto"/>
        <w:right w:val="none" w:sz="0" w:space="0" w:color="auto"/>
      </w:divBdr>
    </w:div>
    <w:div w:id="19783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4a9yc08ap2cy1l0/AAB1F5D1jxmRDVkWG2m8Oz0Za?dl=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osch-home.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ch-home.fi/sensorsecu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2F27C45CDBD4F87A77D3A006F3DF6" ma:contentTypeVersion="4" ma:contentTypeDescription="Create a new document." ma:contentTypeScope="" ma:versionID="6574f8ceb3a93a667233c97603526a40">
  <xsd:schema xmlns:xsd="http://www.w3.org/2001/XMLSchema" xmlns:xs="http://www.w3.org/2001/XMLSchema" xmlns:p="http://schemas.microsoft.com/office/2006/metadata/properties" xmlns:ns1="36fdcf01-4135-435b-a5af-3f8f32bec533" xmlns:ns3="fcf30dbb-5fc3-4184-a7d0-9171679c983b" targetNamespace="http://schemas.microsoft.com/office/2006/metadata/properties" ma:root="true" ma:fieldsID="c011b3048d5e9e7266fc5f97fd8cd4b1" ns1:_="" ns3:_="">
    <xsd:import namespace="36fdcf01-4135-435b-a5af-3f8f32bec533"/>
    <xsd:import namespace="fcf30dbb-5fc3-4184-a7d0-9171679c983b"/>
    <xsd:element name="properties">
      <xsd:complexType>
        <xsd:sequence>
          <xsd:element name="documentManagement">
            <xsd:complexType>
              <xsd:all>
                <xsd:element ref="ns1:Kunde"/>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dcf01-4135-435b-a5af-3f8f32bec533" elementFormDefault="qualified">
    <xsd:import namespace="http://schemas.microsoft.com/office/2006/documentManagement/types"/>
    <xsd:import namespace="http://schemas.microsoft.com/office/infopath/2007/PartnerControls"/>
    <xsd:element name="Kunde" ma:index="0" ma:displayName="Kunde" ma:internalName="Kun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30dbb-5fc3-4184-a7d0-9171679c983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unde xmlns="36fdcf01-4135-435b-a5af-3f8f32bec533">BSH Nordic</Kunde>
    <SharedWithUsers xmlns="fcf30dbb-5fc3-4184-a7d0-9171679c983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C8230-C306-4702-B8DC-970F8F23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dcf01-4135-435b-a5af-3f8f32bec533"/>
    <ds:schemaRef ds:uri="fcf30dbb-5fc3-4184-a7d0-9171679c9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7B1E2-4EF4-4654-A0BD-196FBD5B0A78}">
  <ds:schemaRefs>
    <ds:schemaRef ds:uri="http://purl.org/dc/elements/1.1/"/>
    <ds:schemaRef ds:uri="http://schemas.microsoft.com/office/2006/metadata/properties"/>
    <ds:schemaRef ds:uri="fcf30dbb-5fc3-4184-a7d0-9171679c983b"/>
    <ds:schemaRef ds:uri="36fdcf01-4135-435b-a5af-3f8f32bec53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B12CDF-E070-4C99-82D6-F56BF5C80AC0}">
  <ds:schemaRefs>
    <ds:schemaRef ds:uri="http://schemas.microsoft.com/sharepoint/v3/contenttype/forms"/>
  </ds:schemaRefs>
</ds:datastoreItem>
</file>

<file path=customXml/itemProps4.xml><?xml version="1.0" encoding="utf-8"?>
<ds:datastoreItem xmlns:ds="http://schemas.openxmlformats.org/officeDocument/2006/customXml" ds:itemID="{7DEE952D-19DE-44D8-B2A4-741E8F9B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415</Words>
  <Characters>3368</Characters>
  <Application>Microsoft Office Word</Application>
  <DocSecurity>0</DocSecurity>
  <Lines>28</Lines>
  <Paragraphs>7</Paragraphs>
  <ScaleCrop>false</ScaleCrop>
  <HeadingPairs>
    <vt:vector size="8" baseType="variant">
      <vt:variant>
        <vt:lpstr>Title</vt:lpstr>
      </vt:variant>
      <vt:variant>
        <vt:i4>1</vt:i4>
      </vt:variant>
      <vt:variant>
        <vt:lpstr>Otsikko</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BSH</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Skaustein</dc:creator>
  <cp:lastModifiedBy>Joni Svärd</cp:lastModifiedBy>
  <cp:revision>6</cp:revision>
  <dcterms:created xsi:type="dcterms:W3CDTF">2015-11-30T06:57:00Z</dcterms:created>
  <dcterms:modified xsi:type="dcterms:W3CDTF">2015-12-02T12:34:00Z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0x010100D8D2F27C45CDBD4F87A77D3A006F3DF6</vt:lpwstr>
  </property>
</Properties>
</file>