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AAFA" w14:textId="60ABC8C7" w:rsidR="009B5661" w:rsidRPr="006A55FB" w:rsidRDefault="009B5661" w:rsidP="002A5240">
      <w:pPr>
        <w:tabs>
          <w:tab w:val="left" w:pos="284"/>
          <w:tab w:val="left" w:pos="426"/>
        </w:tabs>
        <w:spacing w:line="276" w:lineRule="auto"/>
        <w:ind w:right="-143"/>
        <w:rPr>
          <w:rFonts w:ascii="Cambria" w:hAnsi="Cambria"/>
          <w:color w:val="000000" w:themeColor="text1"/>
          <w:sz w:val="16"/>
          <w:szCs w:val="16"/>
        </w:rPr>
      </w:pPr>
      <w:r w:rsidRPr="006A55FB">
        <w:rPr>
          <w:rFonts w:ascii="Cambria" w:hAnsi="Cambria"/>
          <w:color w:val="000000" w:themeColor="text1"/>
          <w:sz w:val="16"/>
          <w:szCs w:val="16"/>
        </w:rPr>
        <w:t>Pressme</w:t>
      </w:r>
      <w:bookmarkStart w:id="0" w:name="_GoBack"/>
      <w:bookmarkEnd w:id="0"/>
      <w:r w:rsidRPr="006A55FB">
        <w:rPr>
          <w:rFonts w:ascii="Cambria" w:hAnsi="Cambria"/>
          <w:color w:val="000000" w:themeColor="text1"/>
          <w:sz w:val="16"/>
          <w:szCs w:val="16"/>
        </w:rPr>
        <w:t>ddelande Stockholm 20 april 2017</w:t>
      </w:r>
    </w:p>
    <w:p w14:paraId="17BE9595" w14:textId="77777777" w:rsidR="006A55FB" w:rsidRPr="006A55FB" w:rsidRDefault="006A55FB" w:rsidP="002A5240">
      <w:pPr>
        <w:tabs>
          <w:tab w:val="left" w:pos="284"/>
          <w:tab w:val="left" w:pos="426"/>
        </w:tabs>
        <w:spacing w:line="276" w:lineRule="auto"/>
        <w:rPr>
          <w:rFonts w:ascii="Cambria" w:hAnsi="Cambria"/>
          <w:sz w:val="32"/>
          <w:szCs w:val="32"/>
        </w:rPr>
      </w:pPr>
    </w:p>
    <w:p w14:paraId="570A66A6" w14:textId="77777777" w:rsidR="005F5C3A" w:rsidRDefault="00CB65E9" w:rsidP="002A5240">
      <w:pPr>
        <w:tabs>
          <w:tab w:val="left" w:pos="284"/>
          <w:tab w:val="left" w:pos="426"/>
        </w:tabs>
        <w:spacing w:line="276" w:lineRule="auto"/>
        <w:rPr>
          <w:rFonts w:ascii="Cambria" w:hAnsi="Cambria"/>
          <w:sz w:val="32"/>
          <w:szCs w:val="32"/>
        </w:rPr>
      </w:pPr>
      <w:r w:rsidRPr="006A55FB">
        <w:rPr>
          <w:rFonts w:ascii="Cambria" w:hAnsi="Cambria"/>
          <w:sz w:val="32"/>
          <w:szCs w:val="32"/>
        </w:rPr>
        <w:t>Stark</w:t>
      </w:r>
      <w:r w:rsidR="003E1D58" w:rsidRPr="006A55FB">
        <w:rPr>
          <w:rFonts w:ascii="Cambria" w:hAnsi="Cambria"/>
          <w:sz w:val="32"/>
          <w:szCs w:val="32"/>
        </w:rPr>
        <w:t>t</w:t>
      </w:r>
      <w:r w:rsidRPr="006A55FB">
        <w:rPr>
          <w:rFonts w:ascii="Cambria" w:hAnsi="Cambria"/>
          <w:sz w:val="32"/>
          <w:szCs w:val="32"/>
        </w:rPr>
        <w:t xml:space="preserve"> </w:t>
      </w:r>
      <w:r w:rsidR="003E1D58" w:rsidRPr="006A55FB">
        <w:rPr>
          <w:rFonts w:ascii="Cambria" w:hAnsi="Cambria"/>
          <w:sz w:val="32"/>
          <w:szCs w:val="32"/>
        </w:rPr>
        <w:t>första år</w:t>
      </w:r>
      <w:r w:rsidR="00CB3606" w:rsidRPr="006A55FB">
        <w:rPr>
          <w:rFonts w:ascii="Cambria" w:hAnsi="Cambria"/>
          <w:sz w:val="32"/>
          <w:szCs w:val="32"/>
        </w:rPr>
        <w:t xml:space="preserve"> </w:t>
      </w:r>
      <w:r w:rsidR="006C7FF9" w:rsidRPr="006A55FB">
        <w:rPr>
          <w:rFonts w:ascii="Cambria" w:hAnsi="Cambria"/>
          <w:sz w:val="32"/>
          <w:szCs w:val="32"/>
        </w:rPr>
        <w:t>för</w:t>
      </w:r>
      <w:r w:rsidRPr="006A55FB">
        <w:rPr>
          <w:rFonts w:ascii="Cambria" w:hAnsi="Cambria"/>
          <w:sz w:val="32"/>
          <w:szCs w:val="32"/>
        </w:rPr>
        <w:t xml:space="preserve"> </w:t>
      </w:r>
      <w:r w:rsidR="000A1B8A" w:rsidRPr="006A55FB">
        <w:rPr>
          <w:rFonts w:ascii="Cambria" w:hAnsi="Cambria"/>
          <w:sz w:val="32"/>
          <w:szCs w:val="32"/>
        </w:rPr>
        <w:t xml:space="preserve">den frivilliga </w:t>
      </w:r>
    </w:p>
    <w:p w14:paraId="0B33EF27" w14:textId="4510CAFE" w:rsidR="00085B82" w:rsidRPr="006A55FB" w:rsidRDefault="000A1B8A" w:rsidP="002A5240">
      <w:pPr>
        <w:tabs>
          <w:tab w:val="left" w:pos="284"/>
          <w:tab w:val="left" w:pos="426"/>
        </w:tabs>
        <w:spacing w:line="276" w:lineRule="auto"/>
        <w:rPr>
          <w:rFonts w:ascii="Cambria" w:hAnsi="Cambria"/>
          <w:sz w:val="32"/>
          <w:szCs w:val="32"/>
        </w:rPr>
      </w:pPr>
      <w:r w:rsidRPr="006A55FB">
        <w:rPr>
          <w:rFonts w:ascii="Cambria" w:hAnsi="Cambria"/>
          <w:sz w:val="32"/>
          <w:szCs w:val="32"/>
        </w:rPr>
        <w:t xml:space="preserve">ursprungsmärkningen </w:t>
      </w:r>
      <w:r w:rsidR="00CB3606" w:rsidRPr="006A55FB">
        <w:rPr>
          <w:rFonts w:ascii="Cambria" w:hAnsi="Cambria"/>
          <w:sz w:val="32"/>
          <w:szCs w:val="32"/>
        </w:rPr>
        <w:t xml:space="preserve">Från Sverige </w:t>
      </w:r>
    </w:p>
    <w:p w14:paraId="057D27DC" w14:textId="77777777" w:rsidR="006A55FB" w:rsidRPr="006A55FB" w:rsidRDefault="006A55FB" w:rsidP="002A5240">
      <w:pPr>
        <w:tabs>
          <w:tab w:val="left" w:pos="284"/>
          <w:tab w:val="left" w:pos="426"/>
        </w:tabs>
        <w:spacing w:line="276" w:lineRule="auto"/>
        <w:rPr>
          <w:rFonts w:ascii="Cambria" w:hAnsi="Cambria"/>
          <w:sz w:val="32"/>
          <w:szCs w:val="32"/>
        </w:rPr>
      </w:pPr>
    </w:p>
    <w:p w14:paraId="410276DE" w14:textId="488A8DC3" w:rsidR="00E91089" w:rsidRDefault="00C10845" w:rsidP="002A5240">
      <w:pPr>
        <w:tabs>
          <w:tab w:val="left" w:pos="284"/>
          <w:tab w:val="left" w:pos="426"/>
        </w:tabs>
        <w:spacing w:line="276" w:lineRule="auto"/>
        <w:rPr>
          <w:rFonts w:ascii="Cambria" w:hAnsi="Cambria"/>
          <w:b/>
          <w:sz w:val="20"/>
          <w:szCs w:val="20"/>
        </w:rPr>
      </w:pPr>
      <w:r w:rsidRPr="006A55FB">
        <w:rPr>
          <w:rFonts w:ascii="Cambria" w:hAnsi="Cambria"/>
          <w:b/>
          <w:sz w:val="20"/>
          <w:szCs w:val="20"/>
        </w:rPr>
        <w:t xml:space="preserve">Den 20 april är det ett år sedan den </w:t>
      </w:r>
      <w:r w:rsidR="009B5661" w:rsidRPr="006A55FB">
        <w:rPr>
          <w:rFonts w:ascii="Cambria" w:hAnsi="Cambria"/>
          <w:b/>
          <w:sz w:val="20"/>
          <w:szCs w:val="20"/>
        </w:rPr>
        <w:t xml:space="preserve">frivilliga ursprungsmärkningen Från Sverige </w:t>
      </w:r>
      <w:r w:rsidRPr="006A55FB">
        <w:rPr>
          <w:rFonts w:ascii="Cambria" w:hAnsi="Cambria"/>
          <w:b/>
          <w:sz w:val="20"/>
          <w:szCs w:val="20"/>
        </w:rPr>
        <w:t>lanserades.</w:t>
      </w:r>
      <w:r w:rsidR="009B5661" w:rsidRPr="006A55FB">
        <w:rPr>
          <w:rFonts w:ascii="Cambria" w:hAnsi="Cambria"/>
          <w:b/>
          <w:sz w:val="20"/>
          <w:szCs w:val="20"/>
        </w:rPr>
        <w:t xml:space="preserve"> Året har varit framgångsrikt både </w:t>
      </w:r>
      <w:r w:rsidR="00E77AB9" w:rsidRPr="006A55FB">
        <w:rPr>
          <w:rFonts w:ascii="Cambria" w:hAnsi="Cambria"/>
          <w:b/>
          <w:sz w:val="20"/>
          <w:szCs w:val="20"/>
        </w:rPr>
        <w:t>med</w:t>
      </w:r>
      <w:r w:rsidR="009B5661" w:rsidRPr="006A55FB">
        <w:rPr>
          <w:rFonts w:ascii="Cambria" w:hAnsi="Cambria"/>
          <w:b/>
          <w:sz w:val="20"/>
          <w:szCs w:val="20"/>
        </w:rPr>
        <w:t xml:space="preserve"> antalet anslutna företag och märkta produkter.</w:t>
      </w:r>
    </w:p>
    <w:p w14:paraId="13A93F93" w14:textId="77777777" w:rsidR="0010312C" w:rsidRPr="0010312C" w:rsidRDefault="0010312C" w:rsidP="002A5240">
      <w:pPr>
        <w:tabs>
          <w:tab w:val="left" w:pos="284"/>
          <w:tab w:val="left" w:pos="426"/>
        </w:tabs>
        <w:spacing w:line="276" w:lineRule="auto"/>
        <w:rPr>
          <w:rFonts w:ascii="Cambria" w:hAnsi="Cambria"/>
          <w:b/>
          <w:sz w:val="13"/>
          <w:szCs w:val="13"/>
        </w:rPr>
      </w:pPr>
    </w:p>
    <w:p w14:paraId="3959927A" w14:textId="2E7F39C1" w:rsidR="00D87BB0" w:rsidRPr="006A55FB" w:rsidRDefault="009B5661" w:rsidP="002A5240">
      <w:pPr>
        <w:pStyle w:val="Ingetavstnd"/>
        <w:tabs>
          <w:tab w:val="left" w:pos="284"/>
        </w:tabs>
        <w:spacing w:line="276" w:lineRule="auto"/>
        <w:rPr>
          <w:rFonts w:ascii="Cambria" w:hAnsi="Cambria"/>
          <w:sz w:val="20"/>
          <w:szCs w:val="20"/>
        </w:rPr>
      </w:pPr>
      <w:r w:rsidRPr="006A55FB">
        <w:rPr>
          <w:rFonts w:ascii="Cambria" w:hAnsi="Cambria"/>
          <w:sz w:val="20"/>
          <w:szCs w:val="20"/>
        </w:rPr>
        <w:t xml:space="preserve">– </w:t>
      </w:r>
      <w:r w:rsidR="006C7FF9" w:rsidRPr="006A55FB">
        <w:rPr>
          <w:rFonts w:ascii="Cambria" w:hAnsi="Cambria"/>
          <w:sz w:val="20"/>
          <w:szCs w:val="20"/>
        </w:rPr>
        <w:t>Vi ser e</w:t>
      </w:r>
      <w:r w:rsidR="00E91089" w:rsidRPr="006A55FB">
        <w:rPr>
          <w:rFonts w:ascii="Cambria" w:hAnsi="Cambria"/>
          <w:sz w:val="20"/>
          <w:szCs w:val="20"/>
        </w:rPr>
        <w:t>n</w:t>
      </w:r>
      <w:r w:rsidR="00D87BB0" w:rsidRPr="006A55FB">
        <w:rPr>
          <w:rFonts w:ascii="Cambria" w:hAnsi="Cambria"/>
          <w:sz w:val="20"/>
          <w:szCs w:val="20"/>
        </w:rPr>
        <w:t xml:space="preserve"> fantastisk utveckling</w:t>
      </w:r>
      <w:r w:rsidR="006C7FF9" w:rsidRPr="006A55FB">
        <w:rPr>
          <w:rFonts w:ascii="Cambria" w:hAnsi="Cambria"/>
          <w:sz w:val="20"/>
          <w:szCs w:val="20"/>
        </w:rPr>
        <w:t>. U</w:t>
      </w:r>
      <w:r w:rsidR="00D87BB0" w:rsidRPr="006A55FB">
        <w:rPr>
          <w:rFonts w:ascii="Cambria" w:hAnsi="Cambria"/>
          <w:sz w:val="20"/>
          <w:szCs w:val="20"/>
        </w:rPr>
        <w:t xml:space="preserve">nder ett år </w:t>
      </w:r>
      <w:r w:rsidR="00CB65E9" w:rsidRPr="006A55FB">
        <w:rPr>
          <w:rFonts w:ascii="Cambria" w:hAnsi="Cambria"/>
          <w:sz w:val="20"/>
          <w:szCs w:val="20"/>
        </w:rPr>
        <w:t>har</w:t>
      </w:r>
      <w:r w:rsidR="00D87BB0" w:rsidRPr="006A55FB">
        <w:rPr>
          <w:rFonts w:ascii="Cambria" w:hAnsi="Cambria"/>
          <w:sz w:val="20"/>
          <w:szCs w:val="20"/>
        </w:rPr>
        <w:t xml:space="preserve"> </w:t>
      </w:r>
      <w:r w:rsidR="00EE481C" w:rsidRPr="006A55FB">
        <w:rPr>
          <w:rFonts w:ascii="Cambria" w:hAnsi="Cambria"/>
          <w:sz w:val="20"/>
          <w:szCs w:val="20"/>
        </w:rPr>
        <w:t>runt</w:t>
      </w:r>
      <w:r w:rsidR="00D87BB0" w:rsidRPr="006A55FB">
        <w:rPr>
          <w:rFonts w:ascii="Cambria" w:hAnsi="Cambria"/>
          <w:sz w:val="20"/>
          <w:szCs w:val="20"/>
        </w:rPr>
        <w:t xml:space="preserve"> 7000 varor </w:t>
      </w:r>
      <w:r w:rsidR="00CB65E9" w:rsidRPr="006A55FB">
        <w:rPr>
          <w:rFonts w:ascii="Cambria" w:hAnsi="Cambria"/>
          <w:sz w:val="20"/>
          <w:szCs w:val="20"/>
        </w:rPr>
        <w:t xml:space="preserve">fått </w:t>
      </w:r>
      <w:r w:rsidR="00D87BB0" w:rsidRPr="006A55FB">
        <w:rPr>
          <w:rFonts w:ascii="Cambria" w:hAnsi="Cambria"/>
          <w:sz w:val="20"/>
          <w:szCs w:val="20"/>
        </w:rPr>
        <w:t>tydlig ursprungsmärk</w:t>
      </w:r>
      <w:r w:rsidR="00CB65E9" w:rsidRPr="006A55FB">
        <w:rPr>
          <w:rFonts w:ascii="Cambria" w:hAnsi="Cambria"/>
          <w:sz w:val="20"/>
          <w:szCs w:val="20"/>
        </w:rPr>
        <w:t>ning</w:t>
      </w:r>
      <w:r w:rsidR="00D87BB0" w:rsidRPr="006A55FB">
        <w:rPr>
          <w:rFonts w:ascii="Cambria" w:hAnsi="Cambria"/>
          <w:sz w:val="20"/>
          <w:szCs w:val="20"/>
        </w:rPr>
        <w:t xml:space="preserve"> med märket Från Sverige. Märkningen fyller ett år </w:t>
      </w:r>
      <w:r w:rsidR="007C24C3" w:rsidRPr="006A55FB">
        <w:rPr>
          <w:rFonts w:ascii="Cambria" w:hAnsi="Cambria"/>
          <w:sz w:val="20"/>
          <w:szCs w:val="20"/>
        </w:rPr>
        <w:t xml:space="preserve">den </w:t>
      </w:r>
      <w:r w:rsidR="00D87BB0" w:rsidRPr="006A55FB">
        <w:rPr>
          <w:rFonts w:ascii="Cambria" w:hAnsi="Cambria"/>
          <w:sz w:val="20"/>
          <w:szCs w:val="20"/>
        </w:rPr>
        <w:t xml:space="preserve">20 april och i dagsläget har </w:t>
      </w:r>
      <w:r w:rsidR="00B926D2" w:rsidRPr="006A55FB">
        <w:rPr>
          <w:rFonts w:ascii="Cambria" w:hAnsi="Cambria"/>
          <w:sz w:val="20"/>
          <w:szCs w:val="20"/>
        </w:rPr>
        <w:t xml:space="preserve">fler än </w:t>
      </w:r>
      <w:r w:rsidR="00D87BB0" w:rsidRPr="006A55FB">
        <w:rPr>
          <w:rFonts w:ascii="Cambria" w:hAnsi="Cambria"/>
          <w:sz w:val="20"/>
          <w:szCs w:val="20"/>
        </w:rPr>
        <w:t>12</w:t>
      </w:r>
      <w:r w:rsidR="00B926D2" w:rsidRPr="006A55FB">
        <w:rPr>
          <w:rFonts w:ascii="Cambria" w:hAnsi="Cambria"/>
          <w:sz w:val="20"/>
          <w:szCs w:val="20"/>
        </w:rPr>
        <w:t>0</w:t>
      </w:r>
      <w:r w:rsidR="00D87BB0" w:rsidRPr="006A55FB">
        <w:rPr>
          <w:rFonts w:ascii="Cambria" w:hAnsi="Cambria"/>
          <w:sz w:val="20"/>
          <w:szCs w:val="20"/>
        </w:rPr>
        <w:t xml:space="preserve"> företag anslutit sig till märknin</w:t>
      </w:r>
      <w:r w:rsidR="00C6582D" w:rsidRPr="006A55FB">
        <w:rPr>
          <w:rFonts w:ascii="Cambria" w:hAnsi="Cambria"/>
          <w:sz w:val="20"/>
          <w:szCs w:val="20"/>
        </w:rPr>
        <w:t xml:space="preserve">gen, säger </w:t>
      </w:r>
      <w:r w:rsidR="007C24C3" w:rsidRPr="006A55FB">
        <w:rPr>
          <w:rFonts w:ascii="Cambria" w:hAnsi="Cambria"/>
          <w:sz w:val="20"/>
          <w:szCs w:val="20"/>
        </w:rPr>
        <w:t>Maria Forshufvud, vd Svenskmärkning AB.</w:t>
      </w:r>
    </w:p>
    <w:p w14:paraId="697A1F84" w14:textId="77777777" w:rsidR="009B5661" w:rsidRPr="0010312C" w:rsidRDefault="009B5661" w:rsidP="002A5240">
      <w:pPr>
        <w:pStyle w:val="Ingetavstnd"/>
        <w:tabs>
          <w:tab w:val="left" w:pos="284"/>
        </w:tabs>
        <w:spacing w:line="276" w:lineRule="auto"/>
        <w:rPr>
          <w:rFonts w:ascii="Cambria" w:hAnsi="Cambria"/>
          <w:sz w:val="13"/>
          <w:szCs w:val="13"/>
        </w:rPr>
      </w:pPr>
    </w:p>
    <w:p w14:paraId="3C551FB9" w14:textId="03FBF4AF" w:rsidR="00D87BB0" w:rsidRDefault="009B5661" w:rsidP="002A5240">
      <w:pPr>
        <w:tabs>
          <w:tab w:val="left" w:pos="284"/>
          <w:tab w:val="left" w:pos="426"/>
        </w:tabs>
        <w:spacing w:line="276" w:lineRule="auto"/>
        <w:rPr>
          <w:rFonts w:ascii="Cambria" w:hAnsi="Cambria"/>
          <w:sz w:val="20"/>
          <w:szCs w:val="20"/>
        </w:rPr>
      </w:pPr>
      <w:r w:rsidRPr="006A55FB">
        <w:rPr>
          <w:rFonts w:ascii="Cambria" w:hAnsi="Cambria"/>
          <w:sz w:val="20"/>
          <w:szCs w:val="20"/>
        </w:rPr>
        <w:t xml:space="preserve">– </w:t>
      </w:r>
      <w:r w:rsidR="00D87BB0" w:rsidRPr="006A55FB">
        <w:rPr>
          <w:rFonts w:ascii="Cambria" w:hAnsi="Cambria"/>
          <w:sz w:val="20"/>
          <w:szCs w:val="20"/>
        </w:rPr>
        <w:t>Märket är ett svar på konsumenternas efterfrågan att enkelt kunna hitta svenska råvaror och livsmedel med hög andel svenskt i butikerna.</w:t>
      </w:r>
      <w:r w:rsidRPr="006A55FB">
        <w:rPr>
          <w:rFonts w:ascii="Cambria" w:hAnsi="Cambria"/>
          <w:sz w:val="20"/>
          <w:szCs w:val="20"/>
        </w:rPr>
        <w:t xml:space="preserve"> </w:t>
      </w:r>
      <w:r w:rsidR="003118AE" w:rsidRPr="006A55FB">
        <w:rPr>
          <w:rFonts w:ascii="Cambria" w:hAnsi="Cambria"/>
          <w:sz w:val="20"/>
          <w:szCs w:val="20"/>
        </w:rPr>
        <w:t xml:space="preserve">Syftet är även </w:t>
      </w:r>
      <w:r w:rsidR="00B926D2" w:rsidRPr="006A55FB">
        <w:rPr>
          <w:rFonts w:ascii="Cambria" w:hAnsi="Cambria"/>
          <w:sz w:val="20"/>
          <w:szCs w:val="20"/>
        </w:rPr>
        <w:t xml:space="preserve">att bidra till </w:t>
      </w:r>
      <w:r w:rsidR="003118AE" w:rsidRPr="006A55FB">
        <w:rPr>
          <w:rFonts w:ascii="Cambria" w:hAnsi="Cambria"/>
          <w:sz w:val="20"/>
          <w:szCs w:val="20"/>
        </w:rPr>
        <w:t>att</w:t>
      </w:r>
      <w:r w:rsidRPr="006A55FB">
        <w:rPr>
          <w:rFonts w:ascii="Cambria" w:hAnsi="Cambria"/>
          <w:sz w:val="20"/>
          <w:szCs w:val="20"/>
        </w:rPr>
        <w:t xml:space="preserve"> säkra tillgången på svenska råvaror i framtiden. </w:t>
      </w:r>
    </w:p>
    <w:p w14:paraId="179A4080" w14:textId="77777777" w:rsidR="0010312C" w:rsidRPr="0010312C" w:rsidRDefault="0010312C" w:rsidP="002A5240">
      <w:pPr>
        <w:tabs>
          <w:tab w:val="left" w:pos="284"/>
          <w:tab w:val="left" w:pos="426"/>
        </w:tabs>
        <w:spacing w:line="276" w:lineRule="auto"/>
        <w:rPr>
          <w:rFonts w:ascii="Cambria" w:hAnsi="Cambria"/>
          <w:sz w:val="13"/>
          <w:szCs w:val="13"/>
        </w:rPr>
      </w:pPr>
    </w:p>
    <w:p w14:paraId="28AEC809" w14:textId="653C711A" w:rsidR="00D87BB0" w:rsidRPr="006A55FB" w:rsidRDefault="00D87BB0" w:rsidP="002A5240">
      <w:pPr>
        <w:tabs>
          <w:tab w:val="left" w:pos="284"/>
          <w:tab w:val="left" w:pos="426"/>
        </w:tabs>
        <w:spacing w:line="276" w:lineRule="auto"/>
        <w:rPr>
          <w:rFonts w:ascii="Cambria" w:hAnsi="Cambria"/>
          <w:sz w:val="20"/>
          <w:szCs w:val="20"/>
        </w:rPr>
      </w:pPr>
      <w:r w:rsidRPr="006A55FB">
        <w:rPr>
          <w:rFonts w:ascii="Cambria" w:hAnsi="Cambria"/>
          <w:sz w:val="20"/>
          <w:szCs w:val="20"/>
        </w:rPr>
        <w:t xml:space="preserve">Den frivilliga ursprungsmärkningen Från Sverige lanserades </w:t>
      </w:r>
      <w:r w:rsidR="009B5661" w:rsidRPr="006A55FB">
        <w:rPr>
          <w:rFonts w:ascii="Cambria" w:hAnsi="Cambria"/>
          <w:sz w:val="20"/>
          <w:szCs w:val="20"/>
        </w:rPr>
        <w:t>den 20 april 2016</w:t>
      </w:r>
      <w:r w:rsidRPr="006A55FB">
        <w:rPr>
          <w:rFonts w:ascii="Cambria" w:hAnsi="Cambria"/>
          <w:sz w:val="20"/>
          <w:szCs w:val="20"/>
        </w:rPr>
        <w:t xml:space="preserve"> då landsbygd</w:t>
      </w:r>
      <w:r w:rsidR="00693320" w:rsidRPr="006A55FB">
        <w:rPr>
          <w:rFonts w:ascii="Cambria" w:hAnsi="Cambria"/>
          <w:sz w:val="20"/>
          <w:szCs w:val="20"/>
        </w:rPr>
        <w:t>s</w:t>
      </w:r>
      <w:r w:rsidRPr="006A55FB">
        <w:rPr>
          <w:rFonts w:ascii="Cambria" w:hAnsi="Cambria"/>
          <w:sz w:val="20"/>
          <w:szCs w:val="20"/>
        </w:rPr>
        <w:t xml:space="preserve">minister Sven-Erik Bucht klippte banden för de första märkta produkterna. Under året har märkningen tagit för sig alltmer i butikshyllorna. </w:t>
      </w:r>
      <w:r w:rsidR="0055321F" w:rsidRPr="006A55FB">
        <w:rPr>
          <w:rFonts w:ascii="Cambria" w:hAnsi="Cambria"/>
          <w:sz w:val="20"/>
          <w:szCs w:val="20"/>
        </w:rPr>
        <w:t xml:space="preserve">Reglerna har utvecklats och kravet på transparens gentemot konsumenterna har stärkts. </w:t>
      </w:r>
      <w:r w:rsidRPr="006A55FB">
        <w:rPr>
          <w:rFonts w:ascii="Cambria" w:hAnsi="Cambria"/>
          <w:sz w:val="20"/>
          <w:szCs w:val="20"/>
        </w:rPr>
        <w:t xml:space="preserve">Idag kan såväl fisk som dryck och vilt märkas med svenskt ursprung under förutsättning att produkterna lever upp till reglerna. </w:t>
      </w:r>
    </w:p>
    <w:p w14:paraId="26A35C78" w14:textId="77777777" w:rsidR="006A55FB" w:rsidRPr="0010312C" w:rsidRDefault="006A55FB" w:rsidP="002A5240">
      <w:pPr>
        <w:tabs>
          <w:tab w:val="left" w:pos="284"/>
          <w:tab w:val="left" w:pos="426"/>
        </w:tabs>
        <w:spacing w:line="276" w:lineRule="auto"/>
        <w:rPr>
          <w:rFonts w:ascii="Cambria" w:hAnsi="Cambria"/>
          <w:sz w:val="13"/>
          <w:szCs w:val="13"/>
        </w:rPr>
      </w:pPr>
    </w:p>
    <w:p w14:paraId="7719A2C0" w14:textId="55CEE3DB" w:rsidR="000D7756" w:rsidRPr="006A55FB" w:rsidRDefault="00325C8F" w:rsidP="002A5240">
      <w:pPr>
        <w:tabs>
          <w:tab w:val="left" w:pos="284"/>
          <w:tab w:val="left" w:pos="426"/>
        </w:tabs>
        <w:spacing w:line="276" w:lineRule="auto"/>
        <w:rPr>
          <w:rFonts w:ascii="Cambria" w:hAnsi="Cambria"/>
          <w:color w:val="000000" w:themeColor="text1"/>
          <w:sz w:val="20"/>
          <w:szCs w:val="20"/>
        </w:rPr>
      </w:pPr>
      <w:r w:rsidRPr="006A55FB">
        <w:rPr>
          <w:rFonts w:ascii="Cambria" w:hAnsi="Cambria"/>
          <w:color w:val="000000" w:themeColor="text1"/>
          <w:sz w:val="20"/>
          <w:szCs w:val="20"/>
        </w:rPr>
        <w:t>Märkesportföljen</w:t>
      </w:r>
      <w:r w:rsidR="006352D4" w:rsidRPr="006A55FB">
        <w:rPr>
          <w:rFonts w:ascii="Cambria" w:hAnsi="Cambria"/>
          <w:color w:val="000000" w:themeColor="text1"/>
          <w:sz w:val="20"/>
          <w:szCs w:val="20"/>
        </w:rPr>
        <w:t>,</w:t>
      </w:r>
      <w:r w:rsidRPr="006A55FB">
        <w:rPr>
          <w:rFonts w:ascii="Cambria" w:hAnsi="Cambria"/>
          <w:color w:val="000000" w:themeColor="text1"/>
          <w:sz w:val="20"/>
          <w:szCs w:val="20"/>
        </w:rPr>
        <w:t xml:space="preserve"> </w:t>
      </w:r>
      <w:r w:rsidR="00F9229F" w:rsidRPr="006A55FB">
        <w:rPr>
          <w:rFonts w:ascii="Cambria" w:hAnsi="Cambria"/>
          <w:color w:val="000000" w:themeColor="text1"/>
          <w:sz w:val="20"/>
          <w:szCs w:val="20"/>
        </w:rPr>
        <w:t>med märkena</w:t>
      </w:r>
      <w:r w:rsidRPr="006A55FB">
        <w:rPr>
          <w:rFonts w:ascii="Cambria" w:hAnsi="Cambria"/>
          <w:color w:val="000000" w:themeColor="text1"/>
          <w:sz w:val="20"/>
          <w:szCs w:val="20"/>
        </w:rPr>
        <w:t xml:space="preserve"> Från Sverige</w:t>
      </w:r>
      <w:r w:rsidR="00F9229F" w:rsidRPr="006A55FB">
        <w:rPr>
          <w:rFonts w:ascii="Cambria" w:hAnsi="Cambria"/>
          <w:color w:val="000000" w:themeColor="text1"/>
          <w:sz w:val="20"/>
          <w:szCs w:val="20"/>
        </w:rPr>
        <w:t xml:space="preserve"> och </w:t>
      </w:r>
      <w:r w:rsidRPr="006A55FB">
        <w:rPr>
          <w:rFonts w:ascii="Cambria" w:hAnsi="Cambria"/>
          <w:color w:val="000000" w:themeColor="text1"/>
          <w:sz w:val="20"/>
          <w:szCs w:val="20"/>
        </w:rPr>
        <w:t>Kött från Sverige</w:t>
      </w:r>
      <w:r w:rsidR="006352D4" w:rsidRPr="006A55FB">
        <w:rPr>
          <w:rFonts w:ascii="Cambria" w:hAnsi="Cambria"/>
          <w:color w:val="000000" w:themeColor="text1"/>
          <w:sz w:val="20"/>
          <w:szCs w:val="20"/>
        </w:rPr>
        <w:t>,</w:t>
      </w:r>
      <w:r w:rsidRPr="006A55FB">
        <w:rPr>
          <w:rFonts w:ascii="Cambria" w:hAnsi="Cambria"/>
          <w:color w:val="000000" w:themeColor="text1"/>
          <w:sz w:val="20"/>
          <w:szCs w:val="20"/>
        </w:rPr>
        <w:t xml:space="preserve"> har </w:t>
      </w:r>
      <w:r w:rsidR="00F9229F" w:rsidRPr="006A55FB">
        <w:rPr>
          <w:rFonts w:ascii="Cambria" w:hAnsi="Cambria"/>
          <w:color w:val="000000" w:themeColor="text1"/>
          <w:sz w:val="20"/>
          <w:szCs w:val="20"/>
        </w:rPr>
        <w:t xml:space="preserve">nyligen </w:t>
      </w:r>
      <w:r w:rsidRPr="006A55FB">
        <w:rPr>
          <w:rFonts w:ascii="Cambria" w:hAnsi="Cambria"/>
          <w:color w:val="000000" w:themeColor="text1"/>
          <w:sz w:val="20"/>
          <w:szCs w:val="20"/>
        </w:rPr>
        <w:t>kompletterats med Mjölk från Sverige</w:t>
      </w:r>
      <w:r w:rsidR="000D7756" w:rsidRPr="006A55FB">
        <w:rPr>
          <w:rFonts w:ascii="Cambria" w:hAnsi="Cambria"/>
          <w:color w:val="000000" w:themeColor="text1"/>
          <w:sz w:val="20"/>
          <w:szCs w:val="20"/>
        </w:rPr>
        <w:t>.</w:t>
      </w:r>
    </w:p>
    <w:p w14:paraId="05E12EFB" w14:textId="77777777" w:rsidR="0010312C" w:rsidRPr="0010312C" w:rsidRDefault="0010312C" w:rsidP="0010312C">
      <w:pPr>
        <w:tabs>
          <w:tab w:val="left" w:pos="284"/>
          <w:tab w:val="left" w:pos="426"/>
        </w:tabs>
        <w:spacing w:line="276" w:lineRule="auto"/>
        <w:rPr>
          <w:rFonts w:ascii="Cambria" w:hAnsi="Cambria"/>
          <w:sz w:val="13"/>
          <w:szCs w:val="13"/>
        </w:rPr>
      </w:pPr>
    </w:p>
    <w:p w14:paraId="3CA61EBE" w14:textId="0A50A519" w:rsidR="00D87BB0" w:rsidRPr="006A55FB" w:rsidRDefault="00E77AB9" w:rsidP="002A5240">
      <w:pPr>
        <w:tabs>
          <w:tab w:val="left" w:pos="284"/>
          <w:tab w:val="left" w:pos="426"/>
        </w:tabs>
        <w:spacing w:line="276" w:lineRule="auto"/>
        <w:rPr>
          <w:rFonts w:ascii="Cambria" w:hAnsi="Cambria"/>
          <w:sz w:val="20"/>
          <w:szCs w:val="20"/>
        </w:rPr>
      </w:pPr>
      <w:r w:rsidRPr="006A55FB">
        <w:rPr>
          <w:rFonts w:ascii="Cambria" w:hAnsi="Cambria"/>
          <w:sz w:val="20"/>
          <w:szCs w:val="20"/>
        </w:rPr>
        <w:t xml:space="preserve">– </w:t>
      </w:r>
      <w:r w:rsidR="00D87BB0" w:rsidRPr="006A55FB">
        <w:rPr>
          <w:rFonts w:ascii="Cambria" w:hAnsi="Cambria"/>
          <w:sz w:val="20"/>
          <w:szCs w:val="20"/>
        </w:rPr>
        <w:t xml:space="preserve">Vi vet att konsumenterna värnar den svenska djurvälfärden med friska djur och låg användning av antibiotika. Ett uttryck för det är </w:t>
      </w:r>
      <w:r w:rsidR="00325C8F" w:rsidRPr="006A55FB">
        <w:rPr>
          <w:rFonts w:ascii="Cambria" w:hAnsi="Cambria"/>
          <w:sz w:val="20"/>
          <w:szCs w:val="20"/>
        </w:rPr>
        <w:t xml:space="preserve">en </w:t>
      </w:r>
      <w:r w:rsidR="00D87BB0" w:rsidRPr="006A55FB">
        <w:rPr>
          <w:rFonts w:ascii="Cambria" w:hAnsi="Cambria"/>
          <w:sz w:val="20"/>
          <w:szCs w:val="20"/>
        </w:rPr>
        <w:t xml:space="preserve">stark efterfrågan på svensk mjölk och svenskt </w:t>
      </w:r>
      <w:r w:rsidR="00FA43DE" w:rsidRPr="006A55FB">
        <w:rPr>
          <w:rFonts w:ascii="Cambria" w:hAnsi="Cambria"/>
          <w:sz w:val="20"/>
          <w:szCs w:val="20"/>
        </w:rPr>
        <w:t>kött.</w:t>
      </w:r>
      <w:r w:rsidR="00D87BB0" w:rsidRPr="006A55FB">
        <w:rPr>
          <w:rFonts w:ascii="Cambria" w:hAnsi="Cambria"/>
          <w:sz w:val="20"/>
          <w:szCs w:val="20"/>
        </w:rPr>
        <w:t xml:space="preserve"> Därför kompletteras märkesportföljen med ett förtydligande för just mjölk. </w:t>
      </w:r>
    </w:p>
    <w:p w14:paraId="2AD3F594" w14:textId="77777777" w:rsidR="0010312C" w:rsidRPr="0010312C" w:rsidRDefault="0010312C" w:rsidP="0010312C">
      <w:pPr>
        <w:tabs>
          <w:tab w:val="left" w:pos="284"/>
          <w:tab w:val="left" w:pos="426"/>
        </w:tabs>
        <w:spacing w:line="276" w:lineRule="auto"/>
        <w:rPr>
          <w:rFonts w:ascii="Cambria" w:hAnsi="Cambria"/>
          <w:sz w:val="13"/>
          <w:szCs w:val="13"/>
        </w:rPr>
      </w:pPr>
    </w:p>
    <w:p w14:paraId="705FFFC8" w14:textId="73766E80" w:rsidR="00E77AB9" w:rsidRPr="006A55FB" w:rsidRDefault="00FA43DE" w:rsidP="002A5240">
      <w:pPr>
        <w:tabs>
          <w:tab w:val="left" w:pos="284"/>
          <w:tab w:val="left" w:pos="426"/>
        </w:tabs>
        <w:spacing w:line="276" w:lineRule="auto"/>
        <w:rPr>
          <w:rFonts w:ascii="Cambria" w:hAnsi="Cambria"/>
          <w:sz w:val="20"/>
          <w:szCs w:val="20"/>
        </w:rPr>
      </w:pPr>
      <w:r w:rsidRPr="006A55FB">
        <w:rPr>
          <w:rFonts w:ascii="Cambria" w:hAnsi="Cambria"/>
          <w:sz w:val="20"/>
          <w:szCs w:val="20"/>
        </w:rPr>
        <w:t xml:space="preserve">Reglerna är desamma oavsett märke. </w:t>
      </w:r>
      <w:r w:rsidR="00CB65E9" w:rsidRPr="006A55FB">
        <w:rPr>
          <w:rFonts w:ascii="Cambria" w:hAnsi="Cambria"/>
          <w:sz w:val="20"/>
          <w:szCs w:val="20"/>
        </w:rPr>
        <w:t xml:space="preserve">För att </w:t>
      </w:r>
      <w:r w:rsidRPr="006A55FB">
        <w:rPr>
          <w:rFonts w:ascii="Cambria" w:hAnsi="Cambria"/>
          <w:sz w:val="20"/>
          <w:szCs w:val="20"/>
        </w:rPr>
        <w:t>använda märkningen</w:t>
      </w:r>
      <w:r w:rsidR="00CB65E9" w:rsidRPr="006A55FB">
        <w:rPr>
          <w:rFonts w:ascii="Cambria" w:hAnsi="Cambria"/>
          <w:sz w:val="20"/>
          <w:szCs w:val="20"/>
        </w:rPr>
        <w:t xml:space="preserve"> ska företagen teckna </w:t>
      </w:r>
      <w:r w:rsidR="00E91089" w:rsidRPr="006A55FB">
        <w:rPr>
          <w:rFonts w:ascii="Cambria" w:hAnsi="Cambria"/>
          <w:sz w:val="20"/>
          <w:szCs w:val="20"/>
        </w:rPr>
        <w:t xml:space="preserve">avtal </w:t>
      </w:r>
      <w:r w:rsidR="00CB65E9" w:rsidRPr="006A55FB">
        <w:rPr>
          <w:rFonts w:ascii="Cambria" w:hAnsi="Cambria"/>
          <w:sz w:val="20"/>
          <w:szCs w:val="20"/>
        </w:rPr>
        <w:t>med Svenskmärkning AB</w:t>
      </w:r>
      <w:r w:rsidR="00E91089" w:rsidRPr="006A55FB">
        <w:rPr>
          <w:rFonts w:ascii="Cambria" w:hAnsi="Cambria"/>
          <w:sz w:val="20"/>
          <w:szCs w:val="20"/>
        </w:rPr>
        <w:t>.</w:t>
      </w:r>
      <w:r w:rsidR="00C6582D" w:rsidRPr="006A55FB">
        <w:rPr>
          <w:rFonts w:ascii="Cambria" w:hAnsi="Cambria"/>
          <w:sz w:val="20"/>
          <w:szCs w:val="20"/>
        </w:rPr>
        <w:t xml:space="preserve"> </w:t>
      </w:r>
      <w:r w:rsidR="00E91089" w:rsidRPr="006A55FB">
        <w:rPr>
          <w:rFonts w:ascii="Cambria" w:hAnsi="Cambria"/>
          <w:sz w:val="20"/>
          <w:szCs w:val="20"/>
        </w:rPr>
        <w:t>Produkterna ska ha sitt ursprung i Sverige</w:t>
      </w:r>
      <w:r w:rsidR="00C6582D" w:rsidRPr="006A55FB">
        <w:rPr>
          <w:rFonts w:ascii="Cambria" w:hAnsi="Cambria"/>
          <w:sz w:val="20"/>
          <w:szCs w:val="20"/>
        </w:rPr>
        <w:t>,</w:t>
      </w:r>
      <w:r w:rsidR="00E91089" w:rsidRPr="006A55FB">
        <w:rPr>
          <w:rFonts w:ascii="Cambria" w:hAnsi="Cambria"/>
          <w:sz w:val="20"/>
          <w:szCs w:val="20"/>
        </w:rPr>
        <w:t xml:space="preserve"> vara förädlade och packade i Sverige. Märkningen kontrolleras och följs upp </w:t>
      </w:r>
      <w:r w:rsidR="00CA2E39" w:rsidRPr="006A55FB">
        <w:rPr>
          <w:rFonts w:ascii="Cambria" w:hAnsi="Cambria"/>
          <w:sz w:val="20"/>
          <w:szCs w:val="20"/>
        </w:rPr>
        <w:t xml:space="preserve">genom stickprovsrevisioner utförda </w:t>
      </w:r>
      <w:r w:rsidR="00E91089" w:rsidRPr="006A55FB">
        <w:rPr>
          <w:rFonts w:ascii="Cambria" w:hAnsi="Cambria"/>
          <w:sz w:val="20"/>
          <w:szCs w:val="20"/>
        </w:rPr>
        <w:t>a</w:t>
      </w:r>
      <w:r w:rsidR="00C6582D" w:rsidRPr="006A55FB">
        <w:rPr>
          <w:rFonts w:ascii="Cambria" w:hAnsi="Cambria"/>
          <w:sz w:val="20"/>
          <w:szCs w:val="20"/>
        </w:rPr>
        <w:t xml:space="preserve">v oberoende certifieringsorgan. Bakom initiativet Svenskmärkning står de tre ägarna LRF, Svensk Dagligvaruhandel och Livsmedelsföretagen. </w:t>
      </w:r>
    </w:p>
    <w:p w14:paraId="3B2C733F" w14:textId="77777777" w:rsidR="00F57E8D" w:rsidRDefault="00F57E8D" w:rsidP="002A5240">
      <w:pPr>
        <w:tabs>
          <w:tab w:val="left" w:pos="284"/>
          <w:tab w:val="left" w:pos="426"/>
        </w:tabs>
        <w:spacing w:line="276" w:lineRule="auto"/>
        <w:rPr>
          <w:rFonts w:ascii="Cambria" w:hAnsi="Cambria"/>
          <w:sz w:val="20"/>
          <w:szCs w:val="20"/>
        </w:rPr>
      </w:pPr>
    </w:p>
    <w:p w14:paraId="334DFD0C" w14:textId="77777777" w:rsidR="00F57E8D" w:rsidRPr="006A55FB" w:rsidRDefault="00F57E8D" w:rsidP="002A5240">
      <w:pPr>
        <w:tabs>
          <w:tab w:val="left" w:pos="284"/>
          <w:tab w:val="left" w:pos="426"/>
        </w:tabs>
        <w:spacing w:line="276" w:lineRule="auto"/>
        <w:rPr>
          <w:rFonts w:ascii="Cambria" w:hAnsi="Cambria"/>
          <w:sz w:val="20"/>
          <w:szCs w:val="20"/>
        </w:rPr>
      </w:pPr>
    </w:p>
    <w:p w14:paraId="5C762C3C" w14:textId="064F2D0D" w:rsidR="00CE4FC7" w:rsidRPr="003E3825" w:rsidRDefault="00CE4FC7" w:rsidP="002A5240">
      <w:pPr>
        <w:widowControl w:val="0"/>
        <w:tabs>
          <w:tab w:val="left" w:pos="284"/>
          <w:tab w:val="left" w:pos="851"/>
          <w:tab w:val="left" w:pos="7937"/>
        </w:tabs>
        <w:autoSpaceDE w:val="0"/>
        <w:autoSpaceDN w:val="0"/>
        <w:adjustRightInd w:val="0"/>
        <w:spacing w:line="276" w:lineRule="auto"/>
        <w:ind w:right="-143"/>
        <w:rPr>
          <w:rFonts w:ascii="Cambria" w:eastAsiaTheme="minorEastAsia" w:hAnsi="Cambria"/>
          <w:sz w:val="18"/>
          <w:szCs w:val="18"/>
        </w:rPr>
      </w:pPr>
      <w:r w:rsidRPr="006A55FB">
        <w:rPr>
          <w:rFonts w:ascii="Cambria" w:eastAsiaTheme="minorEastAsia" w:hAnsi="Cambria"/>
          <w:b/>
          <w:sz w:val="18"/>
          <w:szCs w:val="18"/>
        </w:rPr>
        <w:t>För mer information, kontakta</w:t>
      </w:r>
      <w:r w:rsidRPr="006A55FB">
        <w:rPr>
          <w:rFonts w:ascii="Cambria" w:eastAsia="PMingLiU" w:hAnsi="Cambria" w:cs="PMingLiU"/>
          <w:sz w:val="18"/>
          <w:szCs w:val="18"/>
        </w:rPr>
        <w:br/>
      </w:r>
      <w:r w:rsidRPr="006A55FB">
        <w:rPr>
          <w:rFonts w:ascii="Cambria" w:eastAsiaTheme="minorEastAsia" w:hAnsi="Cambria"/>
          <w:sz w:val="18"/>
          <w:szCs w:val="18"/>
        </w:rPr>
        <w:t>Maria Forshufvud, vd Svenskmärkning AB, mobil 072-741 64 90, maria.forshufvud@svenskmarkning.se</w:t>
      </w:r>
      <w:r w:rsidRPr="006A55FB">
        <w:rPr>
          <w:rFonts w:ascii="Cambria" w:hAnsi="Cambria" w:cs="Helvetica"/>
          <w:b/>
          <w:sz w:val="18"/>
          <w:szCs w:val="18"/>
        </w:rPr>
        <w:t xml:space="preserve"> </w:t>
      </w:r>
      <w:r w:rsidRPr="006A55FB">
        <w:rPr>
          <w:rFonts w:ascii="Cambria" w:hAnsi="Cambria" w:cs="Helvetica"/>
          <w:b/>
          <w:sz w:val="18"/>
          <w:szCs w:val="18"/>
        </w:rPr>
        <w:br/>
      </w:r>
      <w:r w:rsidRPr="006A55FB">
        <w:rPr>
          <w:rFonts w:ascii="Cambria" w:eastAsiaTheme="minorEastAsia" w:hAnsi="Cambria"/>
          <w:sz w:val="18"/>
          <w:szCs w:val="18"/>
        </w:rPr>
        <w:t xml:space="preserve">Lotta Hovhammar, </w:t>
      </w:r>
      <w:r w:rsidRPr="003E3825">
        <w:rPr>
          <w:rFonts w:ascii="Cambria" w:eastAsiaTheme="minorEastAsia" w:hAnsi="Cambria"/>
          <w:sz w:val="18"/>
          <w:szCs w:val="18"/>
        </w:rPr>
        <w:t xml:space="preserve">kommunikatör, </w:t>
      </w:r>
      <w:proofErr w:type="gramStart"/>
      <w:r w:rsidR="00A643EC" w:rsidRPr="003E3825">
        <w:rPr>
          <w:rFonts w:ascii="Cambria" w:eastAsiaTheme="minorEastAsia" w:hAnsi="Cambria"/>
          <w:sz w:val="18"/>
          <w:szCs w:val="18"/>
        </w:rPr>
        <w:t>0703-875707</w:t>
      </w:r>
      <w:proofErr w:type="gramEnd"/>
      <w:r w:rsidRPr="003E3825">
        <w:rPr>
          <w:rFonts w:ascii="Cambria" w:eastAsiaTheme="minorEastAsia" w:hAnsi="Cambria"/>
          <w:sz w:val="18"/>
          <w:szCs w:val="18"/>
        </w:rPr>
        <w:t xml:space="preserve">, </w:t>
      </w:r>
      <w:hyperlink r:id="rId8" w:history="1">
        <w:r w:rsidR="006A55FB" w:rsidRPr="003E3825">
          <w:rPr>
            <w:rFonts w:ascii="Cambria" w:eastAsiaTheme="minorEastAsia" w:hAnsi="Cambria"/>
            <w:sz w:val="18"/>
            <w:szCs w:val="18"/>
          </w:rPr>
          <w:t>lotta.hovhammar@svenskmarkning.se</w:t>
        </w:r>
      </w:hyperlink>
    </w:p>
    <w:p w14:paraId="2080F08E" w14:textId="77777777" w:rsidR="0010312C" w:rsidRPr="0010312C" w:rsidRDefault="0010312C" w:rsidP="0010312C">
      <w:pPr>
        <w:tabs>
          <w:tab w:val="left" w:pos="284"/>
          <w:tab w:val="left" w:pos="426"/>
        </w:tabs>
        <w:spacing w:line="276" w:lineRule="auto"/>
        <w:rPr>
          <w:rFonts w:ascii="Cambria" w:hAnsi="Cambria"/>
          <w:sz w:val="13"/>
          <w:szCs w:val="13"/>
        </w:rPr>
      </w:pPr>
    </w:p>
    <w:p w14:paraId="6F1FD836" w14:textId="77777777" w:rsidR="003A1433" w:rsidRPr="006A55FB" w:rsidRDefault="00CE4FC7"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r w:rsidRPr="006A55FB">
        <w:rPr>
          <w:rFonts w:ascii="Cambria" w:eastAsiaTheme="minorEastAsia" w:hAnsi="Cambria"/>
          <w:b/>
          <w:sz w:val="18"/>
          <w:szCs w:val="18"/>
        </w:rPr>
        <w:t xml:space="preserve">Pressbilder </w:t>
      </w:r>
      <w:r w:rsidRPr="006A55FB">
        <w:rPr>
          <w:rFonts w:ascii="Cambria" w:eastAsiaTheme="minorEastAsia" w:hAnsi="Cambria"/>
          <w:sz w:val="18"/>
          <w:szCs w:val="18"/>
        </w:rPr>
        <w:br/>
        <w:t>För bilder besök MyNewsdesk.se/svenskmärkning</w:t>
      </w:r>
    </w:p>
    <w:p w14:paraId="0D993D7F" w14:textId="77777777" w:rsidR="0010312C" w:rsidRPr="0010312C" w:rsidRDefault="0010312C" w:rsidP="0010312C">
      <w:pPr>
        <w:tabs>
          <w:tab w:val="left" w:pos="284"/>
          <w:tab w:val="left" w:pos="426"/>
        </w:tabs>
        <w:spacing w:line="276" w:lineRule="auto"/>
        <w:rPr>
          <w:rFonts w:ascii="Cambria" w:hAnsi="Cambria"/>
          <w:sz w:val="13"/>
          <w:szCs w:val="13"/>
        </w:rPr>
      </w:pPr>
    </w:p>
    <w:p w14:paraId="759BAC28" w14:textId="51F181EF" w:rsidR="00CE4FC7" w:rsidRPr="006A55FB" w:rsidRDefault="00F57E8D"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b/>
          <w:sz w:val="18"/>
          <w:szCs w:val="18"/>
        </w:rPr>
      </w:pPr>
      <w:r>
        <w:rPr>
          <w:rFonts w:ascii="Cambria" w:eastAsiaTheme="minorEastAsia" w:hAnsi="Cambria"/>
          <w:b/>
          <w:sz w:val="18"/>
          <w:szCs w:val="18"/>
        </w:rPr>
        <w:t xml:space="preserve">Kommentarer från ägarna på sid 2. </w:t>
      </w:r>
      <w:r w:rsidR="003A1433" w:rsidRPr="006A55FB">
        <w:rPr>
          <w:rFonts w:ascii="Cambria" w:eastAsiaTheme="minorEastAsia" w:hAnsi="Cambria"/>
          <w:b/>
          <w:sz w:val="18"/>
          <w:szCs w:val="18"/>
        </w:rPr>
        <w:t xml:space="preserve">Läs mer </w:t>
      </w:r>
      <w:r w:rsidR="00CE4FC7" w:rsidRPr="006A55FB">
        <w:rPr>
          <w:rFonts w:ascii="Cambria" w:eastAsiaTheme="minorEastAsia" w:hAnsi="Cambria"/>
          <w:b/>
          <w:sz w:val="18"/>
          <w:szCs w:val="18"/>
        </w:rPr>
        <w:t>på frånsverige.se</w:t>
      </w:r>
    </w:p>
    <w:p w14:paraId="4FF01752" w14:textId="77777777" w:rsidR="00494EC7" w:rsidRPr="006A55FB" w:rsidRDefault="00494EC7" w:rsidP="002A5240">
      <w:pPr>
        <w:tabs>
          <w:tab w:val="left" w:pos="284"/>
        </w:tabs>
        <w:spacing w:before="100" w:beforeAutospacing="1" w:after="100" w:afterAutospacing="1" w:line="276" w:lineRule="auto"/>
        <w:rPr>
          <w:rFonts w:ascii="Cambria" w:hAnsi="Cambria" w:cs="Calibri"/>
        </w:rPr>
      </w:pPr>
      <w:r w:rsidRPr="006A55FB">
        <w:rPr>
          <w:rFonts w:ascii="Cambria" w:hAnsi="Cambria" w:cs="Calibri"/>
        </w:rPr>
        <w:lastRenderedPageBreak/>
        <w:t>Kommentarer från ägarna</w:t>
      </w:r>
    </w:p>
    <w:p w14:paraId="63F3F657" w14:textId="77777777" w:rsidR="002A5240" w:rsidRPr="002A5240" w:rsidRDefault="002A5240" w:rsidP="002A5240">
      <w:pPr>
        <w:tabs>
          <w:tab w:val="left" w:pos="284"/>
        </w:tabs>
        <w:spacing w:line="276" w:lineRule="auto"/>
        <w:rPr>
          <w:rFonts w:ascii="Cambria" w:hAnsi="Cambria"/>
          <w:b/>
          <w:sz w:val="18"/>
          <w:szCs w:val="18"/>
        </w:rPr>
      </w:pPr>
      <w:r w:rsidRPr="002A5240">
        <w:rPr>
          <w:rFonts w:ascii="Cambria" w:hAnsi="Cambria"/>
          <w:b/>
          <w:sz w:val="18"/>
          <w:szCs w:val="18"/>
        </w:rPr>
        <w:t xml:space="preserve">Svensk Dagligvaruhandel, Karin Brynell, ordförande i Svenskmärkning AB </w:t>
      </w:r>
    </w:p>
    <w:p w14:paraId="5DFA8611" w14:textId="70B17F34" w:rsidR="002A5240" w:rsidRPr="002A5240" w:rsidRDefault="002A5240" w:rsidP="002A5240">
      <w:pPr>
        <w:tabs>
          <w:tab w:val="left" w:pos="284"/>
        </w:tabs>
        <w:spacing w:line="276" w:lineRule="auto"/>
        <w:rPr>
          <w:rFonts w:ascii="Cambria" w:hAnsi="Cambria"/>
          <w:b/>
          <w:sz w:val="18"/>
          <w:szCs w:val="18"/>
        </w:rPr>
      </w:pPr>
      <w:r w:rsidRPr="002A5240">
        <w:rPr>
          <w:rFonts w:ascii="Cambria" w:hAnsi="Cambria"/>
          <w:b/>
          <w:sz w:val="18"/>
          <w:szCs w:val="18"/>
        </w:rPr>
        <w:t xml:space="preserve">och vd för </w:t>
      </w:r>
      <w:r w:rsidR="00FB1D45">
        <w:rPr>
          <w:rFonts w:ascii="Cambria" w:hAnsi="Cambria"/>
          <w:b/>
          <w:sz w:val="18"/>
          <w:szCs w:val="18"/>
        </w:rPr>
        <w:t>S</w:t>
      </w:r>
      <w:r w:rsidRPr="002A5240">
        <w:rPr>
          <w:rFonts w:ascii="Cambria" w:hAnsi="Cambria"/>
          <w:b/>
          <w:sz w:val="18"/>
          <w:szCs w:val="18"/>
        </w:rPr>
        <w:t xml:space="preserve">vensk Dagligvaruhandel </w:t>
      </w:r>
    </w:p>
    <w:p w14:paraId="6C1CC44B" w14:textId="25B0C9A5" w:rsidR="006A55FB" w:rsidRPr="002A5240" w:rsidRDefault="002A5240" w:rsidP="002A5240">
      <w:pPr>
        <w:tabs>
          <w:tab w:val="left" w:pos="284"/>
        </w:tabs>
        <w:spacing w:line="276" w:lineRule="auto"/>
        <w:rPr>
          <w:rFonts w:ascii="Cambria" w:hAnsi="Cambria"/>
          <w:sz w:val="18"/>
          <w:szCs w:val="18"/>
        </w:rPr>
      </w:pPr>
      <w:r w:rsidRPr="002A5240">
        <w:rPr>
          <w:rFonts w:ascii="Cambria" w:hAnsi="Cambria"/>
          <w:sz w:val="18"/>
          <w:szCs w:val="18"/>
        </w:rPr>
        <w:t>–</w:t>
      </w:r>
      <w:r w:rsidRPr="002A5240">
        <w:rPr>
          <w:rFonts w:ascii="Cambria" w:hAnsi="Cambria"/>
          <w:sz w:val="18"/>
          <w:szCs w:val="18"/>
        </w:rPr>
        <w:tab/>
        <w:t>Jag gläds åt att den frivilliga ursprungsmärkningen Från Sverige har varit så framgångsrik under sitt första år, säger Karin Brynell, ordförande i Svenskmärkning AB och vd Svensk Dagligvaruhandel. En stor bonus är att märket har uppmärksammats politiskt, och att landsbygdsministern Sven-Erik Bucht i sina uttalanden i samband med livsmedelsstrategin lyfter svenskmärkningen som ett viktigt initiativ. Det är mycket positivt att politikerna ser att hela branschen tar ansvar tillsammans och har samma mål.</w:t>
      </w:r>
    </w:p>
    <w:p w14:paraId="522B79E8" w14:textId="573823FC" w:rsidR="002A5240" w:rsidRPr="002A5240" w:rsidRDefault="002A5240" w:rsidP="002A5240">
      <w:pPr>
        <w:tabs>
          <w:tab w:val="left" w:pos="284"/>
        </w:tabs>
        <w:spacing w:line="276" w:lineRule="auto"/>
        <w:rPr>
          <w:rFonts w:ascii="Cambria" w:hAnsi="Cambria"/>
          <w:i/>
          <w:sz w:val="18"/>
          <w:szCs w:val="18"/>
        </w:rPr>
      </w:pPr>
      <w:r w:rsidRPr="002A5240">
        <w:rPr>
          <w:rFonts w:ascii="Cambria" w:hAnsi="Cambria"/>
          <w:i/>
          <w:sz w:val="18"/>
          <w:szCs w:val="18"/>
        </w:rPr>
        <w:t xml:space="preserve">Läs hela intervjun med Karin Brynell på </w:t>
      </w:r>
      <w:proofErr w:type="spellStart"/>
      <w:r w:rsidRPr="002A5240">
        <w:rPr>
          <w:rFonts w:ascii="Cambria" w:hAnsi="Cambria"/>
          <w:i/>
          <w:sz w:val="18"/>
          <w:szCs w:val="18"/>
        </w:rPr>
        <w:t>MyNewsdesk</w:t>
      </w:r>
      <w:proofErr w:type="spellEnd"/>
      <w:r w:rsidRPr="002A5240">
        <w:rPr>
          <w:rFonts w:ascii="Cambria" w:hAnsi="Cambria"/>
          <w:i/>
          <w:sz w:val="18"/>
          <w:szCs w:val="18"/>
        </w:rPr>
        <w:t xml:space="preserve"> samt på frånsverige.se </w:t>
      </w:r>
    </w:p>
    <w:p w14:paraId="7185579E" w14:textId="77777777" w:rsidR="006A55FB" w:rsidRPr="002A5240" w:rsidRDefault="006A55FB" w:rsidP="002A5240">
      <w:pPr>
        <w:tabs>
          <w:tab w:val="left" w:pos="284"/>
        </w:tabs>
        <w:spacing w:line="276" w:lineRule="auto"/>
        <w:rPr>
          <w:rFonts w:ascii="Cambria" w:hAnsi="Cambria"/>
          <w:sz w:val="18"/>
          <w:szCs w:val="18"/>
          <w:lang w:eastAsia="en-US"/>
        </w:rPr>
      </w:pPr>
    </w:p>
    <w:p w14:paraId="7343A46A" w14:textId="0A348620" w:rsidR="006A55FB" w:rsidRPr="002A5240" w:rsidRDefault="006A55FB" w:rsidP="002A5240">
      <w:pPr>
        <w:tabs>
          <w:tab w:val="left" w:pos="284"/>
          <w:tab w:val="left" w:pos="426"/>
        </w:tabs>
        <w:spacing w:line="276" w:lineRule="auto"/>
        <w:rPr>
          <w:rFonts w:ascii="Cambria" w:hAnsi="Cambria"/>
          <w:sz w:val="18"/>
          <w:szCs w:val="18"/>
        </w:rPr>
      </w:pPr>
      <w:r w:rsidRPr="002A5240">
        <w:rPr>
          <w:rFonts w:ascii="Cambria" w:hAnsi="Cambria"/>
          <w:b/>
          <w:sz w:val="18"/>
          <w:szCs w:val="18"/>
        </w:rPr>
        <w:t>LRF, Anders Holmestig, vice vd LRF</w:t>
      </w:r>
      <w:r w:rsidRPr="002A5240">
        <w:rPr>
          <w:rFonts w:ascii="Cambria" w:hAnsi="Cambria"/>
          <w:b/>
          <w:sz w:val="18"/>
          <w:szCs w:val="18"/>
        </w:rPr>
        <w:br/>
      </w:r>
      <w:r w:rsidRPr="002A5240">
        <w:rPr>
          <w:rFonts w:ascii="Cambria" w:hAnsi="Cambria"/>
          <w:sz w:val="18"/>
          <w:szCs w:val="18"/>
        </w:rPr>
        <w:t>–</w:t>
      </w:r>
      <w:r w:rsidR="002A5240" w:rsidRPr="002A5240">
        <w:rPr>
          <w:rFonts w:ascii="Cambria" w:hAnsi="Cambria"/>
          <w:sz w:val="18"/>
          <w:szCs w:val="18"/>
        </w:rPr>
        <w:tab/>
      </w:r>
      <w:r w:rsidRPr="002A5240">
        <w:rPr>
          <w:rFonts w:ascii="Cambria" w:hAnsi="Cambria"/>
          <w:sz w:val="18"/>
          <w:szCs w:val="18"/>
        </w:rPr>
        <w:t>Det är oerhört roligt att intresset för märkningen Från Sverige är så stort. Vi har jobbat för en ursprungsmärkning i många år, och det är en styrka att vi nu tillsammans med Livsmedelsföretagen och Svensk Dagligvaruhandel skapat en märkning som fått brett genomslag på kort tid. Vårt samarbete för att lyfta den svenska råvaran är en framgång för hela den svenska livsmedelskedjan – från bonde till industri och handeln – och är till stor nytta för konsumenten, säger Anders Holmestig, vice vd LRF.</w:t>
      </w:r>
    </w:p>
    <w:p w14:paraId="54737357" w14:textId="77777777" w:rsidR="006A55FB" w:rsidRPr="002A5240" w:rsidRDefault="006A55FB" w:rsidP="002A5240">
      <w:pPr>
        <w:tabs>
          <w:tab w:val="left" w:pos="284"/>
          <w:tab w:val="left" w:pos="426"/>
        </w:tabs>
        <w:spacing w:line="276" w:lineRule="auto"/>
        <w:rPr>
          <w:rFonts w:ascii="Cambria" w:hAnsi="Cambria"/>
          <w:sz w:val="18"/>
          <w:szCs w:val="18"/>
        </w:rPr>
      </w:pPr>
    </w:p>
    <w:p w14:paraId="051F9AB6" w14:textId="668CA6EF" w:rsidR="00494EC7" w:rsidRPr="004B4354" w:rsidRDefault="00494EC7" w:rsidP="002A5240">
      <w:pPr>
        <w:tabs>
          <w:tab w:val="left" w:pos="284"/>
          <w:tab w:val="left" w:pos="426"/>
        </w:tabs>
        <w:spacing w:line="276" w:lineRule="auto"/>
        <w:rPr>
          <w:rFonts w:ascii="Cambria" w:hAnsi="Cambria"/>
          <w:sz w:val="18"/>
          <w:szCs w:val="18"/>
        </w:rPr>
      </w:pPr>
      <w:r w:rsidRPr="002A5240">
        <w:rPr>
          <w:rFonts w:ascii="Cambria" w:hAnsi="Cambria"/>
          <w:b/>
          <w:sz w:val="18"/>
          <w:szCs w:val="18"/>
        </w:rPr>
        <w:t>Livsmedelsföretagen</w:t>
      </w:r>
      <w:r w:rsidR="006A55FB" w:rsidRPr="002A5240">
        <w:rPr>
          <w:rFonts w:ascii="Cambria" w:hAnsi="Cambria"/>
          <w:b/>
          <w:sz w:val="18"/>
          <w:szCs w:val="18"/>
        </w:rPr>
        <w:t xml:space="preserve">, </w:t>
      </w:r>
      <w:r w:rsidR="006A55FB" w:rsidRPr="004B4354">
        <w:rPr>
          <w:rFonts w:ascii="Cambria" w:hAnsi="Cambria"/>
          <w:b/>
          <w:sz w:val="18"/>
          <w:szCs w:val="18"/>
        </w:rPr>
        <w:t xml:space="preserve">Marie Söderqvist </w:t>
      </w:r>
      <w:proofErr w:type="spellStart"/>
      <w:r w:rsidR="006A55FB" w:rsidRPr="004B4354">
        <w:rPr>
          <w:rFonts w:ascii="Cambria" w:hAnsi="Cambria"/>
          <w:b/>
          <w:sz w:val="18"/>
          <w:szCs w:val="18"/>
        </w:rPr>
        <w:t>fd</w:t>
      </w:r>
      <w:proofErr w:type="spellEnd"/>
      <w:r w:rsidR="006A55FB" w:rsidRPr="004B4354">
        <w:rPr>
          <w:rFonts w:ascii="Cambria" w:hAnsi="Cambria"/>
          <w:b/>
          <w:sz w:val="18"/>
          <w:szCs w:val="18"/>
        </w:rPr>
        <w:t xml:space="preserve"> </w:t>
      </w:r>
      <w:r w:rsidR="00A275A5">
        <w:rPr>
          <w:rFonts w:ascii="Cambria" w:hAnsi="Cambria"/>
          <w:b/>
          <w:sz w:val="18"/>
          <w:szCs w:val="18"/>
        </w:rPr>
        <w:t>vd</w:t>
      </w:r>
      <w:r w:rsidR="006A55FB" w:rsidRPr="004B4354">
        <w:rPr>
          <w:rFonts w:ascii="Cambria" w:hAnsi="Cambria"/>
          <w:b/>
          <w:sz w:val="18"/>
          <w:szCs w:val="18"/>
        </w:rPr>
        <w:t xml:space="preserve"> på Livsmedelsföretagen</w:t>
      </w:r>
      <w:r w:rsidRPr="002A5240">
        <w:rPr>
          <w:rFonts w:ascii="Cambria" w:hAnsi="Cambria"/>
          <w:b/>
          <w:sz w:val="18"/>
          <w:szCs w:val="18"/>
        </w:rPr>
        <w:br/>
      </w:r>
      <w:r w:rsidRPr="004B4354">
        <w:rPr>
          <w:rFonts w:ascii="Cambria" w:hAnsi="Cambria"/>
          <w:sz w:val="18"/>
          <w:szCs w:val="18"/>
        </w:rPr>
        <w:t>–</w:t>
      </w:r>
      <w:r w:rsidR="006A55FB" w:rsidRPr="002A5240">
        <w:rPr>
          <w:rFonts w:ascii="Cambria" w:hAnsi="Cambria"/>
          <w:sz w:val="18"/>
          <w:szCs w:val="18"/>
        </w:rPr>
        <w:t> </w:t>
      </w:r>
      <w:r w:rsidR="002A5240" w:rsidRPr="002A5240">
        <w:rPr>
          <w:rFonts w:ascii="Cambria" w:hAnsi="Cambria"/>
          <w:sz w:val="18"/>
          <w:szCs w:val="18"/>
        </w:rPr>
        <w:tab/>
      </w:r>
      <w:r w:rsidRPr="004B4354">
        <w:rPr>
          <w:rFonts w:ascii="Cambria" w:hAnsi="Cambria"/>
          <w:sz w:val="18"/>
          <w:szCs w:val="18"/>
        </w:rPr>
        <w:t xml:space="preserve">Det blir allt viktigare att vara tydlig och transparent. Allt fler konsumenter vill köpa svenskt och vara säkra på att de produkter de köper verkligen är från Sverige. Det här märket fyller en viktig funktion och jag är stolt över att få ha varit med och bidragit till detta, säger Marie Söderqvist </w:t>
      </w:r>
      <w:proofErr w:type="spellStart"/>
      <w:r w:rsidRPr="004B4354">
        <w:rPr>
          <w:rFonts w:ascii="Cambria" w:hAnsi="Cambria"/>
          <w:sz w:val="18"/>
          <w:szCs w:val="18"/>
        </w:rPr>
        <w:t>fd</w:t>
      </w:r>
      <w:proofErr w:type="spellEnd"/>
      <w:r w:rsidRPr="004B4354">
        <w:rPr>
          <w:rFonts w:ascii="Cambria" w:hAnsi="Cambria"/>
          <w:sz w:val="18"/>
          <w:szCs w:val="18"/>
        </w:rPr>
        <w:t xml:space="preserve"> </w:t>
      </w:r>
      <w:r w:rsidR="003C7721">
        <w:rPr>
          <w:rFonts w:ascii="Cambria" w:hAnsi="Cambria"/>
          <w:sz w:val="18"/>
          <w:szCs w:val="18"/>
        </w:rPr>
        <w:t>vd</w:t>
      </w:r>
      <w:r w:rsidRPr="004B4354">
        <w:rPr>
          <w:rFonts w:ascii="Cambria" w:hAnsi="Cambria"/>
          <w:sz w:val="18"/>
          <w:szCs w:val="18"/>
        </w:rPr>
        <w:t xml:space="preserve"> på Livsmedelsföretagen, som var med och startade Från Sverige. </w:t>
      </w:r>
    </w:p>
    <w:p w14:paraId="256A2F0C" w14:textId="77777777" w:rsidR="00CE4FC7" w:rsidRPr="0068464B" w:rsidRDefault="00CE4FC7"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0"/>
          <w:szCs w:val="10"/>
        </w:rPr>
      </w:pPr>
    </w:p>
    <w:p w14:paraId="667DBDA9" w14:textId="00E1E825" w:rsidR="0068464B" w:rsidRDefault="0068464B"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r>
        <w:rPr>
          <w:rFonts w:ascii="Cambria" w:eastAsiaTheme="minorEastAsia" w:hAnsi="Cambria"/>
          <w:sz w:val="18"/>
          <w:szCs w:val="18"/>
        </w:rPr>
        <w:t>____________________________________________________________________________________________________________________</w:t>
      </w:r>
    </w:p>
    <w:p w14:paraId="72A8A478" w14:textId="77777777" w:rsidR="00B35B01" w:rsidRPr="006A55FB" w:rsidRDefault="00B35B01"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p>
    <w:p w14:paraId="42048A66" w14:textId="77777777" w:rsidR="00CE4FC7" w:rsidRPr="0072329A" w:rsidRDefault="00CE4FC7" w:rsidP="002A5240">
      <w:pPr>
        <w:tabs>
          <w:tab w:val="left" w:pos="284"/>
          <w:tab w:val="left" w:pos="426"/>
        </w:tabs>
        <w:spacing w:line="276" w:lineRule="auto"/>
        <w:rPr>
          <w:rFonts w:ascii="Cambria" w:eastAsiaTheme="minorEastAsia" w:hAnsi="Cambria"/>
          <w:sz w:val="22"/>
          <w:szCs w:val="22"/>
        </w:rPr>
      </w:pPr>
      <w:r w:rsidRPr="0072329A">
        <w:rPr>
          <w:rFonts w:ascii="Cambria" w:eastAsiaTheme="minorEastAsia" w:hAnsi="Cambria"/>
          <w:sz w:val="22"/>
          <w:szCs w:val="22"/>
        </w:rPr>
        <w:t>De grundläggande kriterierna för märkningen är</w:t>
      </w:r>
    </w:p>
    <w:p w14:paraId="433E3562" w14:textId="77777777"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 xml:space="preserve">Alla djur är födda, uppfödda och slaktade i Sverige. Odling sker i Sverige. </w:t>
      </w:r>
    </w:p>
    <w:p w14:paraId="4492D1A2" w14:textId="77777777"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All förädling och packning sker i Sverige</w:t>
      </w:r>
    </w:p>
    <w:p w14:paraId="4F81164F" w14:textId="13AAA96E"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 xml:space="preserve">I sammansatta produkter är minst 75% svenskt. Korv, bröd, fruktyoghurt är några exempel. </w:t>
      </w:r>
    </w:p>
    <w:p w14:paraId="6C5D69A4" w14:textId="77777777" w:rsidR="000F0C00"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Kött-, ägg-, fågel-, fisk-, skaldjurs- och mjö</w:t>
      </w:r>
      <w:r w:rsidR="000F0C00">
        <w:rPr>
          <w:rFonts w:ascii="Cambria" w:eastAsiaTheme="minorEastAsia" w:hAnsi="Cambria"/>
          <w:color w:val="000000" w:themeColor="text1"/>
          <w:kern w:val="24"/>
          <w:sz w:val="18"/>
          <w:szCs w:val="18"/>
          <w:lang w:eastAsia="sv-SE"/>
        </w:rPr>
        <w:t xml:space="preserve">lkråvara är 100% svenskt, även i </w:t>
      </w:r>
    </w:p>
    <w:p w14:paraId="3EF48B46" w14:textId="6B82F6CE" w:rsidR="00CE4FC7" w:rsidRPr="000F0C00" w:rsidRDefault="000F0C00" w:rsidP="008D2611">
      <w:pPr>
        <w:tabs>
          <w:tab w:val="left" w:pos="284"/>
          <w:tab w:val="left" w:pos="426"/>
        </w:tabs>
        <w:spacing w:line="276" w:lineRule="auto"/>
        <w:rPr>
          <w:rFonts w:ascii="Cambria" w:eastAsiaTheme="minorEastAsia" w:hAnsi="Cambria"/>
          <w:color w:val="000000" w:themeColor="text1"/>
          <w:kern w:val="24"/>
          <w:sz w:val="18"/>
          <w:szCs w:val="18"/>
        </w:rPr>
      </w:pPr>
      <w:r>
        <w:rPr>
          <w:rFonts w:ascii="Cambria" w:eastAsiaTheme="minorEastAsia" w:hAnsi="Cambria"/>
          <w:color w:val="000000" w:themeColor="text1"/>
          <w:kern w:val="24"/>
          <w:sz w:val="18"/>
          <w:szCs w:val="18"/>
        </w:rPr>
        <w:tab/>
      </w:r>
      <w:r w:rsidRPr="000F0C00">
        <w:rPr>
          <w:rFonts w:ascii="Cambria" w:eastAsiaTheme="minorEastAsia" w:hAnsi="Cambria"/>
          <w:color w:val="000000" w:themeColor="text1"/>
          <w:kern w:val="24"/>
          <w:sz w:val="18"/>
          <w:szCs w:val="18"/>
        </w:rPr>
        <w:t xml:space="preserve">sammansatta </w:t>
      </w:r>
      <w:r w:rsidR="00A8630E" w:rsidRPr="000F0C00">
        <w:rPr>
          <w:rFonts w:ascii="Cambria" w:eastAsiaTheme="minorEastAsia" w:hAnsi="Cambria"/>
          <w:color w:val="000000" w:themeColor="text1"/>
          <w:kern w:val="24"/>
          <w:sz w:val="18"/>
          <w:szCs w:val="18"/>
        </w:rPr>
        <w:t xml:space="preserve">produkter. </w:t>
      </w:r>
    </w:p>
    <w:p w14:paraId="18786AE1" w14:textId="740FE37E" w:rsidR="00011243" w:rsidRPr="006A55FB" w:rsidRDefault="00011243" w:rsidP="002A5240">
      <w:pPr>
        <w:pStyle w:val="Normalwebb"/>
        <w:tabs>
          <w:tab w:val="left" w:pos="284"/>
        </w:tabs>
        <w:spacing w:line="276" w:lineRule="auto"/>
        <w:rPr>
          <w:rFonts w:ascii="Cambria" w:eastAsiaTheme="minorHAnsi" w:hAnsi="Cambria" w:cstheme="minorBidi"/>
          <w:sz w:val="18"/>
          <w:szCs w:val="18"/>
          <w:lang w:eastAsia="en-US"/>
        </w:rPr>
      </w:pPr>
      <w:r w:rsidRPr="0072329A">
        <w:rPr>
          <w:rFonts w:ascii="Cambria" w:eastAsiaTheme="minorEastAsia" w:hAnsi="Cambria"/>
          <w:sz w:val="22"/>
          <w:szCs w:val="22"/>
        </w:rPr>
        <w:t>Om Från Sverige</w:t>
      </w:r>
      <w:r w:rsidRPr="0072329A">
        <w:rPr>
          <w:rFonts w:ascii="Cambria" w:eastAsiaTheme="minorEastAsia" w:hAnsi="Cambria"/>
          <w:sz w:val="22"/>
          <w:szCs w:val="22"/>
        </w:rPr>
        <w:br/>
      </w:r>
      <w:r w:rsidRPr="006A55FB">
        <w:rPr>
          <w:rFonts w:ascii="Cambria" w:eastAsiaTheme="minorHAnsi" w:hAnsi="Cambria" w:cstheme="minorBidi"/>
          <w:sz w:val="18"/>
          <w:szCs w:val="18"/>
          <w:lang w:eastAsia="en-US"/>
        </w:rPr>
        <w:t>Märket Från Sverige är en ny frivillig ursprungsmärkning, som gör det enklare för konsumenten att hitta svenskproducerad mat och dryck i butiken. Märket är gult och blått och får användas på livsmedel, råvaror och växter som producerats i Sverige och uppfyller Svenskmärkning AB kriterier: Råvaran ska vara odlad eller född och uppfödd i Sverige, och produkten ska vara förädlad och förpackad här. De</w:t>
      </w:r>
      <w:r w:rsidR="00DD743E" w:rsidRPr="006A55FB">
        <w:rPr>
          <w:rFonts w:ascii="Cambria" w:eastAsiaTheme="minorHAnsi" w:hAnsi="Cambria" w:cstheme="minorBidi"/>
          <w:sz w:val="18"/>
          <w:szCs w:val="18"/>
          <w:lang w:eastAsia="en-US"/>
        </w:rPr>
        <w:t>t</w:t>
      </w:r>
      <w:r w:rsidR="00C264E0" w:rsidRPr="006A55FB">
        <w:rPr>
          <w:rFonts w:ascii="Cambria" w:eastAsiaTheme="minorHAnsi" w:hAnsi="Cambria" w:cstheme="minorBidi"/>
          <w:sz w:val="18"/>
          <w:szCs w:val="18"/>
          <w:lang w:eastAsia="en-US"/>
        </w:rPr>
        <w:t xml:space="preserve"> förtydligande märket</w:t>
      </w:r>
      <w:r w:rsidRPr="006A55FB">
        <w:rPr>
          <w:rFonts w:ascii="Cambria" w:eastAsiaTheme="minorHAnsi" w:hAnsi="Cambria" w:cstheme="minorBidi"/>
          <w:sz w:val="18"/>
          <w:szCs w:val="18"/>
          <w:lang w:eastAsia="en-US"/>
        </w:rPr>
        <w:t xml:space="preserve"> Kött från Sverige används på kött och charkuterier och det nya märket </w:t>
      </w:r>
      <w:r w:rsidR="00EF2CBA" w:rsidRPr="006A55FB">
        <w:rPr>
          <w:rFonts w:ascii="Cambria" w:eastAsiaTheme="minorHAnsi" w:hAnsi="Cambria" w:cstheme="minorBidi"/>
          <w:sz w:val="18"/>
          <w:szCs w:val="18"/>
          <w:lang w:eastAsia="en-US"/>
        </w:rPr>
        <w:t>Mjölk f</w:t>
      </w:r>
      <w:r w:rsidRPr="006A55FB">
        <w:rPr>
          <w:rFonts w:ascii="Cambria" w:eastAsiaTheme="minorHAnsi" w:hAnsi="Cambria" w:cstheme="minorBidi"/>
          <w:sz w:val="18"/>
          <w:szCs w:val="18"/>
          <w:lang w:eastAsia="en-US"/>
        </w:rPr>
        <w:t xml:space="preserve">rån Sverige på mejerivaror. Märkningen är ett svar på konsumenternas ökade efterfrågan på svenskproducerade livsmedel, men även ett sätt att hjälpa till att säkra tillgången på svenska råvaror i framtiden. </w:t>
      </w:r>
    </w:p>
    <w:p w14:paraId="2CBDB761" w14:textId="5FBDE0C9" w:rsidR="00CE4FC7" w:rsidRPr="00B1166A" w:rsidRDefault="00A8630E" w:rsidP="00B1166A">
      <w:pPr>
        <w:pStyle w:val="Normalwebb"/>
        <w:tabs>
          <w:tab w:val="left" w:pos="284"/>
        </w:tabs>
        <w:spacing w:line="276" w:lineRule="auto"/>
        <w:rPr>
          <w:rFonts w:ascii="Cambria" w:eastAsiaTheme="minorHAnsi" w:hAnsi="Cambria" w:cstheme="minorBidi"/>
          <w:sz w:val="18"/>
          <w:szCs w:val="18"/>
          <w:lang w:eastAsia="en-US"/>
        </w:rPr>
      </w:pPr>
      <w:r w:rsidRPr="0072329A">
        <w:rPr>
          <w:rFonts w:ascii="Cambria" w:eastAsiaTheme="minorEastAsia" w:hAnsi="Cambria"/>
          <w:sz w:val="22"/>
          <w:szCs w:val="22"/>
        </w:rPr>
        <w:t>Om Svenskmärkning AB</w:t>
      </w:r>
      <w:r w:rsidRPr="0072329A">
        <w:rPr>
          <w:rFonts w:ascii="PMingLiU" w:eastAsia="PMingLiU" w:hAnsi="PMingLiU" w:cs="PMingLiU"/>
          <w:sz w:val="22"/>
          <w:szCs w:val="22"/>
        </w:rPr>
        <w:br/>
      </w:r>
      <w:r w:rsidRPr="006A55FB">
        <w:rPr>
          <w:rFonts w:ascii="Cambria" w:eastAsiaTheme="minorHAnsi" w:hAnsi="Cambria" w:cstheme="minorBidi"/>
          <w:sz w:val="18"/>
          <w:szCs w:val="18"/>
          <w:lang w:eastAsia="en-US"/>
        </w:rPr>
        <w:t>Svenskmärkning AB äger märket Från Sverige och utvecklar, förvaltar och kontrollerar användningen. Det är även Svenskmärkning AB som svarar för kommunikation och marknadsföring av märket. Initiativet till den frivilliga ursprungsmärkningen Från Sverige och Kött från Sverige kommer från</w:t>
      </w:r>
      <w:r w:rsidR="00345A5D">
        <w:rPr>
          <w:rFonts w:ascii="Cambria" w:eastAsiaTheme="minorHAnsi" w:hAnsi="Cambria" w:cstheme="minorBidi"/>
          <w:sz w:val="18"/>
          <w:szCs w:val="18"/>
          <w:lang w:eastAsia="en-US"/>
        </w:rPr>
        <w:t xml:space="preserve"> </w:t>
      </w:r>
      <w:r w:rsidRPr="006A55FB">
        <w:rPr>
          <w:rFonts w:ascii="Cambria" w:eastAsiaTheme="minorHAnsi" w:hAnsi="Cambria" w:cstheme="minorBidi"/>
          <w:sz w:val="18"/>
          <w:szCs w:val="18"/>
          <w:lang w:eastAsia="en-US"/>
        </w:rPr>
        <w:t>Livsmedelsföretagen LI, Svensk Dagligvaruhandel och LRF, som gemensamt startade och äger Svenskmärkning AB.</w:t>
      </w:r>
    </w:p>
    <w:sectPr w:rsidR="00CE4FC7" w:rsidRPr="00B1166A" w:rsidSect="0068464B">
      <w:headerReference w:type="default" r:id="rId9"/>
      <w:footerReference w:type="default" r:id="rId10"/>
      <w:pgSz w:w="11906" w:h="16838"/>
      <w:pgMar w:top="2835" w:right="2268" w:bottom="1578"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1EDD" w14:textId="77777777" w:rsidR="0018682C" w:rsidRDefault="0018682C" w:rsidP="0005368C">
      <w:r>
        <w:separator/>
      </w:r>
    </w:p>
  </w:endnote>
  <w:endnote w:type="continuationSeparator" w:id="0">
    <w:p w14:paraId="0F0B4BA2" w14:textId="77777777" w:rsidR="0018682C" w:rsidRDefault="0018682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DC6690" w14:paraId="08D73BEB" w14:textId="77777777" w:rsidTr="008854D5">
      <w:tc>
        <w:tcPr>
          <w:tcW w:w="8505" w:type="dxa"/>
        </w:tcPr>
        <w:p w14:paraId="1B4A34C5" w14:textId="77777777" w:rsidR="00DC6690" w:rsidRPr="00C95FEA" w:rsidRDefault="00DC6690" w:rsidP="0099694F">
          <w:pPr>
            <w:pStyle w:val="Sidfot"/>
          </w:pPr>
          <w:proofErr w:type="spellStart"/>
          <w:r w:rsidRPr="00C95FEA">
            <w:rPr>
              <w:b/>
            </w:rPr>
            <w:t>LSL</w:t>
          </w:r>
          <w:proofErr w:type="spellEnd"/>
          <w:r w:rsidRPr="00C95FEA">
            <w:rPr>
              <w:b/>
            </w:rPr>
            <w:t xml:space="preserve"> Svenskmärkning AB</w:t>
          </w:r>
          <w:r w:rsidRPr="00C95FEA">
            <w:t xml:space="preserve"> </w:t>
          </w:r>
          <w:r w:rsidRPr="00B90C47">
            <w:rPr>
              <w:smallCaps/>
            </w:rPr>
            <w:t>telefon:</w:t>
          </w:r>
          <w:r w:rsidRPr="00C95FEA">
            <w:t xml:space="preserve"> + 46 (0)8</w:t>
          </w:r>
          <w:r w:rsidRPr="003F3C0E">
            <w:t>–</w:t>
          </w:r>
          <w:r w:rsidRPr="00C95FEA">
            <w:t xml:space="preserve">518 197 10 </w:t>
          </w:r>
          <w:r>
            <w:t xml:space="preserve">  </w:t>
          </w:r>
          <w:r w:rsidRPr="00B90C47">
            <w:rPr>
              <w:smallCaps/>
            </w:rPr>
            <w:t>e-post:</w:t>
          </w:r>
          <w:r w:rsidRPr="00C95FEA">
            <w:t xml:space="preserve"> info@svenskmarkning.se</w:t>
          </w:r>
        </w:p>
      </w:tc>
    </w:tr>
    <w:tr w:rsidR="00DC6690" w14:paraId="72B2E476" w14:textId="77777777" w:rsidTr="008854D5">
      <w:tc>
        <w:tcPr>
          <w:tcW w:w="8505" w:type="dxa"/>
        </w:tcPr>
        <w:p w14:paraId="44224B63" w14:textId="77777777" w:rsidR="00DC6690" w:rsidRPr="00C95FEA" w:rsidRDefault="00DC6690" w:rsidP="0099694F">
          <w:pPr>
            <w:pStyle w:val="Sidfot"/>
          </w:pPr>
          <w:r w:rsidRPr="00B90C47">
            <w:rPr>
              <w:smallCaps/>
            </w:rPr>
            <w:t>postadress:</w:t>
          </w:r>
          <w:r w:rsidRPr="00C95FEA">
            <w:t xml:space="preserve"> 105 33 Stockholm </w:t>
          </w:r>
          <w:r>
            <w:t xml:space="preserve">  </w:t>
          </w:r>
          <w:r w:rsidRPr="00B90C47">
            <w:rPr>
              <w:smallCaps/>
            </w:rPr>
            <w:t>besök:</w:t>
          </w:r>
          <w:r w:rsidRPr="00C95FEA">
            <w:t xml:space="preserve"> Franzéngatan 6 </w:t>
          </w:r>
          <w:r>
            <w:t xml:space="preserve">  </w:t>
          </w:r>
          <w:proofErr w:type="spellStart"/>
          <w:r w:rsidRPr="00B90C47">
            <w:rPr>
              <w:smallCaps/>
            </w:rPr>
            <w:t>org</w:t>
          </w:r>
          <w:proofErr w:type="spellEnd"/>
          <w:r w:rsidRPr="00B90C47">
            <w:rPr>
              <w:smallCaps/>
            </w:rPr>
            <w:t xml:space="preserve"> nr:</w:t>
          </w:r>
          <w:r w:rsidRPr="00C95FEA">
            <w:t xml:space="preserve"> </w:t>
          </w:r>
          <w:proofErr w:type="gramStart"/>
          <w:r w:rsidRPr="00C95FEA">
            <w:t>559026-6979</w:t>
          </w:r>
          <w:proofErr w:type="gramEnd"/>
        </w:p>
      </w:tc>
    </w:tr>
  </w:tbl>
  <w:p w14:paraId="1CA03786" w14:textId="77777777" w:rsidR="00DC6690" w:rsidRDefault="00DC669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B8465" w14:textId="77777777" w:rsidR="0018682C" w:rsidRDefault="0018682C" w:rsidP="0005368C">
      <w:r>
        <w:separator/>
      </w:r>
    </w:p>
  </w:footnote>
  <w:footnote w:type="continuationSeparator" w:id="0">
    <w:p w14:paraId="058B02B2" w14:textId="77777777" w:rsidR="0018682C" w:rsidRDefault="0018682C"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3104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7"/>
      <w:gridCol w:w="10347"/>
      <w:gridCol w:w="10347"/>
    </w:tblGrid>
    <w:tr w:rsidR="00F417A1" w14:paraId="11285F17" w14:textId="77777777" w:rsidTr="005F4C2F">
      <w:tc>
        <w:tcPr>
          <w:tcW w:w="10347" w:type="dxa"/>
          <w:vAlign w:val="center"/>
        </w:tcPr>
        <w:tbl>
          <w:tblPr>
            <w:tblW w:w="10347" w:type="dxa"/>
            <w:tblCellMar>
              <w:left w:w="0" w:type="dxa"/>
              <w:right w:w="0" w:type="dxa"/>
            </w:tblCellMar>
            <w:tblLook w:val="04A0" w:firstRow="1" w:lastRow="0" w:firstColumn="1" w:lastColumn="0" w:noHBand="0" w:noVBand="1"/>
          </w:tblPr>
          <w:tblGrid>
            <w:gridCol w:w="2951"/>
            <w:gridCol w:w="6145"/>
            <w:gridCol w:w="1251"/>
          </w:tblGrid>
          <w:tr w:rsidR="005F4C2F" w14:paraId="6EDE54D1" w14:textId="77777777" w:rsidTr="0099694F">
            <w:tc>
              <w:tcPr>
                <w:tcW w:w="2951" w:type="dxa"/>
                <w:shd w:val="clear" w:color="auto" w:fill="auto"/>
                <w:vAlign w:val="center"/>
              </w:tcPr>
              <w:p w14:paraId="3CCF583C" w14:textId="3F5CE870" w:rsidR="005F4C2F" w:rsidRPr="00163B77" w:rsidRDefault="005F4C2F" w:rsidP="0099694F">
                <w:pPr>
                  <w:pStyle w:val="Sidhuvud"/>
                  <w:tabs>
                    <w:tab w:val="clear" w:pos="9072"/>
                    <w:tab w:val="right" w:pos="2937"/>
                  </w:tabs>
                  <w:rPr>
                    <w:rFonts w:eastAsia="Cambria"/>
                  </w:rPr>
                </w:pPr>
                <w:r w:rsidRPr="00163B77">
                  <w:rPr>
                    <w:rFonts w:eastAsia="Cambria"/>
                    <w:noProof/>
                    <w:lang w:eastAsia="sv-SE"/>
                  </w:rPr>
                  <w:drawing>
                    <wp:anchor distT="0" distB="0" distL="114300" distR="114300" simplePos="0" relativeHeight="251659264" behindDoc="1" locked="0" layoutInCell="1" allowOverlap="1" wp14:anchorId="5C8A60B7" wp14:editId="758D0DF2">
                      <wp:simplePos x="0" y="0"/>
                      <wp:positionH relativeFrom="page">
                        <wp:posOffset>1905</wp:posOffset>
                      </wp:positionH>
                      <wp:positionV relativeFrom="page">
                        <wp:posOffset>3810</wp:posOffset>
                      </wp:positionV>
                      <wp:extent cx="2053590" cy="540385"/>
                      <wp:effectExtent l="0" t="0" r="381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1"/>
                              <pic:cNvPicPr>
                                <a:picLocks noChangeAspect="1" noChangeArrowheads="1"/>
                              </pic:cNvPicPr>
                            </pic:nvPicPr>
                            <pic:blipFill>
                              <a:blip r:embed="rId1">
                                <a:extLst>
                                  <a:ext uri="{28A0092B-C50C-407E-A947-70E740481C1C}">
                                    <a14:useLocalDpi xmlns:a14="http://schemas.microsoft.com/office/drawing/2010/main" val="0"/>
                                  </a:ext>
                                </a:extLst>
                              </a:blip>
                              <a:srcRect l="13835" t="47511" r="66383" b="28139"/>
                              <a:stretch>
                                <a:fillRect/>
                              </a:stretch>
                            </pic:blipFill>
                            <pic:spPr bwMode="auto">
                              <a:xfrm>
                                <a:off x="0" y="0"/>
                                <a:ext cx="205359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5" w:type="dxa"/>
                <w:shd w:val="clear" w:color="auto" w:fill="auto"/>
              </w:tcPr>
              <w:p w14:paraId="7978CFB5" w14:textId="5770C100" w:rsidR="005F4C2F" w:rsidRPr="00163B77" w:rsidRDefault="005F4C2F" w:rsidP="0099694F">
                <w:pPr>
                  <w:pStyle w:val="Sidhuvud"/>
                  <w:tabs>
                    <w:tab w:val="clear" w:pos="9072"/>
                    <w:tab w:val="right" w:pos="2945"/>
                  </w:tabs>
                  <w:jc w:val="center"/>
                  <w:rPr>
                    <w:rFonts w:eastAsia="Cambria"/>
                  </w:rPr>
                </w:pPr>
                <w:r w:rsidRPr="00163B77">
                  <w:rPr>
                    <w:rFonts w:eastAsia="Cambria"/>
                  </w:rPr>
                  <w:t xml:space="preserve">                                    </w:t>
                </w:r>
                <w:r w:rsidRPr="00163B77">
                  <w:rPr>
                    <w:rFonts w:eastAsia="Cambria"/>
                    <w:noProof/>
                    <w:lang w:eastAsia="sv-SE"/>
                  </w:rPr>
                  <w:drawing>
                    <wp:inline distT="0" distB="0" distL="0" distR="0" wp14:anchorId="43AD3CDF" wp14:editId="2B7F8DD4">
                      <wp:extent cx="704215" cy="704215"/>
                      <wp:effectExtent l="0" t="0" r="698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r w:rsidRPr="00163B77">
                  <w:rPr>
                    <w:rFonts w:eastAsia="Cambria"/>
                  </w:rPr>
                  <w:t xml:space="preserve">  </w:t>
                </w:r>
                <w:r w:rsidRPr="00163B77">
                  <w:rPr>
                    <w:rFonts w:eastAsia="Cambria"/>
                    <w:noProof/>
                    <w:lang w:eastAsia="sv-SE"/>
                  </w:rPr>
                  <w:drawing>
                    <wp:inline distT="0" distB="0" distL="0" distR="0" wp14:anchorId="68052288" wp14:editId="608E768C">
                      <wp:extent cx="722630" cy="7226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r w:rsidRPr="00163B77">
                  <w:rPr>
                    <w:rFonts w:eastAsia="Cambria"/>
                  </w:rPr>
                  <w:t xml:space="preserve">  </w:t>
                </w:r>
                <w:r w:rsidRPr="00163B77">
                  <w:rPr>
                    <w:rFonts w:eastAsia="Cambria"/>
                    <w:noProof/>
                    <w:lang w:eastAsia="sv-SE"/>
                  </w:rPr>
                  <w:drawing>
                    <wp:inline distT="0" distB="0" distL="0" distR="0" wp14:anchorId="280AAE59" wp14:editId="53452A78">
                      <wp:extent cx="713105" cy="713105"/>
                      <wp:effectExtent l="0" t="0" r="0" b="0"/>
                      <wp:docPr id="1" name="Bildobjekt 1" descr="../7.%20Loggor%20för%20utskick%20/6.%20Mjolk_fran_Sverige/Mjolk_fran_Sverige_rgb%20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7.%20Loggor%20för%20utskick%20/6.%20Mjolk_fran_Sverige/Mjolk_fran_Sverige_rgb%20kop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inline>
                  </w:drawing>
                </w:r>
              </w:p>
            </w:tc>
            <w:tc>
              <w:tcPr>
                <w:tcW w:w="1251" w:type="dxa"/>
                <w:shd w:val="clear" w:color="auto" w:fill="auto"/>
              </w:tcPr>
              <w:p w14:paraId="2AC551C2" w14:textId="77777777" w:rsidR="005F4C2F" w:rsidRPr="00163B77" w:rsidRDefault="005F4C2F" w:rsidP="0099694F">
                <w:pPr>
                  <w:pStyle w:val="Sidhuvud"/>
                  <w:jc w:val="right"/>
                  <w:rPr>
                    <w:rFonts w:eastAsia="Cambria"/>
                  </w:rPr>
                </w:pPr>
              </w:p>
            </w:tc>
          </w:tr>
        </w:tbl>
        <w:p w14:paraId="66FECCAF" w14:textId="77777777" w:rsidR="00F417A1" w:rsidRDefault="00F417A1" w:rsidP="004D5A73">
          <w:pPr>
            <w:pStyle w:val="Sidhuvud"/>
            <w:rPr>
              <w:noProof/>
            </w:rPr>
          </w:pPr>
        </w:p>
      </w:tc>
      <w:tc>
        <w:tcPr>
          <w:tcW w:w="10347" w:type="dxa"/>
        </w:tcPr>
        <w:p w14:paraId="57FF546D" w14:textId="77777777" w:rsidR="00F417A1" w:rsidRDefault="00F417A1" w:rsidP="00F417A1">
          <w:pPr>
            <w:pStyle w:val="Sidhuvud"/>
            <w:tabs>
              <w:tab w:val="left" w:pos="1609"/>
              <w:tab w:val="center" w:pos="2751"/>
              <w:tab w:val="left" w:pos="4203"/>
            </w:tabs>
          </w:pPr>
        </w:p>
      </w:tc>
      <w:tc>
        <w:tcPr>
          <w:tcW w:w="10347" w:type="dxa"/>
        </w:tcPr>
        <w:p w14:paraId="7956C74A" w14:textId="77777777" w:rsidR="00F417A1" w:rsidRDefault="00F417A1" w:rsidP="004D5A73">
          <w:pPr>
            <w:pStyle w:val="Sidhuvud"/>
            <w:jc w:val="right"/>
          </w:pPr>
        </w:p>
      </w:tc>
    </w:tr>
  </w:tbl>
  <w:p w14:paraId="571FA0EF" w14:textId="77777777" w:rsidR="004D5A73" w:rsidRPr="00034B00" w:rsidRDefault="004D5A73" w:rsidP="00034B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104086"/>
    <w:lvl w:ilvl="0">
      <w:start w:val="1"/>
      <w:numFmt w:val="decimal"/>
      <w:lvlText w:val="%1."/>
      <w:lvlJc w:val="left"/>
      <w:pPr>
        <w:tabs>
          <w:tab w:val="num" w:pos="1492"/>
        </w:tabs>
        <w:ind w:left="1492" w:hanging="360"/>
      </w:pPr>
    </w:lvl>
  </w:abstractNum>
  <w:abstractNum w:abstractNumId="1">
    <w:nsid w:val="FFFFFF7D"/>
    <w:multiLevelType w:val="singleLevel"/>
    <w:tmpl w:val="5DB44764"/>
    <w:lvl w:ilvl="0">
      <w:start w:val="1"/>
      <w:numFmt w:val="decimal"/>
      <w:lvlText w:val="%1."/>
      <w:lvlJc w:val="left"/>
      <w:pPr>
        <w:tabs>
          <w:tab w:val="num" w:pos="1209"/>
        </w:tabs>
        <w:ind w:left="1209" w:hanging="360"/>
      </w:pPr>
    </w:lvl>
  </w:abstractNum>
  <w:abstractNum w:abstractNumId="2">
    <w:nsid w:val="FFFFFF7E"/>
    <w:multiLevelType w:val="singleLevel"/>
    <w:tmpl w:val="471EA4DE"/>
    <w:lvl w:ilvl="0">
      <w:start w:val="1"/>
      <w:numFmt w:val="decimal"/>
      <w:lvlText w:val="%1."/>
      <w:lvlJc w:val="left"/>
      <w:pPr>
        <w:tabs>
          <w:tab w:val="num" w:pos="926"/>
        </w:tabs>
        <w:ind w:left="926" w:hanging="360"/>
      </w:pPr>
    </w:lvl>
  </w:abstractNum>
  <w:abstractNum w:abstractNumId="3">
    <w:nsid w:val="FFFFFF7F"/>
    <w:multiLevelType w:val="singleLevel"/>
    <w:tmpl w:val="9440CFEC"/>
    <w:lvl w:ilvl="0">
      <w:start w:val="1"/>
      <w:numFmt w:val="decimal"/>
      <w:lvlText w:val="%1."/>
      <w:lvlJc w:val="left"/>
      <w:pPr>
        <w:tabs>
          <w:tab w:val="num" w:pos="643"/>
        </w:tabs>
        <w:ind w:left="643" w:hanging="360"/>
      </w:pPr>
    </w:lvl>
  </w:abstractNum>
  <w:abstractNum w:abstractNumId="4">
    <w:nsid w:val="FFFFFF80"/>
    <w:multiLevelType w:val="singleLevel"/>
    <w:tmpl w:val="A9886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F43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45D60"/>
    <w:lvl w:ilvl="0">
      <w:start w:val="1"/>
      <w:numFmt w:val="bullet"/>
      <w:lvlText w:val=""/>
      <w:lvlJc w:val="left"/>
      <w:pPr>
        <w:tabs>
          <w:tab w:val="num" w:pos="926"/>
        </w:tabs>
        <w:ind w:left="926" w:hanging="360"/>
      </w:pPr>
      <w:rPr>
        <w:rFonts w:ascii="Symbol" w:hAnsi="Symbol" w:hint="default"/>
      </w:rPr>
    </w:lvl>
  </w:abstractNum>
  <w:abstractNum w:abstractNumId="7">
    <w:nsid w:val="FFFFFF89"/>
    <w:multiLevelType w:val="singleLevel"/>
    <w:tmpl w:val="1C9273B0"/>
    <w:lvl w:ilvl="0">
      <w:start w:val="1"/>
      <w:numFmt w:val="bullet"/>
      <w:lvlText w:val=""/>
      <w:lvlJc w:val="left"/>
      <w:pPr>
        <w:tabs>
          <w:tab w:val="num" w:pos="360"/>
        </w:tabs>
        <w:ind w:left="360" w:hanging="360"/>
      </w:pPr>
      <w:rPr>
        <w:rFonts w:ascii="Symbol" w:hAnsi="Symbol" w:hint="default"/>
      </w:rPr>
    </w:lvl>
  </w:abstractNum>
  <w:abstractNum w:abstractNumId="8">
    <w:nsid w:val="0A047984"/>
    <w:multiLevelType w:val="hybridMultilevel"/>
    <w:tmpl w:val="1A5A67E2"/>
    <w:lvl w:ilvl="0" w:tplc="DD9888E2">
      <w:start w:val="1"/>
      <w:numFmt w:val="bullet"/>
      <w:lvlText w:val="•"/>
      <w:lvlJc w:val="left"/>
      <w:pPr>
        <w:tabs>
          <w:tab w:val="num" w:pos="720"/>
        </w:tabs>
        <w:ind w:left="720" w:hanging="360"/>
      </w:pPr>
      <w:rPr>
        <w:rFonts w:ascii="Arial" w:hAnsi="Arial" w:hint="default"/>
      </w:rPr>
    </w:lvl>
    <w:lvl w:ilvl="1" w:tplc="B6E4D076" w:tentative="1">
      <w:start w:val="1"/>
      <w:numFmt w:val="bullet"/>
      <w:lvlText w:val="•"/>
      <w:lvlJc w:val="left"/>
      <w:pPr>
        <w:tabs>
          <w:tab w:val="num" w:pos="1440"/>
        </w:tabs>
        <w:ind w:left="1440" w:hanging="360"/>
      </w:pPr>
      <w:rPr>
        <w:rFonts w:ascii="Arial" w:hAnsi="Arial" w:hint="default"/>
      </w:rPr>
    </w:lvl>
    <w:lvl w:ilvl="2" w:tplc="B652ECF2" w:tentative="1">
      <w:start w:val="1"/>
      <w:numFmt w:val="bullet"/>
      <w:lvlText w:val="•"/>
      <w:lvlJc w:val="left"/>
      <w:pPr>
        <w:tabs>
          <w:tab w:val="num" w:pos="2160"/>
        </w:tabs>
        <w:ind w:left="2160" w:hanging="360"/>
      </w:pPr>
      <w:rPr>
        <w:rFonts w:ascii="Arial" w:hAnsi="Arial" w:hint="default"/>
      </w:rPr>
    </w:lvl>
    <w:lvl w:ilvl="3" w:tplc="A028A19E" w:tentative="1">
      <w:start w:val="1"/>
      <w:numFmt w:val="bullet"/>
      <w:lvlText w:val="•"/>
      <w:lvlJc w:val="left"/>
      <w:pPr>
        <w:tabs>
          <w:tab w:val="num" w:pos="2880"/>
        </w:tabs>
        <w:ind w:left="2880" w:hanging="360"/>
      </w:pPr>
      <w:rPr>
        <w:rFonts w:ascii="Arial" w:hAnsi="Arial" w:hint="default"/>
      </w:rPr>
    </w:lvl>
    <w:lvl w:ilvl="4" w:tplc="9AB80EF8" w:tentative="1">
      <w:start w:val="1"/>
      <w:numFmt w:val="bullet"/>
      <w:lvlText w:val="•"/>
      <w:lvlJc w:val="left"/>
      <w:pPr>
        <w:tabs>
          <w:tab w:val="num" w:pos="3600"/>
        </w:tabs>
        <w:ind w:left="3600" w:hanging="360"/>
      </w:pPr>
      <w:rPr>
        <w:rFonts w:ascii="Arial" w:hAnsi="Arial" w:hint="default"/>
      </w:rPr>
    </w:lvl>
    <w:lvl w:ilvl="5" w:tplc="C16A9C7C" w:tentative="1">
      <w:start w:val="1"/>
      <w:numFmt w:val="bullet"/>
      <w:lvlText w:val="•"/>
      <w:lvlJc w:val="left"/>
      <w:pPr>
        <w:tabs>
          <w:tab w:val="num" w:pos="4320"/>
        </w:tabs>
        <w:ind w:left="4320" w:hanging="360"/>
      </w:pPr>
      <w:rPr>
        <w:rFonts w:ascii="Arial" w:hAnsi="Arial" w:hint="default"/>
      </w:rPr>
    </w:lvl>
    <w:lvl w:ilvl="6" w:tplc="ED5695E6" w:tentative="1">
      <w:start w:val="1"/>
      <w:numFmt w:val="bullet"/>
      <w:lvlText w:val="•"/>
      <w:lvlJc w:val="left"/>
      <w:pPr>
        <w:tabs>
          <w:tab w:val="num" w:pos="5040"/>
        </w:tabs>
        <w:ind w:left="5040" w:hanging="360"/>
      </w:pPr>
      <w:rPr>
        <w:rFonts w:ascii="Arial" w:hAnsi="Arial" w:hint="default"/>
      </w:rPr>
    </w:lvl>
    <w:lvl w:ilvl="7" w:tplc="39608F7E" w:tentative="1">
      <w:start w:val="1"/>
      <w:numFmt w:val="bullet"/>
      <w:lvlText w:val="•"/>
      <w:lvlJc w:val="left"/>
      <w:pPr>
        <w:tabs>
          <w:tab w:val="num" w:pos="5760"/>
        </w:tabs>
        <w:ind w:left="5760" w:hanging="360"/>
      </w:pPr>
      <w:rPr>
        <w:rFonts w:ascii="Arial" w:hAnsi="Arial" w:hint="default"/>
      </w:rPr>
    </w:lvl>
    <w:lvl w:ilvl="8" w:tplc="813EA102" w:tentative="1">
      <w:start w:val="1"/>
      <w:numFmt w:val="bullet"/>
      <w:lvlText w:val="•"/>
      <w:lvlJc w:val="left"/>
      <w:pPr>
        <w:tabs>
          <w:tab w:val="num" w:pos="6480"/>
        </w:tabs>
        <w:ind w:left="6480" w:hanging="360"/>
      </w:pPr>
      <w:rPr>
        <w:rFonts w:ascii="Arial" w:hAnsi="Arial" w:hint="default"/>
      </w:rPr>
    </w:lvl>
  </w:abstractNum>
  <w:abstractNum w:abstractNumId="9">
    <w:nsid w:val="126D1B8E"/>
    <w:multiLevelType w:val="hybridMultilevel"/>
    <w:tmpl w:val="A1001D5E"/>
    <w:lvl w:ilvl="0" w:tplc="894212C6">
      <w:start w:val="70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7E31B62"/>
    <w:multiLevelType w:val="hybridMultilevel"/>
    <w:tmpl w:val="71DEE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5D3CA7"/>
    <w:multiLevelType w:val="hybridMultilevel"/>
    <w:tmpl w:val="45424C4A"/>
    <w:lvl w:ilvl="0" w:tplc="A97A1DF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A80485"/>
    <w:multiLevelType w:val="hybridMultilevel"/>
    <w:tmpl w:val="366A0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28EA667C"/>
    <w:multiLevelType w:val="hybridMultilevel"/>
    <w:tmpl w:val="36D62FA4"/>
    <w:lvl w:ilvl="0" w:tplc="C6287496">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8B1CC2"/>
    <w:multiLevelType w:val="multilevel"/>
    <w:tmpl w:val="39BC2D08"/>
    <w:name w:val="SVM"/>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1C4DC3"/>
    <w:multiLevelType w:val="multilevel"/>
    <w:tmpl w:val="F3E8B40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FE7294"/>
    <w:multiLevelType w:val="hybridMultilevel"/>
    <w:tmpl w:val="F09C1F3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nsid w:val="403913A0"/>
    <w:multiLevelType w:val="hybridMultilevel"/>
    <w:tmpl w:val="277AEEAA"/>
    <w:lvl w:ilvl="0" w:tplc="8DA09F6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0CC186E"/>
    <w:multiLevelType w:val="hybridMultilevel"/>
    <w:tmpl w:val="3830F8D6"/>
    <w:lvl w:ilvl="0" w:tplc="C9B0E40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6C40A7F"/>
    <w:multiLevelType w:val="multilevel"/>
    <w:tmpl w:val="3E70C08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D51A42"/>
    <w:multiLevelType w:val="multilevel"/>
    <w:tmpl w:val="C2B05DCA"/>
    <w:lvl w:ilvl="0">
      <w:start w:val="1"/>
      <w:numFmt w:val="bullet"/>
      <w:pStyle w:val="Punktlista"/>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944729"/>
    <w:multiLevelType w:val="hybridMultilevel"/>
    <w:tmpl w:val="37947910"/>
    <w:lvl w:ilvl="0" w:tplc="779C0774">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550C648C"/>
    <w:multiLevelType w:val="hybridMultilevel"/>
    <w:tmpl w:val="A5CE4BD6"/>
    <w:lvl w:ilvl="0" w:tplc="0944B9E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C536F49"/>
    <w:multiLevelType w:val="multilevel"/>
    <w:tmpl w:val="51B602B2"/>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F2F2DFB"/>
    <w:multiLevelType w:val="hybridMultilevel"/>
    <w:tmpl w:val="A4D03358"/>
    <w:lvl w:ilvl="0" w:tplc="FCE8F07E">
      <w:start w:val="20"/>
      <w:numFmt w:val="bullet"/>
      <w:lvlText w:val="–"/>
      <w:lvlJc w:val="left"/>
      <w:pPr>
        <w:ind w:left="720" w:hanging="360"/>
      </w:pPr>
      <w:rPr>
        <w:rFonts w:ascii="Calibri" w:eastAsia="Times New Roman" w:hAnsi="Calibri"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28F2736"/>
    <w:multiLevelType w:val="hybridMultilevel"/>
    <w:tmpl w:val="7C8812C8"/>
    <w:lvl w:ilvl="0" w:tplc="96E203E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A624D5E"/>
    <w:multiLevelType w:val="hybridMultilevel"/>
    <w:tmpl w:val="D974F52E"/>
    <w:lvl w:ilvl="0" w:tplc="44BAE3DA">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B8F7483"/>
    <w:multiLevelType w:val="multilevel"/>
    <w:tmpl w:val="21C6352A"/>
    <w:lvl w:ilvl="0">
      <w:start w:val="1"/>
      <w:numFmt w:val="decimal"/>
      <w:pStyle w:val="Numreradrubrik"/>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0"/>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2"/>
  </w:num>
  <w:num w:numId="17">
    <w:abstractNumId w:val="1"/>
  </w:num>
  <w:num w:numId="18">
    <w:abstractNumId w:val="0"/>
  </w:num>
  <w:num w:numId="19">
    <w:abstractNumId w:val="19"/>
  </w:num>
  <w:num w:numId="20">
    <w:abstractNumId w:val="19"/>
  </w:num>
  <w:num w:numId="21">
    <w:abstractNumId w:val="3"/>
  </w:num>
  <w:num w:numId="22">
    <w:abstractNumId w:val="2"/>
  </w:num>
  <w:num w:numId="23">
    <w:abstractNumId w:val="1"/>
  </w:num>
  <w:num w:numId="24">
    <w:abstractNumId w:val="0"/>
  </w:num>
  <w:num w:numId="25">
    <w:abstractNumId w:val="27"/>
  </w:num>
  <w:num w:numId="26">
    <w:abstractNumId w:val="9"/>
  </w:num>
  <w:num w:numId="27">
    <w:abstractNumId w:val="8"/>
  </w:num>
  <w:num w:numId="28">
    <w:abstractNumId w:val="22"/>
  </w:num>
  <w:num w:numId="29">
    <w:abstractNumId w:val="17"/>
  </w:num>
  <w:num w:numId="30">
    <w:abstractNumId w:val="21"/>
  </w:num>
  <w:num w:numId="31">
    <w:abstractNumId w:val="11"/>
  </w:num>
  <w:num w:numId="32">
    <w:abstractNumId w:val="12"/>
  </w:num>
  <w:num w:numId="33">
    <w:abstractNumId w:val="10"/>
  </w:num>
  <w:num w:numId="34">
    <w:abstractNumId w:val="16"/>
  </w:num>
  <w:num w:numId="35">
    <w:abstractNumId w:val="24"/>
  </w:num>
  <w:num w:numId="36">
    <w:abstractNumId w:val="13"/>
  </w:num>
  <w:num w:numId="37">
    <w:abstractNumId w:val="25"/>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F4"/>
    <w:rsid w:val="00011243"/>
    <w:rsid w:val="00027598"/>
    <w:rsid w:val="00034B00"/>
    <w:rsid w:val="00053437"/>
    <w:rsid w:val="0005368C"/>
    <w:rsid w:val="00085B82"/>
    <w:rsid w:val="00097034"/>
    <w:rsid w:val="000A1724"/>
    <w:rsid w:val="000A1B8A"/>
    <w:rsid w:val="000A43D9"/>
    <w:rsid w:val="000C0C9B"/>
    <w:rsid w:val="000D7756"/>
    <w:rsid w:val="000F0C00"/>
    <w:rsid w:val="000F5E96"/>
    <w:rsid w:val="000F7976"/>
    <w:rsid w:val="0010312C"/>
    <w:rsid w:val="00117A3F"/>
    <w:rsid w:val="001620BA"/>
    <w:rsid w:val="001728FB"/>
    <w:rsid w:val="00177D3A"/>
    <w:rsid w:val="0018682C"/>
    <w:rsid w:val="001C3FDA"/>
    <w:rsid w:val="002502B0"/>
    <w:rsid w:val="002A5240"/>
    <w:rsid w:val="002A7DB3"/>
    <w:rsid w:val="002B6C87"/>
    <w:rsid w:val="002D032B"/>
    <w:rsid w:val="002E4AD6"/>
    <w:rsid w:val="003118AE"/>
    <w:rsid w:val="00317DDA"/>
    <w:rsid w:val="003228CD"/>
    <w:rsid w:val="00325C8F"/>
    <w:rsid w:val="00345A5D"/>
    <w:rsid w:val="003A1433"/>
    <w:rsid w:val="003B7CD2"/>
    <w:rsid w:val="003C7721"/>
    <w:rsid w:val="003D1EB0"/>
    <w:rsid w:val="003E1D58"/>
    <w:rsid w:val="003E3825"/>
    <w:rsid w:val="003F3C0E"/>
    <w:rsid w:val="00407CC8"/>
    <w:rsid w:val="00431D59"/>
    <w:rsid w:val="00452BF8"/>
    <w:rsid w:val="00457F48"/>
    <w:rsid w:val="004653EA"/>
    <w:rsid w:val="00480B29"/>
    <w:rsid w:val="004941CB"/>
    <w:rsid w:val="00494EC7"/>
    <w:rsid w:val="004A1C59"/>
    <w:rsid w:val="004B0CDD"/>
    <w:rsid w:val="004B4EA0"/>
    <w:rsid w:val="004C2A08"/>
    <w:rsid w:val="004D5A73"/>
    <w:rsid w:val="004E2985"/>
    <w:rsid w:val="00527E7E"/>
    <w:rsid w:val="0054324B"/>
    <w:rsid w:val="0055071E"/>
    <w:rsid w:val="0055321F"/>
    <w:rsid w:val="00554853"/>
    <w:rsid w:val="00557215"/>
    <w:rsid w:val="00571282"/>
    <w:rsid w:val="0057254B"/>
    <w:rsid w:val="00581C20"/>
    <w:rsid w:val="00595AA0"/>
    <w:rsid w:val="005A3576"/>
    <w:rsid w:val="005C3AB9"/>
    <w:rsid w:val="005C5838"/>
    <w:rsid w:val="005D25FC"/>
    <w:rsid w:val="005F4C2F"/>
    <w:rsid w:val="005F5C3A"/>
    <w:rsid w:val="0063496B"/>
    <w:rsid w:val="006352D4"/>
    <w:rsid w:val="006467F9"/>
    <w:rsid w:val="00647A44"/>
    <w:rsid w:val="00654A70"/>
    <w:rsid w:val="00654DDA"/>
    <w:rsid w:val="00655752"/>
    <w:rsid w:val="00657ACE"/>
    <w:rsid w:val="0068464B"/>
    <w:rsid w:val="00693320"/>
    <w:rsid w:val="006A55FB"/>
    <w:rsid w:val="006B5BFD"/>
    <w:rsid w:val="006C7FF9"/>
    <w:rsid w:val="006D1D30"/>
    <w:rsid w:val="006F3C8A"/>
    <w:rsid w:val="007013C3"/>
    <w:rsid w:val="0072329A"/>
    <w:rsid w:val="00763FC8"/>
    <w:rsid w:val="00770E20"/>
    <w:rsid w:val="00792462"/>
    <w:rsid w:val="007A1447"/>
    <w:rsid w:val="007B500F"/>
    <w:rsid w:val="007C03AB"/>
    <w:rsid w:val="007C24C3"/>
    <w:rsid w:val="007C31C9"/>
    <w:rsid w:val="007D3C9C"/>
    <w:rsid w:val="007D6B29"/>
    <w:rsid w:val="00801728"/>
    <w:rsid w:val="008078CF"/>
    <w:rsid w:val="008205B6"/>
    <w:rsid w:val="00827DCA"/>
    <w:rsid w:val="00840A43"/>
    <w:rsid w:val="0085428B"/>
    <w:rsid w:val="00861B74"/>
    <w:rsid w:val="008854D5"/>
    <w:rsid w:val="00892C73"/>
    <w:rsid w:val="008A31F5"/>
    <w:rsid w:val="008C3141"/>
    <w:rsid w:val="008D0435"/>
    <w:rsid w:val="008D2611"/>
    <w:rsid w:val="0090037E"/>
    <w:rsid w:val="0092125A"/>
    <w:rsid w:val="00926CC6"/>
    <w:rsid w:val="00936E55"/>
    <w:rsid w:val="00937B83"/>
    <w:rsid w:val="009443CE"/>
    <w:rsid w:val="00946C71"/>
    <w:rsid w:val="0095055E"/>
    <w:rsid w:val="009A0912"/>
    <w:rsid w:val="009B3F79"/>
    <w:rsid w:val="009B5661"/>
    <w:rsid w:val="00A03E1F"/>
    <w:rsid w:val="00A05F79"/>
    <w:rsid w:val="00A062AC"/>
    <w:rsid w:val="00A20DBD"/>
    <w:rsid w:val="00A275A5"/>
    <w:rsid w:val="00A37A84"/>
    <w:rsid w:val="00A643EC"/>
    <w:rsid w:val="00A6585E"/>
    <w:rsid w:val="00A769C3"/>
    <w:rsid w:val="00A77175"/>
    <w:rsid w:val="00A8630E"/>
    <w:rsid w:val="00AE7F81"/>
    <w:rsid w:val="00B1166A"/>
    <w:rsid w:val="00B2135F"/>
    <w:rsid w:val="00B345A1"/>
    <w:rsid w:val="00B35B01"/>
    <w:rsid w:val="00B72FAB"/>
    <w:rsid w:val="00B745EF"/>
    <w:rsid w:val="00B90C47"/>
    <w:rsid w:val="00B91756"/>
    <w:rsid w:val="00B9258F"/>
    <w:rsid w:val="00B926D2"/>
    <w:rsid w:val="00BB36CC"/>
    <w:rsid w:val="00C06AF4"/>
    <w:rsid w:val="00C10845"/>
    <w:rsid w:val="00C23B29"/>
    <w:rsid w:val="00C264E0"/>
    <w:rsid w:val="00C5023B"/>
    <w:rsid w:val="00C50739"/>
    <w:rsid w:val="00C6582D"/>
    <w:rsid w:val="00C836A4"/>
    <w:rsid w:val="00C95FEA"/>
    <w:rsid w:val="00C972F7"/>
    <w:rsid w:val="00CA18A0"/>
    <w:rsid w:val="00CA2E39"/>
    <w:rsid w:val="00CB3606"/>
    <w:rsid w:val="00CB65E9"/>
    <w:rsid w:val="00CC2968"/>
    <w:rsid w:val="00CE4FC7"/>
    <w:rsid w:val="00CF562D"/>
    <w:rsid w:val="00D122F5"/>
    <w:rsid w:val="00D13A51"/>
    <w:rsid w:val="00D13AAA"/>
    <w:rsid w:val="00D21EC3"/>
    <w:rsid w:val="00D43B50"/>
    <w:rsid w:val="00D87BB0"/>
    <w:rsid w:val="00DC6690"/>
    <w:rsid w:val="00DD743E"/>
    <w:rsid w:val="00DE260D"/>
    <w:rsid w:val="00E02776"/>
    <w:rsid w:val="00E20C5B"/>
    <w:rsid w:val="00E246CA"/>
    <w:rsid w:val="00E4263B"/>
    <w:rsid w:val="00E62ABD"/>
    <w:rsid w:val="00E77AB9"/>
    <w:rsid w:val="00E91089"/>
    <w:rsid w:val="00E94F81"/>
    <w:rsid w:val="00E959C5"/>
    <w:rsid w:val="00E9654E"/>
    <w:rsid w:val="00EB2540"/>
    <w:rsid w:val="00ED10A5"/>
    <w:rsid w:val="00EE250B"/>
    <w:rsid w:val="00EE481C"/>
    <w:rsid w:val="00EF000F"/>
    <w:rsid w:val="00EF02A5"/>
    <w:rsid w:val="00EF2CBA"/>
    <w:rsid w:val="00F001FB"/>
    <w:rsid w:val="00F017EC"/>
    <w:rsid w:val="00F02207"/>
    <w:rsid w:val="00F14A88"/>
    <w:rsid w:val="00F417A1"/>
    <w:rsid w:val="00F41F23"/>
    <w:rsid w:val="00F5704E"/>
    <w:rsid w:val="00F57E8D"/>
    <w:rsid w:val="00F9229F"/>
    <w:rsid w:val="00FA43DE"/>
    <w:rsid w:val="00FA7CAF"/>
    <w:rsid w:val="00FB1D45"/>
    <w:rsid w:val="00FC20AD"/>
    <w:rsid w:val="00FC6593"/>
    <w:rsid w:val="00FD1C2B"/>
    <w:rsid w:val="00FD5184"/>
    <w:rsid w:val="00FE08D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2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8" w:unhideWhenUsed="1"/>
    <w:lsdException w:name="Emphasis" w:semiHidden="1" w:uiPriority="36"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44"/>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5" w:unhideWhenUsed="1"/>
    <w:lsdException w:name="Intense Emphasis" w:semiHidden="1" w:uiPriority="37"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FB"/>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CF562D"/>
    <w:pPr>
      <w:keepNext/>
      <w:keepLines/>
      <w:spacing w:before="240" w:after="60"/>
      <w:outlineLvl w:val="0"/>
    </w:pPr>
    <w:rPr>
      <w:rFonts w:asciiTheme="majorHAnsi" w:eastAsiaTheme="majorEastAsia" w:hAnsiTheme="majorHAnsi" w:cstheme="majorBidi"/>
      <w:sz w:val="28"/>
      <w:szCs w:val="32"/>
      <w:lang w:eastAsia="en-US"/>
    </w:rPr>
  </w:style>
  <w:style w:type="paragraph" w:styleId="Rubrik2">
    <w:name w:val="heading 2"/>
    <w:basedOn w:val="Normal"/>
    <w:next w:val="Normal"/>
    <w:link w:val="Rubrik2Char"/>
    <w:uiPriority w:val="9"/>
    <w:qFormat/>
    <w:rsid w:val="00CF562D"/>
    <w:pPr>
      <w:keepNext/>
      <w:keepLines/>
      <w:spacing w:before="200" w:after="60"/>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rsid w:val="007C31C9"/>
    <w:pPr>
      <w:keepNext/>
      <w:keepLines/>
      <w:spacing w:before="200" w:after="60"/>
      <w:outlineLvl w:val="2"/>
    </w:pPr>
    <w:rPr>
      <w:rFonts w:asciiTheme="majorHAnsi" w:eastAsiaTheme="majorEastAsia" w:hAnsiTheme="majorHAnsi" w:cstheme="majorBidi"/>
      <w:b/>
      <w:bCs/>
      <w:sz w:val="22"/>
      <w:szCs w:val="22"/>
      <w:lang w:eastAsia="en-US"/>
    </w:rPr>
  </w:style>
  <w:style w:type="paragraph" w:styleId="Rubrik4">
    <w:name w:val="heading 4"/>
    <w:basedOn w:val="Normal"/>
    <w:next w:val="Normal"/>
    <w:link w:val="Rubrik4Char"/>
    <w:uiPriority w:val="9"/>
    <w:semiHidden/>
    <w:rsid w:val="00117A3F"/>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rsid w:val="00117A3F"/>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17A3F"/>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rsid w:val="00C972F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F562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7C31C9"/>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F000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F000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A1C59"/>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4A1C5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A1C5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A1C59"/>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pPr>
    <w:rPr>
      <w:rFonts w:ascii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5C3AB9"/>
    <w:pPr>
      <w:tabs>
        <w:tab w:val="center" w:pos="4536"/>
        <w:tab w:val="right" w:pos="9072"/>
      </w:tabs>
      <w:spacing w:line="240" w:lineRule="exact"/>
    </w:pPr>
    <w:rPr>
      <w:rFonts w:cstheme="minorBidi"/>
      <w:sz w:val="18"/>
      <w:szCs w:val="22"/>
      <w:lang w:eastAsia="en-US"/>
      <w14:numForm w14:val="oldStyle"/>
    </w:rPr>
  </w:style>
  <w:style w:type="character" w:customStyle="1" w:styleId="SidfotChar">
    <w:name w:val="Sidfot Char"/>
    <w:basedOn w:val="Standardstycketeckensnitt"/>
    <w:link w:val="Sidfot"/>
    <w:uiPriority w:val="99"/>
    <w:rsid w:val="005C3AB9"/>
    <w:rPr>
      <w:rFonts w:ascii="Times New Roman" w:hAnsi="Times New Roman"/>
      <w:sz w:val="18"/>
      <w14:numForm w14:val="oldStyle"/>
    </w:rPr>
  </w:style>
  <w:style w:type="paragraph" w:styleId="Punktlista">
    <w:name w:val="List Bullet"/>
    <w:basedOn w:val="Normal"/>
    <w:uiPriority w:val="39"/>
    <w:qFormat/>
    <w:rsid w:val="00FD1C2B"/>
    <w:pPr>
      <w:numPr>
        <w:numId w:val="2"/>
      </w:numPr>
      <w:spacing w:after="200"/>
      <w:contextualSpacing/>
    </w:pPr>
    <w:rPr>
      <w:rFonts w:asciiTheme="minorHAnsi" w:hAnsiTheme="minorHAnsi" w:cstheme="minorBidi"/>
      <w:sz w:val="22"/>
      <w:szCs w:val="22"/>
      <w:lang w:eastAsia="en-US"/>
    </w:rPr>
  </w:style>
  <w:style w:type="character" w:styleId="Hyperlnk">
    <w:name w:val="Hyperlink"/>
    <w:basedOn w:val="Standardstycketeckensnitt"/>
    <w:uiPriority w:val="99"/>
    <w:rsid w:val="00FC6593"/>
    <w:rPr>
      <w:color w:val="0563C1" w:themeColor="hyperlink"/>
      <w:u w:val="single"/>
    </w:rPr>
  </w:style>
  <w:style w:type="table" w:styleId="Tabellrutnt">
    <w:name w:val="Table Grid"/>
    <w:basedOn w:val="Normaltabell"/>
    <w:uiPriority w:val="59"/>
    <w:rsid w:val="00FC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CF562D"/>
    <w:rPr>
      <w:rFonts w:asciiTheme="majorHAnsi" w:eastAsiaTheme="majorEastAsia" w:hAnsiTheme="majorHAnsi" w:cstheme="majorBidi"/>
      <w:sz w:val="28"/>
      <w:szCs w:val="32"/>
    </w:rPr>
  </w:style>
  <w:style w:type="paragraph" w:styleId="Ballongtext">
    <w:name w:val="Balloon Text"/>
    <w:basedOn w:val="Normal"/>
    <w:link w:val="BallongtextChar"/>
    <w:uiPriority w:val="99"/>
    <w:semiHidden/>
    <w:unhideWhenUsed/>
    <w:rsid w:val="00595A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AA0"/>
    <w:rPr>
      <w:rFonts w:ascii="Segoe UI" w:hAnsi="Segoe UI" w:cs="Segoe UI"/>
      <w:sz w:val="18"/>
      <w:szCs w:val="18"/>
    </w:rPr>
  </w:style>
  <w:style w:type="paragraph" w:styleId="Rubrik">
    <w:name w:val="Title"/>
    <w:basedOn w:val="Normal"/>
    <w:next w:val="Normal"/>
    <w:link w:val="RubrikChar"/>
    <w:uiPriority w:val="41"/>
    <w:qFormat/>
    <w:rsid w:val="00595AA0"/>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41"/>
    <w:rsid w:val="00EF00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41"/>
    <w:qFormat/>
    <w:rsid w:val="00595AA0"/>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41"/>
    <w:rsid w:val="00EF000F"/>
    <w:rPr>
      <w:rFonts w:eastAsiaTheme="minorEastAsia"/>
      <w:color w:val="5A5A5A" w:themeColor="text1" w:themeTint="A5"/>
      <w:spacing w:val="15"/>
    </w:rPr>
  </w:style>
  <w:style w:type="paragraph" w:styleId="Punktlista2">
    <w:name w:val="List Bullet 2"/>
    <w:basedOn w:val="Normal"/>
    <w:uiPriority w:val="39"/>
    <w:unhideWhenUsed/>
    <w:rsid w:val="00A03E1F"/>
    <w:pPr>
      <w:numPr>
        <w:ilvl w:val="1"/>
        <w:numId w:val="2"/>
      </w:numPr>
      <w:spacing w:after="200"/>
      <w:contextualSpacing/>
    </w:pPr>
    <w:rPr>
      <w:rFonts w:asciiTheme="minorHAnsi" w:hAnsiTheme="minorHAnsi" w:cstheme="minorBidi"/>
      <w:sz w:val="22"/>
      <w:szCs w:val="22"/>
      <w:lang w:eastAsia="en-US"/>
    </w:rPr>
  </w:style>
  <w:style w:type="paragraph" w:styleId="Punktlista3">
    <w:name w:val="List Bullet 3"/>
    <w:basedOn w:val="Normal"/>
    <w:uiPriority w:val="39"/>
    <w:unhideWhenUsed/>
    <w:rsid w:val="00A03E1F"/>
    <w:pPr>
      <w:numPr>
        <w:ilvl w:val="2"/>
        <w:numId w:val="2"/>
      </w:numPr>
      <w:spacing w:after="200"/>
      <w:contextualSpacing/>
    </w:pPr>
    <w:rPr>
      <w:rFonts w:asciiTheme="minorHAnsi" w:hAnsiTheme="minorHAnsi" w:cstheme="minorBidi"/>
      <w:sz w:val="22"/>
      <w:szCs w:val="22"/>
      <w:lang w:eastAsia="en-US"/>
    </w:rPr>
  </w:style>
  <w:style w:type="paragraph" w:styleId="Punktlista4">
    <w:name w:val="List Bullet 4"/>
    <w:basedOn w:val="Normal"/>
    <w:uiPriority w:val="39"/>
    <w:semiHidden/>
    <w:rsid w:val="00A03E1F"/>
    <w:pPr>
      <w:numPr>
        <w:ilvl w:val="3"/>
        <w:numId w:val="2"/>
      </w:numPr>
      <w:contextualSpacing/>
    </w:pPr>
  </w:style>
  <w:style w:type="paragraph" w:styleId="Punktlista5">
    <w:name w:val="List Bullet 5"/>
    <w:basedOn w:val="Normal"/>
    <w:uiPriority w:val="39"/>
    <w:semiHidden/>
    <w:rsid w:val="00A03E1F"/>
    <w:pPr>
      <w:numPr>
        <w:ilvl w:val="4"/>
        <w:numId w:val="2"/>
      </w:numPr>
      <w:contextualSpacing/>
    </w:pPr>
  </w:style>
  <w:style w:type="paragraph" w:styleId="Numreradlista2">
    <w:name w:val="List Number 2"/>
    <w:basedOn w:val="Normal"/>
    <w:uiPriority w:val="19"/>
    <w:rsid w:val="004E2985"/>
    <w:pPr>
      <w:numPr>
        <w:ilvl w:val="1"/>
        <w:numId w:val="20"/>
      </w:numPr>
      <w:spacing w:after="160" w:line="259" w:lineRule="auto"/>
      <w:contextualSpacing/>
    </w:pPr>
    <w:rPr>
      <w:rFonts w:asciiTheme="minorHAnsi" w:hAnsiTheme="minorHAnsi" w:cstheme="minorBidi"/>
      <w:sz w:val="22"/>
      <w:szCs w:val="22"/>
      <w:lang w:eastAsia="en-US"/>
    </w:rPr>
  </w:style>
  <w:style w:type="paragraph" w:styleId="Numreradlista3">
    <w:name w:val="List Number 3"/>
    <w:basedOn w:val="Normal"/>
    <w:uiPriority w:val="19"/>
    <w:rsid w:val="004E2985"/>
    <w:pPr>
      <w:numPr>
        <w:ilvl w:val="2"/>
        <w:numId w:val="20"/>
      </w:numPr>
      <w:spacing w:after="160" w:line="259" w:lineRule="auto"/>
      <w:contextualSpacing/>
    </w:pPr>
    <w:rPr>
      <w:rFonts w:asciiTheme="minorHAnsi" w:hAnsiTheme="minorHAnsi" w:cstheme="minorBidi"/>
      <w:sz w:val="22"/>
      <w:szCs w:val="22"/>
      <w:lang w:eastAsia="en-US"/>
    </w:rPr>
  </w:style>
  <w:style w:type="paragraph" w:styleId="Numreradlista4">
    <w:name w:val="List Number 4"/>
    <w:basedOn w:val="Normal"/>
    <w:uiPriority w:val="99"/>
    <w:semiHidden/>
    <w:rsid w:val="004E2985"/>
    <w:pPr>
      <w:numPr>
        <w:ilvl w:val="3"/>
        <w:numId w:val="20"/>
      </w:numPr>
      <w:spacing w:after="160" w:line="259" w:lineRule="auto"/>
      <w:contextualSpacing/>
    </w:pPr>
  </w:style>
  <w:style w:type="paragraph" w:styleId="Numreradlista5">
    <w:name w:val="List Number 5"/>
    <w:basedOn w:val="Normal"/>
    <w:uiPriority w:val="99"/>
    <w:semiHidden/>
    <w:rsid w:val="004E2985"/>
    <w:pPr>
      <w:numPr>
        <w:ilvl w:val="4"/>
        <w:numId w:val="20"/>
      </w:numPr>
      <w:spacing w:after="160" w:line="259" w:lineRule="auto"/>
      <w:contextualSpacing/>
    </w:pPr>
  </w:style>
  <w:style w:type="paragraph" w:styleId="Innehllsfrteckningsrubrik">
    <w:name w:val="TOC Heading"/>
    <w:basedOn w:val="Rubrik1"/>
    <w:next w:val="Normal"/>
    <w:uiPriority w:val="39"/>
    <w:unhideWhenUsed/>
    <w:qFormat/>
    <w:rsid w:val="007C03AB"/>
    <w:pPr>
      <w:spacing w:after="240" w:line="259" w:lineRule="auto"/>
      <w:outlineLvl w:val="9"/>
    </w:pPr>
    <w:rPr>
      <w:lang w:eastAsia="sv-SE"/>
    </w:rPr>
  </w:style>
  <w:style w:type="paragraph" w:styleId="Innehll1">
    <w:name w:val="toc 1"/>
    <w:basedOn w:val="Normal"/>
    <w:next w:val="Normal"/>
    <w:autoRedefine/>
    <w:uiPriority w:val="39"/>
    <w:unhideWhenUsed/>
    <w:rsid w:val="00A03E1F"/>
    <w:pPr>
      <w:spacing w:after="100"/>
    </w:pPr>
    <w:rPr>
      <w:rFonts w:asciiTheme="minorHAnsi" w:hAnsiTheme="minorHAnsi" w:cstheme="minorBidi"/>
      <w:sz w:val="22"/>
      <w:szCs w:val="22"/>
      <w:lang w:eastAsia="en-US"/>
    </w:rPr>
  </w:style>
  <w:style w:type="paragraph" w:styleId="Innehll2">
    <w:name w:val="toc 2"/>
    <w:basedOn w:val="Normal"/>
    <w:next w:val="Normal"/>
    <w:autoRedefine/>
    <w:uiPriority w:val="39"/>
    <w:unhideWhenUsed/>
    <w:rsid w:val="00A03E1F"/>
    <w:pPr>
      <w:spacing w:after="100"/>
      <w:ind w:left="220"/>
    </w:pPr>
    <w:rPr>
      <w:rFonts w:asciiTheme="minorHAnsi" w:hAnsiTheme="minorHAnsi" w:cstheme="minorBidi"/>
      <w:sz w:val="22"/>
      <w:szCs w:val="22"/>
      <w:lang w:eastAsia="en-US"/>
    </w:rPr>
  </w:style>
  <w:style w:type="paragraph" w:styleId="Innehll3">
    <w:name w:val="toc 3"/>
    <w:basedOn w:val="Normal"/>
    <w:next w:val="Normal"/>
    <w:autoRedefine/>
    <w:uiPriority w:val="39"/>
    <w:unhideWhenUsed/>
    <w:rsid w:val="00A03E1F"/>
    <w:pPr>
      <w:spacing w:after="100"/>
      <w:ind w:left="440"/>
    </w:pPr>
    <w:rPr>
      <w:rFonts w:asciiTheme="minorHAnsi" w:hAnsiTheme="minorHAnsi" w:cstheme="minorBidi"/>
      <w:sz w:val="22"/>
      <w:szCs w:val="22"/>
      <w:lang w:eastAsia="en-US"/>
    </w:rPr>
  </w:style>
  <w:style w:type="paragraph" w:styleId="Numreradlista">
    <w:name w:val="List Number"/>
    <w:basedOn w:val="Normal"/>
    <w:uiPriority w:val="19"/>
    <w:qFormat/>
    <w:rsid w:val="004E2985"/>
    <w:pPr>
      <w:numPr>
        <w:numId w:val="20"/>
      </w:numPr>
      <w:spacing w:after="160" w:line="259" w:lineRule="auto"/>
      <w:contextualSpacing/>
    </w:pPr>
    <w:rPr>
      <w:rFonts w:asciiTheme="minorHAnsi" w:hAnsiTheme="minorHAnsi" w:cstheme="minorBidi"/>
      <w:sz w:val="22"/>
      <w:szCs w:val="22"/>
      <w:lang w:eastAsia="en-US"/>
    </w:rPr>
  </w:style>
  <w:style w:type="paragraph" w:customStyle="1" w:styleId="Numreradrubrik">
    <w:name w:val="Numrerad rubrik"/>
    <w:basedOn w:val="Rubrik1"/>
    <w:next w:val="Normal"/>
    <w:uiPriority w:val="11"/>
    <w:qFormat/>
    <w:rsid w:val="00480B29"/>
    <w:pPr>
      <w:numPr>
        <w:numId w:val="25"/>
      </w:numPr>
    </w:pPr>
  </w:style>
  <w:style w:type="paragraph" w:customStyle="1" w:styleId="Numreradrubrik2">
    <w:name w:val="Numrerad rubrik 2"/>
    <w:basedOn w:val="Rubrik2"/>
    <w:next w:val="Normal"/>
    <w:uiPriority w:val="11"/>
    <w:qFormat/>
    <w:rsid w:val="00480B29"/>
    <w:pPr>
      <w:numPr>
        <w:ilvl w:val="1"/>
        <w:numId w:val="25"/>
      </w:numPr>
    </w:pPr>
  </w:style>
  <w:style w:type="paragraph" w:customStyle="1" w:styleId="Numreradrubrik3">
    <w:name w:val="Numrerad rubrik 3"/>
    <w:basedOn w:val="Rubrik3"/>
    <w:next w:val="Normal"/>
    <w:uiPriority w:val="11"/>
    <w:qFormat/>
    <w:rsid w:val="00480B29"/>
    <w:pPr>
      <w:numPr>
        <w:ilvl w:val="2"/>
        <w:numId w:val="25"/>
      </w:numPr>
    </w:pPr>
  </w:style>
  <w:style w:type="paragraph" w:customStyle="1" w:styleId="Tabelltext">
    <w:name w:val="Tabelltext"/>
    <w:basedOn w:val="Normal"/>
    <w:uiPriority w:val="99"/>
    <w:qFormat/>
    <w:rsid w:val="00480B29"/>
    <w:pPr>
      <w:spacing w:before="60" w:after="60"/>
    </w:pPr>
    <w:rPr>
      <w:rFonts w:asciiTheme="minorHAnsi" w:hAnsiTheme="minorHAnsi" w:cstheme="minorBidi"/>
      <w:sz w:val="20"/>
      <w:szCs w:val="22"/>
      <w:lang w:eastAsia="en-US"/>
    </w:rPr>
  </w:style>
  <w:style w:type="paragraph" w:styleId="Ingetavstnd">
    <w:name w:val="No Spacing"/>
    <w:link w:val="IngetavstndChar"/>
    <w:uiPriority w:val="1"/>
    <w:qFormat/>
    <w:rsid w:val="00C836A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836A4"/>
    <w:rPr>
      <w:rFonts w:eastAsiaTheme="minorEastAsia"/>
      <w:lang w:eastAsia="sv-SE"/>
    </w:rPr>
  </w:style>
  <w:style w:type="paragraph" w:styleId="Liststycke">
    <w:name w:val="List Paragraph"/>
    <w:basedOn w:val="Normal"/>
    <w:uiPriority w:val="34"/>
    <w:qFormat/>
    <w:rsid w:val="00D87BB0"/>
    <w:pPr>
      <w:spacing w:after="160" w:line="259" w:lineRule="auto"/>
      <w:ind w:left="720"/>
      <w:contextualSpacing/>
    </w:pPr>
    <w:rPr>
      <w:rFonts w:asciiTheme="minorHAnsi" w:hAnsiTheme="minorHAnsi" w:cstheme="minorBidi"/>
      <w:sz w:val="22"/>
      <w:szCs w:val="22"/>
      <w:lang w:eastAsia="en-US"/>
    </w:rPr>
  </w:style>
  <w:style w:type="paragraph" w:styleId="Normalwebb">
    <w:name w:val="Normal (Web)"/>
    <w:basedOn w:val="Normal"/>
    <w:uiPriority w:val="99"/>
    <w:unhideWhenUsed/>
    <w:rsid w:val="00CE4F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0218">
      <w:bodyDiv w:val="1"/>
      <w:marLeft w:val="0"/>
      <w:marRight w:val="0"/>
      <w:marTop w:val="0"/>
      <w:marBottom w:val="0"/>
      <w:divBdr>
        <w:top w:val="none" w:sz="0" w:space="0" w:color="auto"/>
        <w:left w:val="none" w:sz="0" w:space="0" w:color="auto"/>
        <w:bottom w:val="none" w:sz="0" w:space="0" w:color="auto"/>
        <w:right w:val="none" w:sz="0" w:space="0" w:color="auto"/>
      </w:divBdr>
      <w:divsChild>
        <w:div w:id="77560503">
          <w:marLeft w:val="274"/>
          <w:marRight w:val="0"/>
          <w:marTop w:val="150"/>
          <w:marBottom w:val="0"/>
          <w:divBdr>
            <w:top w:val="none" w:sz="0" w:space="0" w:color="auto"/>
            <w:left w:val="none" w:sz="0" w:space="0" w:color="auto"/>
            <w:bottom w:val="none" w:sz="0" w:space="0" w:color="auto"/>
            <w:right w:val="none" w:sz="0" w:space="0" w:color="auto"/>
          </w:divBdr>
        </w:div>
        <w:div w:id="1859932194">
          <w:marLeft w:val="274"/>
          <w:marRight w:val="0"/>
          <w:marTop w:val="150"/>
          <w:marBottom w:val="0"/>
          <w:divBdr>
            <w:top w:val="none" w:sz="0" w:space="0" w:color="auto"/>
            <w:left w:val="none" w:sz="0" w:space="0" w:color="auto"/>
            <w:bottom w:val="none" w:sz="0" w:space="0" w:color="auto"/>
            <w:right w:val="none" w:sz="0" w:space="0" w:color="auto"/>
          </w:divBdr>
        </w:div>
        <w:div w:id="707223606">
          <w:marLeft w:val="274"/>
          <w:marRight w:val="0"/>
          <w:marTop w:val="150"/>
          <w:marBottom w:val="0"/>
          <w:divBdr>
            <w:top w:val="none" w:sz="0" w:space="0" w:color="auto"/>
            <w:left w:val="none" w:sz="0" w:space="0" w:color="auto"/>
            <w:bottom w:val="none" w:sz="0" w:space="0" w:color="auto"/>
            <w:right w:val="none" w:sz="0" w:space="0" w:color="auto"/>
          </w:divBdr>
        </w:div>
        <w:div w:id="1897089111">
          <w:marLeft w:val="274"/>
          <w:marRight w:val="0"/>
          <w:marTop w:val="150"/>
          <w:marBottom w:val="0"/>
          <w:divBdr>
            <w:top w:val="none" w:sz="0" w:space="0" w:color="auto"/>
            <w:left w:val="none" w:sz="0" w:space="0" w:color="auto"/>
            <w:bottom w:val="none" w:sz="0" w:space="0" w:color="auto"/>
            <w:right w:val="none" w:sz="0" w:space="0" w:color="auto"/>
          </w:divBdr>
        </w:div>
        <w:div w:id="1355494514">
          <w:marLeft w:val="274"/>
          <w:marRight w:val="0"/>
          <w:marTop w:val="150"/>
          <w:marBottom w:val="0"/>
          <w:divBdr>
            <w:top w:val="none" w:sz="0" w:space="0" w:color="auto"/>
            <w:left w:val="none" w:sz="0" w:space="0" w:color="auto"/>
            <w:bottom w:val="none" w:sz="0" w:space="0" w:color="auto"/>
            <w:right w:val="none" w:sz="0" w:space="0" w:color="auto"/>
          </w:divBdr>
        </w:div>
      </w:divsChild>
    </w:div>
    <w:div w:id="1729258171">
      <w:bodyDiv w:val="1"/>
      <w:marLeft w:val="0"/>
      <w:marRight w:val="0"/>
      <w:marTop w:val="0"/>
      <w:marBottom w:val="0"/>
      <w:divBdr>
        <w:top w:val="none" w:sz="0" w:space="0" w:color="auto"/>
        <w:left w:val="none" w:sz="0" w:space="0" w:color="auto"/>
        <w:bottom w:val="none" w:sz="0" w:space="0" w:color="auto"/>
        <w:right w:val="none" w:sz="0" w:space="0" w:color="auto"/>
      </w:divBdr>
      <w:divsChild>
        <w:div w:id="484317149">
          <w:marLeft w:val="720"/>
          <w:marRight w:val="0"/>
          <w:marTop w:val="0"/>
          <w:marBottom w:val="0"/>
          <w:divBdr>
            <w:top w:val="none" w:sz="0" w:space="0" w:color="auto"/>
            <w:left w:val="none" w:sz="0" w:space="0" w:color="auto"/>
            <w:bottom w:val="none" w:sz="0" w:space="0" w:color="auto"/>
            <w:right w:val="none" w:sz="0" w:space="0" w:color="auto"/>
          </w:divBdr>
        </w:div>
        <w:div w:id="6029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tta.hovhammar@svenskmarkning.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SV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4B89-7048-584F-94C5-57BDABED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909</Words>
  <Characters>4818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dc:description/>
  <cp:lastModifiedBy>Lotta Hovhammar</cp:lastModifiedBy>
  <cp:revision>68</cp:revision>
  <cp:lastPrinted>2017-04-19T08:36:00Z</cp:lastPrinted>
  <dcterms:created xsi:type="dcterms:W3CDTF">2017-04-11T09:48:00Z</dcterms:created>
  <dcterms:modified xsi:type="dcterms:W3CDTF">2017-04-19T11:49:00Z</dcterms:modified>
</cp:coreProperties>
</file>