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9940" w14:textId="77777777" w:rsidR="00EA7FE5" w:rsidRDefault="0033261F">
      <w:r>
        <w:rPr>
          <w:rFonts w:ascii="Futura LT Bold" w:hAnsi="Futura LT Bold"/>
          <w:noProof/>
          <w:sz w:val="32"/>
          <w:szCs w:val="32"/>
        </w:rPr>
        <w:drawing>
          <wp:anchor distT="0" distB="0" distL="114300" distR="114300" simplePos="0" relativeHeight="251658240" behindDoc="0" locked="0" layoutInCell="1" allowOverlap="1" wp14:anchorId="4079C501" wp14:editId="1A878CDC">
            <wp:simplePos x="0" y="0"/>
            <wp:positionH relativeFrom="column">
              <wp:posOffset>0</wp:posOffset>
            </wp:positionH>
            <wp:positionV relativeFrom="paragraph">
              <wp:posOffset>0</wp:posOffset>
            </wp:positionV>
            <wp:extent cx="1799590" cy="887095"/>
            <wp:effectExtent l="0" t="0" r="3810" b="1905"/>
            <wp:wrapTight wrapText="bothSides">
              <wp:wrapPolygon edited="0">
                <wp:start x="0" y="0"/>
                <wp:lineTo x="0" y="21028"/>
                <wp:lineTo x="21341" y="21028"/>
                <wp:lineTo x="21341" y="0"/>
                <wp:lineTo x="0" y="0"/>
              </wp:wrapPolygon>
            </wp:wrapTight>
            <wp:docPr id="1" name="Bildobjekt 1" descr="GothiaCup:Marknadsföring:Grafisk profil:Logotype Samling:JPG:HIRES:Gothia_Cup_4F_SKF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hiaCup:Marknadsföring:Grafisk profil:Logotype Samling:JPG:HIRES:Gothia_Cup_4F_SKF_RGB_300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8870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140197" w14:textId="77777777" w:rsidR="00025334" w:rsidRDefault="00025334">
      <w:pPr>
        <w:rPr>
          <w:rFonts w:ascii="Futura LT Bold" w:hAnsi="Futura LT Bold"/>
          <w:sz w:val="32"/>
          <w:szCs w:val="32"/>
        </w:rPr>
      </w:pPr>
    </w:p>
    <w:p w14:paraId="038DF9CA" w14:textId="77777777" w:rsidR="00025334" w:rsidRDefault="00025334" w:rsidP="00CA42EE">
      <w:pPr>
        <w:spacing w:line="276" w:lineRule="auto"/>
        <w:rPr>
          <w:rFonts w:ascii="Futura LT Bold" w:hAnsi="Futura LT Bold"/>
          <w:sz w:val="32"/>
          <w:szCs w:val="32"/>
        </w:rPr>
      </w:pPr>
      <w:r>
        <w:rPr>
          <w:rFonts w:ascii="Futura LT Bold" w:hAnsi="Futura LT Bold"/>
          <w:sz w:val="32"/>
          <w:szCs w:val="32"/>
        </w:rPr>
        <w:t xml:space="preserve"> </w:t>
      </w:r>
    </w:p>
    <w:p w14:paraId="78B47EA4" w14:textId="77777777" w:rsidR="005267B5" w:rsidRDefault="005267B5" w:rsidP="005267B5">
      <w:pPr>
        <w:pStyle w:val="Default"/>
        <w:rPr>
          <w:sz w:val="22"/>
          <w:szCs w:val="22"/>
        </w:rPr>
      </w:pPr>
      <w:r>
        <w:rPr>
          <w:rFonts w:ascii="Futura LT Bold" w:hAnsi="Futura LT Bold"/>
          <w:sz w:val="32"/>
          <w:szCs w:val="32"/>
        </w:rPr>
        <w:tab/>
      </w:r>
      <w:r>
        <w:rPr>
          <w:rFonts w:ascii="Futura LT Bold" w:hAnsi="Futura LT Bold"/>
          <w:sz w:val="32"/>
          <w:szCs w:val="32"/>
        </w:rPr>
        <w:tab/>
      </w:r>
      <w:r>
        <w:rPr>
          <w:rFonts w:ascii="Futura LT Bold" w:hAnsi="Futura LT Bold"/>
          <w:sz w:val="32"/>
          <w:szCs w:val="32"/>
        </w:rPr>
        <w:tab/>
      </w:r>
      <w:r>
        <w:rPr>
          <w:sz w:val="22"/>
          <w:szCs w:val="22"/>
        </w:rPr>
        <w:t xml:space="preserve">2013-02-25 </w:t>
      </w:r>
    </w:p>
    <w:p w14:paraId="3F6B45A0" w14:textId="77777777" w:rsidR="00EB5F82" w:rsidRDefault="00EB5F82" w:rsidP="00CA42EE">
      <w:pPr>
        <w:spacing w:line="276" w:lineRule="auto"/>
        <w:rPr>
          <w:rFonts w:ascii="Futura LT Bold" w:hAnsi="Futura LT Bold"/>
          <w:sz w:val="32"/>
          <w:szCs w:val="32"/>
        </w:rPr>
      </w:pPr>
    </w:p>
    <w:p w14:paraId="115AE245" w14:textId="77777777" w:rsidR="005267B5" w:rsidRPr="005267B5" w:rsidRDefault="005267B5" w:rsidP="005267B5">
      <w:pPr>
        <w:spacing w:line="360" w:lineRule="auto"/>
        <w:rPr>
          <w:rFonts w:ascii="Futura LT Bold" w:hAnsi="Futura LT Bold"/>
          <w:color w:val="1D4687"/>
          <w:sz w:val="28"/>
          <w:szCs w:val="28"/>
        </w:rPr>
      </w:pPr>
      <w:r w:rsidRPr="005267B5">
        <w:rPr>
          <w:rFonts w:ascii="Futura LT Bold" w:hAnsi="Futura LT Bold"/>
          <w:color w:val="1D4687"/>
          <w:sz w:val="28"/>
          <w:szCs w:val="28"/>
        </w:rPr>
        <w:t>Gothia Cup förlänger avtalet med Intersport</w:t>
      </w:r>
    </w:p>
    <w:p w14:paraId="66A72E0E" w14:textId="77777777" w:rsidR="005267B5" w:rsidRPr="005267B5" w:rsidRDefault="005267B5" w:rsidP="005267B5">
      <w:pPr>
        <w:pStyle w:val="Default"/>
        <w:rPr>
          <w:rFonts w:ascii="Helvetica" w:hAnsi="Helvetica"/>
          <w:b/>
          <w:bCs/>
          <w:sz w:val="22"/>
          <w:szCs w:val="22"/>
        </w:rPr>
      </w:pPr>
      <w:r w:rsidRPr="005267B5">
        <w:rPr>
          <w:rFonts w:ascii="Helvetica" w:hAnsi="Helvetica"/>
          <w:b/>
          <w:bCs/>
          <w:sz w:val="22"/>
          <w:szCs w:val="22"/>
        </w:rPr>
        <w:t>INTERSPORT och Gothia Cup, världens största fotbollsturnering för ungdomar, har haft ett starkt samarbete sedan 2005. Nu tecknas ett nytt avtal om flerårigt samarbete.</w:t>
      </w:r>
    </w:p>
    <w:p w14:paraId="369EC9BF" w14:textId="77777777" w:rsidR="005267B5" w:rsidRPr="005267B5" w:rsidRDefault="005267B5" w:rsidP="005267B5">
      <w:pPr>
        <w:pStyle w:val="Default"/>
        <w:rPr>
          <w:rFonts w:ascii="Helvetica" w:hAnsi="Helvetica"/>
          <w:sz w:val="22"/>
          <w:szCs w:val="22"/>
        </w:rPr>
      </w:pPr>
      <w:r w:rsidRPr="005267B5">
        <w:rPr>
          <w:rFonts w:ascii="Helvetica" w:hAnsi="Helvetica"/>
          <w:b/>
          <w:bCs/>
          <w:sz w:val="22"/>
          <w:szCs w:val="22"/>
        </w:rPr>
        <w:t xml:space="preserve"> </w:t>
      </w:r>
    </w:p>
    <w:p w14:paraId="04AE6521" w14:textId="77777777" w:rsidR="005267B5" w:rsidRPr="003411D8" w:rsidRDefault="005267B5" w:rsidP="003411D8">
      <w:pPr>
        <w:widowControl w:val="0"/>
        <w:tabs>
          <w:tab w:val="left" w:pos="220"/>
          <w:tab w:val="left" w:pos="720"/>
        </w:tabs>
        <w:autoSpaceDE w:val="0"/>
        <w:autoSpaceDN w:val="0"/>
        <w:adjustRightInd w:val="0"/>
        <w:rPr>
          <w:rFonts w:cs="Calibri"/>
          <w:color w:val="272727"/>
        </w:rPr>
      </w:pPr>
      <w:r w:rsidRPr="003411D8">
        <w:rPr>
          <w:rFonts w:cs="Calibri"/>
          <w:color w:val="272727"/>
        </w:rPr>
        <w:t xml:space="preserve">I </w:t>
      </w:r>
      <w:proofErr w:type="spellStart"/>
      <w:r w:rsidRPr="003411D8">
        <w:rPr>
          <w:rFonts w:cs="Calibri"/>
          <w:color w:val="272727"/>
        </w:rPr>
        <w:t>INTERSPORTs</w:t>
      </w:r>
      <w:proofErr w:type="spellEnd"/>
      <w:r w:rsidRPr="003411D8">
        <w:rPr>
          <w:rFonts w:cs="Calibri"/>
          <w:color w:val="272727"/>
        </w:rPr>
        <w:t xml:space="preserve"> framtida strategi för att stärka sin position som den självklara destinationen för sport, är satsningen på klubbverksamhet en viktig hörnsten. Förutom att fortsatt ansvara för försäljningen av sportkonfektion på plats under turneringen och via webhandel, kommer mer fokus att läggas på att skapa kontakter inom föreningslivet. </w:t>
      </w:r>
    </w:p>
    <w:p w14:paraId="316A5411" w14:textId="77777777" w:rsidR="005267B5" w:rsidRPr="005267B5" w:rsidRDefault="005267B5" w:rsidP="005267B5">
      <w:pPr>
        <w:pStyle w:val="Default"/>
        <w:rPr>
          <w:rFonts w:ascii="Helvetica" w:hAnsi="Helvetica"/>
          <w:sz w:val="22"/>
          <w:szCs w:val="22"/>
        </w:rPr>
      </w:pPr>
    </w:p>
    <w:p w14:paraId="5727E90A" w14:textId="77777777" w:rsidR="005267B5" w:rsidRPr="003411D8" w:rsidRDefault="005267B5" w:rsidP="003411D8">
      <w:pPr>
        <w:widowControl w:val="0"/>
        <w:tabs>
          <w:tab w:val="left" w:pos="220"/>
          <w:tab w:val="left" w:pos="720"/>
        </w:tabs>
        <w:autoSpaceDE w:val="0"/>
        <w:autoSpaceDN w:val="0"/>
        <w:adjustRightInd w:val="0"/>
        <w:rPr>
          <w:rFonts w:cs="Calibri"/>
          <w:color w:val="272727"/>
        </w:rPr>
      </w:pPr>
      <w:r w:rsidRPr="003411D8">
        <w:rPr>
          <w:rFonts w:cs="Calibri"/>
          <w:color w:val="272727"/>
        </w:rPr>
        <w:t xml:space="preserve">– Förlängningen av avtalet ger oss unika möjligheter att synas och skapa kontakter bland klubbar och föreningar, både nya och fördjupa befintliga. Föreningslivet med familjen i fokus är kärnan i INTERSPORTs verksamhet. Samarbetet betyder inte bara mycket för INTERSPORT regionalt i Göteborgsområdet, utan för hela kedjan i vårt arbete med att skapa en tydligare position på marknaden, säger INTERSPORTs VD Ulf Kinneson. </w:t>
      </w:r>
    </w:p>
    <w:p w14:paraId="31240ECF" w14:textId="77777777" w:rsidR="005267B5" w:rsidRDefault="005267B5" w:rsidP="005267B5">
      <w:pPr>
        <w:pStyle w:val="Default"/>
        <w:rPr>
          <w:rFonts w:ascii="Helvetica" w:hAnsi="Helvetica"/>
          <w:sz w:val="22"/>
          <w:szCs w:val="22"/>
        </w:rPr>
      </w:pPr>
    </w:p>
    <w:p w14:paraId="4F58DD6F" w14:textId="77777777" w:rsidR="005267B5" w:rsidRPr="003411D8" w:rsidRDefault="005267B5" w:rsidP="003411D8">
      <w:pPr>
        <w:widowControl w:val="0"/>
        <w:tabs>
          <w:tab w:val="left" w:pos="220"/>
          <w:tab w:val="left" w:pos="720"/>
        </w:tabs>
        <w:autoSpaceDE w:val="0"/>
        <w:autoSpaceDN w:val="0"/>
        <w:adjustRightInd w:val="0"/>
        <w:rPr>
          <w:rFonts w:cs="Calibri"/>
          <w:color w:val="272727"/>
        </w:rPr>
      </w:pPr>
      <w:r w:rsidRPr="003411D8">
        <w:rPr>
          <w:rFonts w:cs="Calibri"/>
          <w:color w:val="272727"/>
        </w:rPr>
        <w:t xml:space="preserve">Roger Andersson, Sponsoransvarig på Gothia Cup, fortsätter: </w:t>
      </w:r>
    </w:p>
    <w:p w14:paraId="1F33DB0B" w14:textId="77777777" w:rsidR="005267B5" w:rsidRPr="003411D8" w:rsidRDefault="005267B5" w:rsidP="003411D8">
      <w:pPr>
        <w:widowControl w:val="0"/>
        <w:tabs>
          <w:tab w:val="left" w:pos="220"/>
          <w:tab w:val="left" w:pos="720"/>
        </w:tabs>
        <w:autoSpaceDE w:val="0"/>
        <w:autoSpaceDN w:val="0"/>
        <w:adjustRightInd w:val="0"/>
        <w:rPr>
          <w:rFonts w:cs="Calibri"/>
          <w:color w:val="272727"/>
        </w:rPr>
      </w:pPr>
    </w:p>
    <w:p w14:paraId="2367082B" w14:textId="77777777" w:rsidR="005267B5" w:rsidRPr="005267B5" w:rsidRDefault="005267B5" w:rsidP="003411D8">
      <w:pPr>
        <w:widowControl w:val="0"/>
        <w:tabs>
          <w:tab w:val="left" w:pos="220"/>
          <w:tab w:val="left" w:pos="720"/>
        </w:tabs>
        <w:autoSpaceDE w:val="0"/>
        <w:autoSpaceDN w:val="0"/>
        <w:adjustRightInd w:val="0"/>
      </w:pPr>
      <w:r w:rsidRPr="003411D8">
        <w:rPr>
          <w:rFonts w:cs="Calibri"/>
          <w:color w:val="272727"/>
        </w:rPr>
        <w:t>– INTERSPORT har genom åren varit en aktiv sportpartner till turneringen. Med sin stora kunskap och erfarenhet inom sportbranschen har man lyft turneringens status genom försäljning och positiva event. INTERSPORT är numera en naturlig del av Gothia Cups partnerfamilj och vi ser det mycket positivt att vi kan fortsätta vårt givande samarbete</w:t>
      </w:r>
      <w:r w:rsidRPr="005267B5">
        <w:t xml:space="preserve">. </w:t>
      </w:r>
    </w:p>
    <w:p w14:paraId="27A1D3BC" w14:textId="77777777" w:rsidR="005267B5" w:rsidRDefault="005267B5" w:rsidP="005267B5">
      <w:pPr>
        <w:pStyle w:val="Default"/>
        <w:rPr>
          <w:rFonts w:ascii="Helvetica" w:hAnsi="Helvetica"/>
          <w:b/>
          <w:bCs/>
          <w:sz w:val="22"/>
          <w:szCs w:val="22"/>
        </w:rPr>
      </w:pPr>
      <w:bookmarkStart w:id="0" w:name="_GoBack"/>
      <w:bookmarkEnd w:id="0"/>
    </w:p>
    <w:p w14:paraId="0644A592" w14:textId="77777777" w:rsidR="005267B5" w:rsidRPr="005267B5" w:rsidRDefault="005267B5" w:rsidP="005267B5">
      <w:pPr>
        <w:pStyle w:val="Default"/>
        <w:rPr>
          <w:rFonts w:ascii="Helvetica" w:hAnsi="Helvetica"/>
          <w:sz w:val="22"/>
          <w:szCs w:val="22"/>
        </w:rPr>
      </w:pPr>
      <w:r w:rsidRPr="005267B5">
        <w:rPr>
          <w:rFonts w:ascii="Helvetica" w:hAnsi="Helvetica"/>
          <w:b/>
          <w:bCs/>
          <w:sz w:val="22"/>
          <w:szCs w:val="22"/>
        </w:rPr>
        <w:t xml:space="preserve">Fakta Gothia Cup: </w:t>
      </w:r>
      <w:r w:rsidRPr="003411D8">
        <w:rPr>
          <w:rFonts w:ascii="Helvetica" w:hAnsi="Helvetica" w:cs="Calibri"/>
          <w:color w:val="272727"/>
          <w:sz w:val="22"/>
          <w:szCs w:val="22"/>
        </w:rPr>
        <w:t>Gothia Cup är världens största fotbollsturnering för ungdomar i åldrarna 11 till 19 år. Sedan år 1975 arrangeras den årligen under en vecka i mitten av juli i Göteborg med omnejd. Varje år deltar runt 35 000 spelare från ett 70-tal länder i turneringen.</w:t>
      </w:r>
      <w:r w:rsidRPr="005267B5">
        <w:rPr>
          <w:rFonts w:ascii="Helvetica" w:hAnsi="Helvetica"/>
          <w:sz w:val="22"/>
          <w:szCs w:val="22"/>
        </w:rPr>
        <w:t xml:space="preserve"> </w:t>
      </w:r>
    </w:p>
    <w:p w14:paraId="12909674" w14:textId="77777777" w:rsidR="005267B5" w:rsidRDefault="005267B5" w:rsidP="005267B5">
      <w:pPr>
        <w:spacing w:line="276" w:lineRule="auto"/>
        <w:rPr>
          <w:b/>
          <w:bCs/>
        </w:rPr>
      </w:pPr>
    </w:p>
    <w:p w14:paraId="4FE88D66" w14:textId="77777777" w:rsidR="005267B5" w:rsidRDefault="005267B5" w:rsidP="005267B5">
      <w:pPr>
        <w:spacing w:line="276" w:lineRule="auto"/>
        <w:rPr>
          <w:rFonts w:cs="Calibri"/>
          <w:color w:val="272727"/>
        </w:rPr>
      </w:pPr>
      <w:r w:rsidRPr="005267B5">
        <w:rPr>
          <w:b/>
          <w:bCs/>
        </w:rPr>
        <w:t>Fakta INTERSPORT</w:t>
      </w:r>
      <w:r w:rsidRPr="005267B5">
        <w:t xml:space="preserve">: </w:t>
      </w:r>
      <w:r w:rsidRPr="003411D8">
        <w:rPr>
          <w:rFonts w:cs="Calibri"/>
          <w:color w:val="272727"/>
        </w:rPr>
        <w:t>INTERSPORT bildades 1961 och är Sveriges största sportkedja med drygt 150 butiker. 2012 omsatte de svenska INTERSPORT-butikerna 4,3 miljarder kronor. INTERSPORT Sverige AB ingår i IIC-INTERSPORT International Corp. - världens största sportkedja med fler än 5 430 butiker i 42 länder. Under 2012 omsatte INTERSPORT-gruppen cirka 10.2 miljarder euro globalt.</w:t>
      </w:r>
    </w:p>
    <w:p w14:paraId="0C945A1B" w14:textId="77777777" w:rsidR="003411D8" w:rsidRDefault="003411D8" w:rsidP="005267B5">
      <w:pPr>
        <w:spacing w:line="276" w:lineRule="auto"/>
        <w:rPr>
          <w:rFonts w:cs="Calibri"/>
          <w:color w:val="272727"/>
        </w:rPr>
      </w:pPr>
    </w:p>
    <w:p w14:paraId="18335C0D" w14:textId="1C5EA5C0" w:rsidR="003411D8" w:rsidRDefault="003411D8" w:rsidP="003411D8">
      <w:pPr>
        <w:widowControl w:val="0"/>
        <w:tabs>
          <w:tab w:val="left" w:pos="220"/>
          <w:tab w:val="left" w:pos="720"/>
        </w:tabs>
        <w:autoSpaceDE w:val="0"/>
        <w:autoSpaceDN w:val="0"/>
        <w:adjustRightInd w:val="0"/>
        <w:rPr>
          <w:rFonts w:cs="Calibri"/>
          <w:color w:val="272727"/>
        </w:rPr>
      </w:pPr>
      <w:r>
        <w:rPr>
          <w:rFonts w:cs="Calibri"/>
          <w:color w:val="272727"/>
        </w:rPr>
        <w:t xml:space="preserve">Kontakt Gothia Cup: </w:t>
      </w:r>
    </w:p>
    <w:p w14:paraId="2687E36B" w14:textId="77777777" w:rsidR="003411D8" w:rsidRDefault="003411D8" w:rsidP="003411D8">
      <w:pPr>
        <w:widowControl w:val="0"/>
        <w:tabs>
          <w:tab w:val="left" w:pos="220"/>
          <w:tab w:val="left" w:pos="720"/>
        </w:tabs>
        <w:autoSpaceDE w:val="0"/>
        <w:autoSpaceDN w:val="0"/>
        <w:adjustRightInd w:val="0"/>
      </w:pPr>
      <w:r>
        <w:t>Roger Andersson</w:t>
      </w:r>
      <w:r w:rsidRPr="005267B5">
        <w:t xml:space="preserve">, </w:t>
      </w:r>
    </w:p>
    <w:p w14:paraId="2E57DD06" w14:textId="43D28E7B" w:rsidR="003411D8" w:rsidRDefault="003411D8" w:rsidP="003411D8">
      <w:pPr>
        <w:widowControl w:val="0"/>
        <w:tabs>
          <w:tab w:val="left" w:pos="220"/>
          <w:tab w:val="left" w:pos="720"/>
        </w:tabs>
        <w:autoSpaceDE w:val="0"/>
        <w:autoSpaceDN w:val="0"/>
        <w:adjustRightInd w:val="0"/>
        <w:rPr>
          <w:rFonts w:cs="Calibri"/>
          <w:color w:val="272727"/>
        </w:rPr>
      </w:pPr>
      <w:r>
        <w:rPr>
          <w:rFonts w:cs="Calibri"/>
          <w:color w:val="272727"/>
        </w:rPr>
        <w:t>Mobil:</w:t>
      </w:r>
      <w:proofErr w:type="gramStart"/>
      <w:r>
        <w:rPr>
          <w:rFonts w:cs="Calibri"/>
          <w:color w:val="272727"/>
        </w:rPr>
        <w:t xml:space="preserve"> </w:t>
      </w:r>
      <w:r>
        <w:t>0707-887114</w:t>
      </w:r>
      <w:proofErr w:type="gramEnd"/>
    </w:p>
    <w:p w14:paraId="7BC7002D" w14:textId="4CB11640" w:rsidR="003411D8" w:rsidRPr="002A6F95" w:rsidRDefault="003411D8" w:rsidP="003411D8">
      <w:pPr>
        <w:widowControl w:val="0"/>
        <w:tabs>
          <w:tab w:val="left" w:pos="220"/>
          <w:tab w:val="left" w:pos="720"/>
        </w:tabs>
        <w:autoSpaceDE w:val="0"/>
        <w:autoSpaceDN w:val="0"/>
        <w:adjustRightInd w:val="0"/>
        <w:rPr>
          <w:rFonts w:cs="Calibri"/>
          <w:color w:val="272727"/>
        </w:rPr>
      </w:pPr>
      <w:r>
        <w:rPr>
          <w:rFonts w:cs="Calibri"/>
          <w:color w:val="272727"/>
        </w:rPr>
        <w:t xml:space="preserve">Mail: </w:t>
      </w:r>
      <w:hyperlink r:id="rId8" w:history="1">
        <w:r w:rsidRPr="0084050A">
          <w:rPr>
            <w:rStyle w:val="Hyperlnk"/>
          </w:rPr>
          <w:t>roger@gothiacup.se</w:t>
        </w:r>
      </w:hyperlink>
    </w:p>
    <w:p w14:paraId="32517003" w14:textId="7942F163" w:rsidR="003411D8" w:rsidRPr="005267B5" w:rsidRDefault="003411D8" w:rsidP="005267B5">
      <w:pPr>
        <w:spacing w:line="276" w:lineRule="auto"/>
      </w:pPr>
    </w:p>
    <w:p w14:paraId="278550CE" w14:textId="77777777" w:rsidR="0033261F" w:rsidRPr="005267B5" w:rsidRDefault="0033261F" w:rsidP="00AC64A5">
      <w:pPr>
        <w:spacing w:line="276" w:lineRule="auto"/>
      </w:pPr>
    </w:p>
    <w:sectPr w:rsidR="0033261F" w:rsidRPr="005267B5" w:rsidSect="008455A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6992" w14:textId="77777777" w:rsidR="005267B5" w:rsidRDefault="005267B5" w:rsidP="00EB5F82">
      <w:r>
        <w:separator/>
      </w:r>
    </w:p>
  </w:endnote>
  <w:endnote w:type="continuationSeparator" w:id="0">
    <w:p w14:paraId="4950F535" w14:textId="77777777" w:rsidR="005267B5" w:rsidRDefault="005267B5" w:rsidP="00EB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utura LT Bold">
    <w:panose1 w:val="02000803000000000000"/>
    <w:charset w:val="00"/>
    <w:family w:val="auto"/>
    <w:pitch w:val="variable"/>
    <w:sig w:usb0="800000AF" w:usb1="4000004A"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39110" w14:textId="77777777" w:rsidR="005267B5" w:rsidRDefault="005267B5" w:rsidP="00EB5F82">
      <w:r>
        <w:separator/>
      </w:r>
    </w:p>
  </w:footnote>
  <w:footnote w:type="continuationSeparator" w:id="0">
    <w:p w14:paraId="22D585DB" w14:textId="77777777" w:rsidR="005267B5" w:rsidRDefault="005267B5" w:rsidP="00EB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B5"/>
    <w:rsid w:val="00025334"/>
    <w:rsid w:val="00165984"/>
    <w:rsid w:val="001709F2"/>
    <w:rsid w:val="001E20C7"/>
    <w:rsid w:val="0033261F"/>
    <w:rsid w:val="003411D8"/>
    <w:rsid w:val="005267B5"/>
    <w:rsid w:val="00614DDF"/>
    <w:rsid w:val="00806A7D"/>
    <w:rsid w:val="008455A7"/>
    <w:rsid w:val="00921495"/>
    <w:rsid w:val="00951095"/>
    <w:rsid w:val="009D40A8"/>
    <w:rsid w:val="00AC64A5"/>
    <w:rsid w:val="00B23873"/>
    <w:rsid w:val="00CA42EE"/>
    <w:rsid w:val="00CC4A25"/>
    <w:rsid w:val="00EA7FE5"/>
    <w:rsid w:val="00EB5F82"/>
    <w:rsid w:val="00F027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C56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A7F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A7FE5"/>
    <w:rPr>
      <w:rFonts w:ascii="Lucida Grande" w:hAnsi="Lucida Grande" w:cs="Lucida Grande"/>
      <w:sz w:val="18"/>
      <w:szCs w:val="18"/>
    </w:rPr>
  </w:style>
  <w:style w:type="paragraph" w:styleId="Sidhuvud">
    <w:name w:val="header"/>
    <w:basedOn w:val="Normal"/>
    <w:link w:val="SidhuvudChar"/>
    <w:uiPriority w:val="99"/>
    <w:unhideWhenUsed/>
    <w:rsid w:val="00EB5F82"/>
    <w:pPr>
      <w:tabs>
        <w:tab w:val="center" w:pos="4536"/>
        <w:tab w:val="right" w:pos="9072"/>
      </w:tabs>
    </w:pPr>
  </w:style>
  <w:style w:type="character" w:customStyle="1" w:styleId="SidhuvudChar">
    <w:name w:val="Sidhuvud Char"/>
    <w:basedOn w:val="Standardstycketypsnitt"/>
    <w:link w:val="Sidhuvud"/>
    <w:uiPriority w:val="99"/>
    <w:rsid w:val="00EB5F82"/>
  </w:style>
  <w:style w:type="paragraph" w:styleId="Sidfot">
    <w:name w:val="footer"/>
    <w:basedOn w:val="Normal"/>
    <w:link w:val="SidfotChar"/>
    <w:uiPriority w:val="99"/>
    <w:unhideWhenUsed/>
    <w:rsid w:val="00EB5F82"/>
    <w:pPr>
      <w:tabs>
        <w:tab w:val="center" w:pos="4536"/>
        <w:tab w:val="right" w:pos="9072"/>
      </w:tabs>
    </w:pPr>
  </w:style>
  <w:style w:type="character" w:customStyle="1" w:styleId="SidfotChar">
    <w:name w:val="Sidfot Char"/>
    <w:basedOn w:val="Standardstycketypsnitt"/>
    <w:link w:val="Sidfot"/>
    <w:uiPriority w:val="99"/>
    <w:rsid w:val="00EB5F82"/>
  </w:style>
  <w:style w:type="paragraph" w:customStyle="1" w:styleId="Default">
    <w:name w:val="Default"/>
    <w:rsid w:val="005267B5"/>
    <w:pPr>
      <w:widowControl w:val="0"/>
      <w:autoSpaceDE w:val="0"/>
      <w:autoSpaceDN w:val="0"/>
      <w:adjustRightInd w:val="0"/>
    </w:pPr>
    <w:rPr>
      <w:rFonts w:ascii="Arial" w:hAnsi="Arial" w:cs="Arial"/>
      <w:color w:val="000000"/>
      <w:sz w:val="24"/>
      <w:szCs w:val="24"/>
    </w:rPr>
  </w:style>
  <w:style w:type="character" w:styleId="Hyperlnk">
    <w:name w:val="Hyperlink"/>
    <w:basedOn w:val="Standardstycketypsnitt"/>
    <w:uiPriority w:val="99"/>
    <w:unhideWhenUsed/>
    <w:rsid w:val="005267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A7F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A7FE5"/>
    <w:rPr>
      <w:rFonts w:ascii="Lucida Grande" w:hAnsi="Lucida Grande" w:cs="Lucida Grande"/>
      <w:sz w:val="18"/>
      <w:szCs w:val="18"/>
    </w:rPr>
  </w:style>
  <w:style w:type="paragraph" w:styleId="Sidhuvud">
    <w:name w:val="header"/>
    <w:basedOn w:val="Normal"/>
    <w:link w:val="SidhuvudChar"/>
    <w:uiPriority w:val="99"/>
    <w:unhideWhenUsed/>
    <w:rsid w:val="00EB5F82"/>
    <w:pPr>
      <w:tabs>
        <w:tab w:val="center" w:pos="4536"/>
        <w:tab w:val="right" w:pos="9072"/>
      </w:tabs>
    </w:pPr>
  </w:style>
  <w:style w:type="character" w:customStyle="1" w:styleId="SidhuvudChar">
    <w:name w:val="Sidhuvud Char"/>
    <w:basedOn w:val="Standardstycketypsnitt"/>
    <w:link w:val="Sidhuvud"/>
    <w:uiPriority w:val="99"/>
    <w:rsid w:val="00EB5F82"/>
  </w:style>
  <w:style w:type="paragraph" w:styleId="Sidfot">
    <w:name w:val="footer"/>
    <w:basedOn w:val="Normal"/>
    <w:link w:val="SidfotChar"/>
    <w:uiPriority w:val="99"/>
    <w:unhideWhenUsed/>
    <w:rsid w:val="00EB5F82"/>
    <w:pPr>
      <w:tabs>
        <w:tab w:val="center" w:pos="4536"/>
        <w:tab w:val="right" w:pos="9072"/>
      </w:tabs>
    </w:pPr>
  </w:style>
  <w:style w:type="character" w:customStyle="1" w:styleId="SidfotChar">
    <w:name w:val="Sidfot Char"/>
    <w:basedOn w:val="Standardstycketypsnitt"/>
    <w:link w:val="Sidfot"/>
    <w:uiPriority w:val="99"/>
    <w:rsid w:val="00EB5F82"/>
  </w:style>
  <w:style w:type="paragraph" w:customStyle="1" w:styleId="Default">
    <w:name w:val="Default"/>
    <w:rsid w:val="005267B5"/>
    <w:pPr>
      <w:widowControl w:val="0"/>
      <w:autoSpaceDE w:val="0"/>
      <w:autoSpaceDN w:val="0"/>
      <w:adjustRightInd w:val="0"/>
    </w:pPr>
    <w:rPr>
      <w:rFonts w:ascii="Arial" w:hAnsi="Arial" w:cs="Arial"/>
      <w:color w:val="000000"/>
      <w:sz w:val="24"/>
      <w:szCs w:val="24"/>
    </w:rPr>
  </w:style>
  <w:style w:type="character" w:styleId="Hyperlnk">
    <w:name w:val="Hyperlink"/>
    <w:basedOn w:val="Standardstycketypsnitt"/>
    <w:uiPriority w:val="99"/>
    <w:unhideWhenUsed/>
    <w:rsid w:val="00526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roger@gothiacup.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ger:Desktop:GothiaCup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GothiaCup_mall.dotx</Template>
  <TotalTime>1</TotalTime>
  <Pages>1</Pages>
  <Words>346</Words>
  <Characters>1840</Characters>
  <Application>Microsoft Macintosh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Andersson</dc:creator>
  <cp:keywords/>
  <dc:description/>
  <cp:lastModifiedBy>Thomas Anderson</cp:lastModifiedBy>
  <cp:revision>2</cp:revision>
  <dcterms:created xsi:type="dcterms:W3CDTF">2014-02-25T08:18:00Z</dcterms:created>
  <dcterms:modified xsi:type="dcterms:W3CDTF">2014-02-25T08:18:00Z</dcterms:modified>
</cp:coreProperties>
</file>