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D57" w:rsidRDefault="00946925" w:rsidP="001A0D57">
      <w:pPr>
        <w:pStyle w:val="Rubrik1"/>
        <w:spacing w:before="0" w:beforeAutospacing="0" w:after="0" w:afterAutospacing="0"/>
        <w:rPr>
          <w:rFonts w:asciiTheme="majorHAnsi" w:eastAsia="Times New Roman" w:hAnsiTheme="majorHAnsi" w:cstheme="majorHAnsi"/>
          <w:sz w:val="20"/>
          <w:szCs w:val="22"/>
        </w:rPr>
      </w:pPr>
      <w:r>
        <w:rPr>
          <w:rFonts w:asciiTheme="majorHAnsi" w:eastAsia="Times New Roman" w:hAnsiTheme="majorHAnsi" w:cstheme="majorHAnsi"/>
          <w:sz w:val="20"/>
          <w:szCs w:val="22"/>
        </w:rPr>
        <w:t xml:space="preserve">Pressmeddelande </w:t>
      </w:r>
      <w:r w:rsidR="004E0A00">
        <w:rPr>
          <w:rFonts w:asciiTheme="majorHAnsi" w:eastAsia="Times New Roman" w:hAnsiTheme="majorHAnsi" w:cstheme="majorHAnsi"/>
          <w:sz w:val="20"/>
          <w:szCs w:val="22"/>
        </w:rPr>
        <w:t>5 december 2017</w:t>
      </w:r>
      <w:r w:rsidR="007254BA">
        <w:rPr>
          <w:rFonts w:asciiTheme="majorHAnsi" w:eastAsia="Times New Roman" w:hAnsiTheme="majorHAnsi" w:cstheme="majorHAnsi"/>
          <w:sz w:val="20"/>
          <w:szCs w:val="22"/>
        </w:rPr>
        <w:t xml:space="preserve"> </w:t>
      </w:r>
    </w:p>
    <w:p w:rsidR="007254BA" w:rsidRDefault="007254BA" w:rsidP="007254BA">
      <w:pPr>
        <w:pStyle w:val="Normalwebb"/>
        <w:shd w:val="clear" w:color="auto" w:fill="FFFFFF"/>
        <w:spacing w:before="0" w:beforeAutospacing="0" w:after="0" w:afterAutospacing="0" w:line="360" w:lineRule="atLeast"/>
        <w:rPr>
          <w:rFonts w:asciiTheme="majorHAnsi" w:eastAsia="Times New Roman" w:hAnsiTheme="majorHAnsi" w:cstheme="majorHAnsi"/>
          <w:b/>
          <w:bCs/>
          <w:sz w:val="22"/>
        </w:rPr>
      </w:pPr>
    </w:p>
    <w:p w:rsidR="004E0A00" w:rsidRDefault="004E0A00" w:rsidP="004E0A00">
      <w:pPr>
        <w:pStyle w:val="Normalwebb"/>
        <w:shd w:val="clear" w:color="auto" w:fill="FFFFFF"/>
        <w:spacing w:before="0" w:beforeAutospacing="0" w:after="0" w:afterAutospacing="0" w:line="360" w:lineRule="atLeast"/>
        <w:rPr>
          <w:rFonts w:asciiTheme="majorHAnsi" w:eastAsia="Times New Roman" w:hAnsiTheme="majorHAnsi" w:cstheme="majorHAnsi"/>
          <w:b/>
          <w:bCs/>
          <w:sz w:val="32"/>
        </w:rPr>
      </w:pPr>
      <w:r>
        <w:rPr>
          <w:rFonts w:asciiTheme="majorHAnsi" w:eastAsia="Times New Roman" w:hAnsiTheme="majorHAnsi" w:cstheme="majorHAnsi"/>
          <w:b/>
          <w:bCs/>
          <w:sz w:val="32"/>
        </w:rPr>
        <w:t xml:space="preserve">Skydda djuret från </w:t>
      </w:r>
      <w:r w:rsidR="004A21F8">
        <w:rPr>
          <w:rFonts w:asciiTheme="majorHAnsi" w:eastAsia="Times New Roman" w:hAnsiTheme="majorHAnsi" w:cstheme="majorHAnsi"/>
          <w:b/>
          <w:bCs/>
          <w:sz w:val="32"/>
        </w:rPr>
        <w:t xml:space="preserve">julens frestelser </w:t>
      </w:r>
    </w:p>
    <w:p w:rsidR="007254BA" w:rsidRPr="004E0A00" w:rsidRDefault="004E0A00" w:rsidP="004E0A00">
      <w:pPr>
        <w:pStyle w:val="Normalwebb"/>
        <w:shd w:val="clear" w:color="auto" w:fill="FFFFFF"/>
        <w:spacing w:before="0" w:beforeAutospacing="0" w:after="0" w:afterAutospacing="0" w:line="360" w:lineRule="atLeast"/>
        <w:rPr>
          <w:rFonts w:asciiTheme="majorHAnsi" w:eastAsia="Times New Roman" w:hAnsiTheme="majorHAnsi" w:cstheme="majorHAnsi"/>
          <w:b/>
          <w:bCs/>
          <w:sz w:val="22"/>
          <w:szCs w:val="22"/>
        </w:rPr>
      </w:pPr>
      <w:r w:rsidRPr="004E0A00">
        <w:rPr>
          <w:rFonts w:asciiTheme="majorHAnsi" w:eastAsia="Times New Roman" w:hAnsiTheme="majorHAnsi" w:cstheme="majorHAnsi"/>
          <w:b/>
          <w:bCs/>
          <w:sz w:val="22"/>
          <w:szCs w:val="22"/>
        </w:rPr>
        <w:t xml:space="preserve">Julen är en stämningsfull högtid som samlar nära och kära, även de fyrbenta vännerna. Men bland godsaker och dekorationer lurar många faror för husdjuren. </w:t>
      </w:r>
      <w:r w:rsidR="007254BA" w:rsidRPr="004E0A00">
        <w:rPr>
          <w:rFonts w:asciiTheme="majorHAnsi" w:eastAsia="Times New Roman" w:hAnsiTheme="majorHAnsi" w:cstheme="majorHAnsi"/>
          <w:b/>
          <w:bCs/>
          <w:sz w:val="22"/>
          <w:szCs w:val="22"/>
        </w:rPr>
        <w:t>Sveland Djurförsäkringar visar hur du undviker de vanligaste julfarorna.</w:t>
      </w:r>
    </w:p>
    <w:p w:rsidR="007254BA" w:rsidRPr="007254BA" w:rsidRDefault="007254BA" w:rsidP="007254BA">
      <w:pPr>
        <w:widowControl/>
        <w:shd w:val="clear" w:color="auto" w:fill="FFFFFF"/>
        <w:spacing w:line="300" w:lineRule="atLeast"/>
        <w:rPr>
          <w:rFonts w:asciiTheme="majorHAnsi" w:eastAsia="Times New Roman" w:hAnsiTheme="majorHAnsi" w:cstheme="majorHAnsi"/>
          <w:szCs w:val="24"/>
          <w:lang w:val="sv-SE" w:eastAsia="sv-SE"/>
        </w:rPr>
      </w:pPr>
    </w:p>
    <w:p w:rsidR="007254BA" w:rsidRPr="007254BA" w:rsidRDefault="007254BA" w:rsidP="007254BA">
      <w:pPr>
        <w:widowControl/>
        <w:shd w:val="clear" w:color="auto" w:fill="FFFFFF"/>
        <w:spacing w:line="300" w:lineRule="atLeast"/>
        <w:rPr>
          <w:rFonts w:asciiTheme="majorHAnsi" w:eastAsia="Times New Roman" w:hAnsiTheme="majorHAnsi" w:cstheme="majorHAnsi"/>
          <w:szCs w:val="24"/>
          <w:lang w:val="sv-SE" w:eastAsia="sv-SE"/>
        </w:rPr>
      </w:pPr>
      <w:r w:rsidRPr="007254BA">
        <w:rPr>
          <w:rFonts w:asciiTheme="majorHAnsi" w:eastAsia="Times New Roman" w:hAnsiTheme="majorHAnsi" w:cstheme="majorHAnsi"/>
          <w:b/>
          <w:bCs/>
          <w:szCs w:val="24"/>
          <w:lang w:val="sv-SE" w:eastAsia="sv-SE"/>
        </w:rPr>
        <w:t xml:space="preserve">Julmaten och pyntet som kan skada djuren </w:t>
      </w:r>
    </w:p>
    <w:p w:rsidR="007254BA" w:rsidRDefault="007254BA" w:rsidP="007254BA">
      <w:pPr>
        <w:widowControl/>
        <w:shd w:val="clear" w:color="auto" w:fill="FFFFFF"/>
        <w:spacing w:line="300" w:lineRule="atLeast"/>
        <w:rPr>
          <w:rFonts w:asciiTheme="majorHAnsi" w:eastAsia="Times New Roman" w:hAnsiTheme="majorHAnsi" w:cstheme="majorHAnsi"/>
          <w:szCs w:val="24"/>
          <w:lang w:val="sv-SE" w:eastAsia="sv-SE"/>
        </w:rPr>
      </w:pPr>
      <w:r w:rsidRPr="007254BA">
        <w:rPr>
          <w:rFonts w:asciiTheme="majorHAnsi" w:eastAsia="Times New Roman" w:hAnsiTheme="majorHAnsi" w:cstheme="majorHAnsi"/>
          <w:szCs w:val="24"/>
          <w:lang w:val="sv-SE" w:eastAsia="sv-SE"/>
        </w:rPr>
        <w:t>Russin, bittermandel och choklad är exempel på livsmedel som är skadliga för både hunden och katten. Den största faran är chokladförgiftning som till en början ger buksmärtor och kräkningar. Kakao innehåller det giftiga ämnet teobromin som djuren inte klarar av att bryta ner. I värsta fall kan chokladförgiftning ha dödlig utgång.</w:t>
      </w:r>
    </w:p>
    <w:p w:rsidR="007254BA" w:rsidRPr="007254BA" w:rsidRDefault="007254BA" w:rsidP="007254BA">
      <w:pPr>
        <w:widowControl/>
        <w:shd w:val="clear" w:color="auto" w:fill="FFFFFF"/>
        <w:spacing w:line="300" w:lineRule="atLeast"/>
        <w:rPr>
          <w:rFonts w:asciiTheme="majorHAnsi" w:eastAsia="Times New Roman" w:hAnsiTheme="majorHAnsi" w:cstheme="majorHAnsi"/>
          <w:szCs w:val="24"/>
          <w:lang w:val="sv-SE" w:eastAsia="sv-SE"/>
        </w:rPr>
      </w:pPr>
    </w:p>
    <w:p w:rsidR="007254BA" w:rsidRDefault="007254BA" w:rsidP="007254BA">
      <w:pPr>
        <w:widowControl/>
        <w:shd w:val="clear" w:color="auto" w:fill="FFFFFF"/>
        <w:spacing w:line="300" w:lineRule="atLeast"/>
        <w:rPr>
          <w:rFonts w:asciiTheme="majorHAnsi" w:eastAsia="Times New Roman" w:hAnsiTheme="majorHAnsi" w:cstheme="majorHAnsi"/>
          <w:szCs w:val="24"/>
          <w:lang w:val="sv-SE" w:eastAsia="sv-SE"/>
        </w:rPr>
      </w:pPr>
      <w:r w:rsidRPr="007254BA">
        <w:rPr>
          <w:rFonts w:asciiTheme="majorHAnsi" w:eastAsia="Times New Roman" w:hAnsiTheme="majorHAnsi" w:cstheme="majorHAnsi"/>
          <w:szCs w:val="24"/>
          <w:lang w:val="sv-SE" w:eastAsia="sv-SE"/>
        </w:rPr>
        <w:t>Både hundar och katter kan sätta i sig mindre prydnader som fastnar i halsen och i värsta fall kväver dem. Speciellt frestande är det för hunden om man råkat spilla något från julstöket så att prydnaden smakar och luktar av mat. Katten lockas ofta att leka med girlanger och paketsnören. Om den får i sig detta kan det bli stopp i mag- och tarmsystemet, inte sällan med operation som följd.</w:t>
      </w:r>
    </w:p>
    <w:p w:rsidR="007254BA" w:rsidRPr="007254BA" w:rsidRDefault="007254BA" w:rsidP="007254BA">
      <w:pPr>
        <w:widowControl/>
        <w:shd w:val="clear" w:color="auto" w:fill="FFFFFF"/>
        <w:spacing w:line="300" w:lineRule="atLeast"/>
        <w:rPr>
          <w:rFonts w:asciiTheme="majorHAnsi" w:eastAsia="Times New Roman" w:hAnsiTheme="majorHAnsi" w:cstheme="majorHAnsi"/>
          <w:szCs w:val="24"/>
          <w:lang w:val="sv-SE" w:eastAsia="sv-SE"/>
        </w:rPr>
      </w:pPr>
    </w:p>
    <w:p w:rsidR="007254BA" w:rsidRPr="007254BA" w:rsidRDefault="007254BA" w:rsidP="007254BA">
      <w:pPr>
        <w:pStyle w:val="Liststycke"/>
        <w:numPr>
          <w:ilvl w:val="0"/>
          <w:numId w:val="8"/>
        </w:numPr>
        <w:shd w:val="clear" w:color="auto" w:fill="FFFFFF"/>
        <w:spacing w:after="0" w:line="300" w:lineRule="atLeast"/>
        <w:ind w:left="714" w:hanging="357"/>
        <w:rPr>
          <w:rFonts w:asciiTheme="majorHAnsi" w:eastAsia="Times New Roman" w:hAnsiTheme="majorHAnsi" w:cstheme="majorHAnsi"/>
          <w:szCs w:val="24"/>
          <w:lang w:eastAsia="sv-SE"/>
        </w:rPr>
      </w:pPr>
      <w:r w:rsidRPr="007254BA">
        <w:rPr>
          <w:rFonts w:asciiTheme="majorHAnsi" w:eastAsia="Times New Roman" w:hAnsiTheme="majorHAnsi" w:cstheme="majorHAnsi"/>
          <w:szCs w:val="24"/>
          <w:lang w:eastAsia="sv-SE"/>
        </w:rPr>
        <w:t xml:space="preserve">Tänk på att ställa farligt julpynt och frestande mat utom räckhåll för dina husdjur. Det är även bra att vara extra vaksam om dina fyrbenta familjemedlemmar följer med till julfirande hos släkt och vänner, säger Christine Ehrlander, </w:t>
      </w:r>
      <w:r w:rsidR="004E0A00">
        <w:rPr>
          <w:rFonts w:asciiTheme="majorHAnsi" w:eastAsia="Times New Roman" w:hAnsiTheme="majorHAnsi" w:cstheme="majorHAnsi"/>
          <w:szCs w:val="24"/>
          <w:lang w:eastAsia="sv-SE"/>
        </w:rPr>
        <w:t xml:space="preserve">skadechef </w:t>
      </w:r>
      <w:r w:rsidRPr="007254BA">
        <w:rPr>
          <w:rFonts w:asciiTheme="majorHAnsi" w:eastAsia="Times New Roman" w:hAnsiTheme="majorHAnsi" w:cstheme="majorHAnsi"/>
          <w:szCs w:val="24"/>
          <w:lang w:eastAsia="sv-SE"/>
        </w:rPr>
        <w:t>på Sveland Djurförsäkringar.</w:t>
      </w:r>
    </w:p>
    <w:p w:rsidR="007254BA" w:rsidRDefault="007254BA" w:rsidP="007254BA">
      <w:pPr>
        <w:widowControl/>
        <w:shd w:val="clear" w:color="auto" w:fill="FFFFFF"/>
        <w:spacing w:line="300" w:lineRule="atLeast"/>
        <w:rPr>
          <w:rFonts w:asciiTheme="majorHAnsi" w:eastAsia="Times New Roman" w:hAnsiTheme="majorHAnsi" w:cstheme="majorHAnsi"/>
          <w:b/>
          <w:bCs/>
          <w:szCs w:val="24"/>
          <w:lang w:val="sv-SE" w:eastAsia="sv-SE"/>
        </w:rPr>
      </w:pPr>
    </w:p>
    <w:p w:rsidR="007254BA" w:rsidRPr="007254BA" w:rsidRDefault="007254BA" w:rsidP="007254BA">
      <w:pPr>
        <w:widowControl/>
        <w:shd w:val="clear" w:color="auto" w:fill="FFFFFF"/>
        <w:spacing w:line="300" w:lineRule="atLeast"/>
        <w:rPr>
          <w:rFonts w:asciiTheme="majorHAnsi" w:eastAsia="Times New Roman" w:hAnsiTheme="majorHAnsi" w:cstheme="majorHAnsi"/>
          <w:szCs w:val="24"/>
          <w:lang w:val="sv-SE" w:eastAsia="sv-SE"/>
        </w:rPr>
      </w:pPr>
      <w:r w:rsidRPr="007254BA">
        <w:rPr>
          <w:rFonts w:asciiTheme="majorHAnsi" w:eastAsia="Times New Roman" w:hAnsiTheme="majorHAnsi" w:cstheme="majorHAnsi"/>
          <w:b/>
          <w:bCs/>
          <w:szCs w:val="24"/>
          <w:lang w:val="sv-SE" w:eastAsia="sv-SE"/>
        </w:rPr>
        <w:t>Vanliga men skadliga ingredienser</w:t>
      </w:r>
    </w:p>
    <w:p w:rsidR="007254BA" w:rsidRDefault="007254BA" w:rsidP="007254BA">
      <w:pPr>
        <w:widowControl/>
        <w:shd w:val="clear" w:color="auto" w:fill="FFFFFF"/>
        <w:spacing w:line="300" w:lineRule="atLeast"/>
        <w:rPr>
          <w:rFonts w:asciiTheme="majorHAnsi" w:eastAsia="Times New Roman" w:hAnsiTheme="majorHAnsi" w:cstheme="majorHAnsi"/>
          <w:szCs w:val="24"/>
          <w:lang w:val="sv-SE" w:eastAsia="sv-SE"/>
        </w:rPr>
      </w:pPr>
      <w:r w:rsidRPr="007254BA">
        <w:rPr>
          <w:rFonts w:asciiTheme="majorHAnsi" w:eastAsia="Times New Roman" w:hAnsiTheme="majorHAnsi" w:cstheme="majorHAnsi"/>
          <w:szCs w:val="24"/>
          <w:lang w:val="sv-SE" w:eastAsia="sv-SE"/>
        </w:rPr>
        <w:t xml:space="preserve">Lök är en vanlig ingrediens i flera av julbordets rätter, t.ex. i köttbullar, prinskorvar och sillinläggningar. Alla typer av lök, såväl rå som tillagad, innehåller </w:t>
      </w:r>
      <w:proofErr w:type="spellStart"/>
      <w:r w:rsidRPr="007254BA">
        <w:rPr>
          <w:rFonts w:asciiTheme="majorHAnsi" w:eastAsia="Times New Roman" w:hAnsiTheme="majorHAnsi" w:cstheme="majorHAnsi"/>
          <w:szCs w:val="24"/>
          <w:lang w:val="sv-SE" w:eastAsia="sv-SE"/>
        </w:rPr>
        <w:t>allicin</w:t>
      </w:r>
      <w:proofErr w:type="spellEnd"/>
      <w:r w:rsidRPr="007254BA">
        <w:rPr>
          <w:rFonts w:asciiTheme="majorHAnsi" w:eastAsia="Times New Roman" w:hAnsiTheme="majorHAnsi" w:cstheme="majorHAnsi"/>
          <w:szCs w:val="24"/>
          <w:lang w:val="sv-SE" w:eastAsia="sv-SE"/>
        </w:rPr>
        <w:t xml:space="preserve">. Detta ämne kan orsaka skador på djurens lever och andra organ. Har man otur kan husdjuren drabbas av </w:t>
      </w:r>
      <w:proofErr w:type="spellStart"/>
      <w:r w:rsidRPr="007254BA">
        <w:rPr>
          <w:rFonts w:asciiTheme="majorHAnsi" w:eastAsia="Times New Roman" w:hAnsiTheme="majorHAnsi" w:cstheme="majorHAnsi"/>
          <w:szCs w:val="24"/>
          <w:lang w:val="sv-SE" w:eastAsia="sv-SE"/>
        </w:rPr>
        <w:t>allicinförgiftning</w:t>
      </w:r>
      <w:proofErr w:type="spellEnd"/>
      <w:r w:rsidRPr="007254BA">
        <w:rPr>
          <w:rFonts w:asciiTheme="majorHAnsi" w:eastAsia="Times New Roman" w:hAnsiTheme="majorHAnsi" w:cstheme="majorHAnsi"/>
          <w:szCs w:val="24"/>
          <w:lang w:val="sv-SE" w:eastAsia="sv-SE"/>
        </w:rPr>
        <w:t>. Några symptom är bland annat blodbrist, hjärtklappning, diarré och kräkningar. Även ojäst deg vara farligt för husdjuren att äta. Om hunden eller katten får i sig en större mängd ojäst deg så kan denna jäsa i magen vilket gör att alkohol bildas. Detta kan i sin tur leda till att djuret blir förgiftat.</w:t>
      </w:r>
    </w:p>
    <w:p w:rsidR="007254BA" w:rsidRPr="007254BA" w:rsidRDefault="007254BA" w:rsidP="007254BA">
      <w:pPr>
        <w:widowControl/>
        <w:shd w:val="clear" w:color="auto" w:fill="FFFFFF"/>
        <w:spacing w:line="300" w:lineRule="atLeast"/>
        <w:rPr>
          <w:rFonts w:asciiTheme="majorHAnsi" w:eastAsia="Times New Roman" w:hAnsiTheme="majorHAnsi" w:cstheme="majorHAnsi"/>
          <w:szCs w:val="24"/>
          <w:lang w:val="sv-SE" w:eastAsia="sv-SE"/>
        </w:rPr>
      </w:pPr>
    </w:p>
    <w:p w:rsidR="007254BA" w:rsidRPr="007254BA" w:rsidRDefault="007254BA" w:rsidP="007254BA">
      <w:pPr>
        <w:widowControl/>
        <w:shd w:val="clear" w:color="auto" w:fill="FFFFFF"/>
        <w:spacing w:line="300" w:lineRule="atLeast"/>
        <w:rPr>
          <w:rFonts w:asciiTheme="majorHAnsi" w:eastAsia="Times New Roman" w:hAnsiTheme="majorHAnsi" w:cstheme="majorHAnsi"/>
          <w:szCs w:val="24"/>
          <w:lang w:val="sv-SE" w:eastAsia="sv-SE"/>
        </w:rPr>
      </w:pPr>
      <w:r w:rsidRPr="007254BA">
        <w:rPr>
          <w:rFonts w:asciiTheme="majorHAnsi" w:eastAsia="Times New Roman" w:hAnsiTheme="majorHAnsi" w:cstheme="majorHAnsi"/>
          <w:b/>
          <w:bCs/>
          <w:szCs w:val="24"/>
          <w:lang w:val="sv-SE" w:eastAsia="sv-SE"/>
        </w:rPr>
        <w:t>Veterinärbesök kostsamt under julhelgen</w:t>
      </w:r>
    </w:p>
    <w:p w:rsidR="007254BA" w:rsidRDefault="007254BA" w:rsidP="007254BA">
      <w:pPr>
        <w:widowControl/>
        <w:shd w:val="clear" w:color="auto" w:fill="FFFFFF"/>
        <w:spacing w:line="300" w:lineRule="atLeast"/>
        <w:rPr>
          <w:rFonts w:asciiTheme="majorHAnsi" w:eastAsia="Times New Roman" w:hAnsiTheme="majorHAnsi" w:cstheme="majorHAnsi"/>
          <w:szCs w:val="24"/>
          <w:lang w:val="sv-SE" w:eastAsia="sv-SE"/>
        </w:rPr>
      </w:pPr>
      <w:r w:rsidRPr="007254BA">
        <w:rPr>
          <w:rFonts w:asciiTheme="majorHAnsi" w:eastAsia="Times New Roman" w:hAnsiTheme="majorHAnsi" w:cstheme="majorHAnsi"/>
          <w:szCs w:val="24"/>
          <w:lang w:val="sv-SE" w:eastAsia="sv-SE"/>
        </w:rPr>
        <w:t>Har man otur kan olyckan lämna ett stort hål i plånboken. Under storhelger är kostnaderna för veterinärvård högre då det tillkommer en jouravgift. Mindre kliniker håller ofta stängt och hänvisar till större aktörer.</w:t>
      </w:r>
    </w:p>
    <w:p w:rsidR="007254BA" w:rsidRPr="007254BA" w:rsidRDefault="007254BA" w:rsidP="007254BA">
      <w:pPr>
        <w:widowControl/>
        <w:shd w:val="clear" w:color="auto" w:fill="FFFFFF"/>
        <w:spacing w:line="300" w:lineRule="atLeast"/>
        <w:rPr>
          <w:rFonts w:asciiTheme="majorHAnsi" w:eastAsia="Times New Roman" w:hAnsiTheme="majorHAnsi" w:cstheme="majorHAnsi"/>
          <w:szCs w:val="24"/>
          <w:lang w:val="sv-SE" w:eastAsia="sv-SE"/>
        </w:rPr>
      </w:pPr>
    </w:p>
    <w:p w:rsidR="007254BA" w:rsidRPr="007254BA" w:rsidRDefault="007254BA" w:rsidP="007254BA">
      <w:pPr>
        <w:pStyle w:val="Liststycke"/>
        <w:numPr>
          <w:ilvl w:val="0"/>
          <w:numId w:val="8"/>
        </w:numPr>
        <w:shd w:val="clear" w:color="auto" w:fill="FFFFFF"/>
        <w:spacing w:line="300" w:lineRule="atLeast"/>
        <w:rPr>
          <w:rFonts w:asciiTheme="majorHAnsi" w:eastAsia="Times New Roman" w:hAnsiTheme="majorHAnsi" w:cstheme="majorHAnsi"/>
          <w:szCs w:val="24"/>
          <w:lang w:eastAsia="sv-SE"/>
        </w:rPr>
      </w:pPr>
      <w:r w:rsidRPr="007254BA">
        <w:rPr>
          <w:rFonts w:asciiTheme="majorHAnsi" w:eastAsia="Times New Roman" w:hAnsiTheme="majorHAnsi" w:cstheme="majorHAnsi"/>
          <w:szCs w:val="24"/>
          <w:lang w:eastAsia="sv-SE"/>
        </w:rPr>
        <w:t xml:space="preserve">Det kan bli kostsamt att uppsöka veterinärvård under julhelgen. Har man otur kan påslaget hamna på 6 000 kr. En del kliniker har en procentsats som de använder sig av, medan andra tar en fast avgift, säger </w:t>
      </w:r>
      <w:r w:rsidR="004E0A00">
        <w:rPr>
          <w:rFonts w:asciiTheme="majorHAnsi" w:eastAsia="Times New Roman" w:hAnsiTheme="majorHAnsi" w:cstheme="majorHAnsi"/>
          <w:szCs w:val="24"/>
          <w:lang w:eastAsia="sv-SE"/>
        </w:rPr>
        <w:t>Christine Ehrlander</w:t>
      </w:r>
      <w:r w:rsidRPr="007254BA">
        <w:rPr>
          <w:rFonts w:asciiTheme="majorHAnsi" w:eastAsia="Times New Roman" w:hAnsiTheme="majorHAnsi" w:cstheme="majorHAnsi"/>
          <w:szCs w:val="24"/>
          <w:lang w:eastAsia="sv-SE"/>
        </w:rPr>
        <w:t>, skadechef på Sveland Djurförsäkringar.</w:t>
      </w:r>
    </w:p>
    <w:p w:rsidR="007254BA" w:rsidRDefault="007254BA" w:rsidP="007254BA">
      <w:pPr>
        <w:widowControl/>
        <w:shd w:val="clear" w:color="auto" w:fill="FFFFFF"/>
        <w:spacing w:line="300" w:lineRule="atLeast"/>
        <w:rPr>
          <w:rFonts w:asciiTheme="majorHAnsi" w:eastAsia="Times New Roman" w:hAnsiTheme="majorHAnsi" w:cstheme="majorHAnsi"/>
          <w:b/>
          <w:bCs/>
          <w:szCs w:val="24"/>
          <w:lang w:val="sv-SE" w:eastAsia="sv-SE"/>
        </w:rPr>
      </w:pPr>
    </w:p>
    <w:p w:rsidR="007254BA" w:rsidRPr="007254BA" w:rsidRDefault="007254BA" w:rsidP="007254BA">
      <w:pPr>
        <w:widowControl/>
        <w:shd w:val="clear" w:color="auto" w:fill="FFFFFF"/>
        <w:spacing w:line="300" w:lineRule="atLeast"/>
        <w:rPr>
          <w:rFonts w:asciiTheme="majorHAnsi" w:eastAsia="Times New Roman" w:hAnsiTheme="majorHAnsi" w:cstheme="majorHAnsi"/>
          <w:szCs w:val="24"/>
          <w:lang w:val="sv-SE" w:eastAsia="sv-SE"/>
        </w:rPr>
      </w:pPr>
      <w:r w:rsidRPr="007254BA">
        <w:rPr>
          <w:rFonts w:asciiTheme="majorHAnsi" w:eastAsia="Times New Roman" w:hAnsiTheme="majorHAnsi" w:cstheme="majorHAnsi"/>
          <w:b/>
          <w:bCs/>
          <w:szCs w:val="24"/>
          <w:lang w:val="sv-SE" w:eastAsia="sv-SE"/>
        </w:rPr>
        <w:t>Farlig julmat:</w:t>
      </w:r>
    </w:p>
    <w:p w:rsidR="007254BA" w:rsidRPr="007254BA" w:rsidRDefault="007254BA" w:rsidP="007254BA">
      <w:pPr>
        <w:widowControl/>
        <w:numPr>
          <w:ilvl w:val="0"/>
          <w:numId w:val="4"/>
        </w:numPr>
        <w:shd w:val="clear" w:color="auto" w:fill="FFFFFF"/>
        <w:spacing w:line="300" w:lineRule="atLeast"/>
        <w:ind w:left="375"/>
        <w:rPr>
          <w:rFonts w:asciiTheme="majorHAnsi" w:eastAsia="Times New Roman" w:hAnsiTheme="majorHAnsi" w:cstheme="majorHAnsi"/>
          <w:szCs w:val="24"/>
          <w:lang w:val="sv-SE" w:eastAsia="sv-SE"/>
        </w:rPr>
      </w:pPr>
      <w:r w:rsidRPr="007254BA">
        <w:rPr>
          <w:rFonts w:asciiTheme="majorHAnsi" w:eastAsia="Times New Roman" w:hAnsiTheme="majorHAnsi" w:cstheme="majorHAnsi"/>
          <w:szCs w:val="24"/>
          <w:lang w:val="sv-SE" w:eastAsia="sv-SE"/>
        </w:rPr>
        <w:lastRenderedPageBreak/>
        <w:t xml:space="preserve">Lök: innehåller </w:t>
      </w:r>
      <w:proofErr w:type="spellStart"/>
      <w:r w:rsidRPr="007254BA">
        <w:rPr>
          <w:rFonts w:asciiTheme="majorHAnsi" w:eastAsia="Times New Roman" w:hAnsiTheme="majorHAnsi" w:cstheme="majorHAnsi"/>
          <w:szCs w:val="24"/>
          <w:lang w:val="sv-SE" w:eastAsia="sv-SE"/>
        </w:rPr>
        <w:t>allicin</w:t>
      </w:r>
      <w:proofErr w:type="spellEnd"/>
      <w:r w:rsidRPr="007254BA">
        <w:rPr>
          <w:rFonts w:asciiTheme="majorHAnsi" w:eastAsia="Times New Roman" w:hAnsiTheme="majorHAnsi" w:cstheme="majorHAnsi"/>
          <w:szCs w:val="24"/>
          <w:lang w:val="sv-SE" w:eastAsia="sv-SE"/>
        </w:rPr>
        <w:t xml:space="preserve"> som är toxiskt för hund och katt. Symptom är blodbrist, aptitlöshet, diarré, kräkningar, snabb andning, hjärtklappning, röd urin och buksmärtor. </w:t>
      </w:r>
    </w:p>
    <w:p w:rsidR="007254BA" w:rsidRPr="007254BA" w:rsidRDefault="007254BA" w:rsidP="007254BA">
      <w:pPr>
        <w:widowControl/>
        <w:numPr>
          <w:ilvl w:val="0"/>
          <w:numId w:val="4"/>
        </w:numPr>
        <w:shd w:val="clear" w:color="auto" w:fill="FFFFFF"/>
        <w:spacing w:line="300" w:lineRule="atLeast"/>
        <w:ind w:left="375"/>
        <w:rPr>
          <w:rFonts w:asciiTheme="majorHAnsi" w:eastAsia="Times New Roman" w:hAnsiTheme="majorHAnsi" w:cstheme="majorHAnsi"/>
          <w:szCs w:val="24"/>
          <w:lang w:val="sv-SE" w:eastAsia="sv-SE"/>
        </w:rPr>
      </w:pPr>
      <w:r w:rsidRPr="007254BA">
        <w:rPr>
          <w:rFonts w:asciiTheme="majorHAnsi" w:eastAsia="Times New Roman" w:hAnsiTheme="majorHAnsi" w:cstheme="majorHAnsi"/>
          <w:szCs w:val="24"/>
          <w:lang w:val="sv-SE" w:eastAsia="sv-SE"/>
        </w:rPr>
        <w:t>Ojästa degar: kan orsaka alkoholförgiftning. Ett tydligt symptom är att djuret blir alkoholpåverkat.</w:t>
      </w:r>
    </w:p>
    <w:p w:rsidR="007254BA" w:rsidRPr="007254BA" w:rsidRDefault="007254BA" w:rsidP="007254BA">
      <w:pPr>
        <w:widowControl/>
        <w:numPr>
          <w:ilvl w:val="0"/>
          <w:numId w:val="4"/>
        </w:numPr>
        <w:shd w:val="clear" w:color="auto" w:fill="FFFFFF"/>
        <w:spacing w:line="300" w:lineRule="atLeast"/>
        <w:ind w:left="375"/>
        <w:rPr>
          <w:rFonts w:asciiTheme="majorHAnsi" w:eastAsia="Times New Roman" w:hAnsiTheme="majorHAnsi" w:cstheme="majorHAnsi"/>
          <w:szCs w:val="24"/>
          <w:lang w:val="sv-SE" w:eastAsia="sv-SE"/>
        </w:rPr>
      </w:pPr>
      <w:r w:rsidRPr="007254BA">
        <w:rPr>
          <w:rFonts w:asciiTheme="majorHAnsi" w:eastAsia="Times New Roman" w:hAnsiTheme="majorHAnsi" w:cstheme="majorHAnsi"/>
          <w:szCs w:val="24"/>
          <w:lang w:val="sv-SE" w:eastAsia="sv-SE"/>
        </w:rPr>
        <w:t xml:space="preserve">Choklad: teobromin finns i kakao och är mycket toxiskt (hundchoklad som du köper i djuraffären innehåller inte choklad eller kakao). Symptomen är illamående, kräkningar, diarré och inkontinens. Kan leda till epileptiska anfall, inre blödningar och hjärtinfarkt. </w:t>
      </w:r>
    </w:p>
    <w:p w:rsidR="007254BA" w:rsidRPr="007254BA" w:rsidRDefault="007254BA" w:rsidP="007254BA">
      <w:pPr>
        <w:widowControl/>
        <w:numPr>
          <w:ilvl w:val="0"/>
          <w:numId w:val="4"/>
        </w:numPr>
        <w:shd w:val="clear" w:color="auto" w:fill="FFFFFF"/>
        <w:spacing w:line="300" w:lineRule="atLeast"/>
        <w:ind w:left="375"/>
        <w:rPr>
          <w:rFonts w:asciiTheme="majorHAnsi" w:eastAsia="Times New Roman" w:hAnsiTheme="majorHAnsi" w:cstheme="majorHAnsi"/>
          <w:szCs w:val="24"/>
          <w:lang w:val="sv-SE" w:eastAsia="sv-SE"/>
        </w:rPr>
      </w:pPr>
      <w:r w:rsidRPr="007254BA">
        <w:rPr>
          <w:rFonts w:asciiTheme="majorHAnsi" w:eastAsia="Times New Roman" w:hAnsiTheme="majorHAnsi" w:cstheme="majorHAnsi"/>
          <w:szCs w:val="24"/>
          <w:lang w:val="sv-SE" w:eastAsia="sv-SE"/>
        </w:rPr>
        <w:t>Bittermandel: innehåller cyanid som är dödligt för såväl människor som hundar och katter i stora mängder. Symptom är svaghet, illamående, kräkningar och medvetslöshet.</w:t>
      </w:r>
    </w:p>
    <w:p w:rsidR="007254BA" w:rsidRDefault="007254BA" w:rsidP="007254BA">
      <w:pPr>
        <w:widowControl/>
        <w:numPr>
          <w:ilvl w:val="0"/>
          <w:numId w:val="4"/>
        </w:numPr>
        <w:shd w:val="clear" w:color="auto" w:fill="FFFFFF"/>
        <w:spacing w:line="300" w:lineRule="atLeast"/>
        <w:ind w:left="375"/>
        <w:rPr>
          <w:rFonts w:asciiTheme="majorHAnsi" w:eastAsia="Times New Roman" w:hAnsiTheme="majorHAnsi" w:cstheme="majorHAnsi"/>
          <w:szCs w:val="24"/>
          <w:lang w:val="sv-SE" w:eastAsia="sv-SE"/>
        </w:rPr>
      </w:pPr>
      <w:r w:rsidRPr="007254BA">
        <w:rPr>
          <w:rFonts w:asciiTheme="majorHAnsi" w:eastAsia="Times New Roman" w:hAnsiTheme="majorHAnsi" w:cstheme="majorHAnsi"/>
          <w:szCs w:val="24"/>
          <w:lang w:val="sv-SE" w:eastAsia="sv-SE"/>
        </w:rPr>
        <w:t xml:space="preserve">Russin och korinter: kan ge </w:t>
      </w:r>
      <w:proofErr w:type="spellStart"/>
      <w:r w:rsidRPr="007254BA">
        <w:rPr>
          <w:rFonts w:asciiTheme="majorHAnsi" w:eastAsia="Times New Roman" w:hAnsiTheme="majorHAnsi" w:cstheme="majorHAnsi"/>
          <w:szCs w:val="24"/>
          <w:lang w:val="sv-SE" w:eastAsia="sv-SE"/>
        </w:rPr>
        <w:t>xylitolförgiftning</w:t>
      </w:r>
      <w:proofErr w:type="spellEnd"/>
      <w:r w:rsidRPr="007254BA">
        <w:rPr>
          <w:rFonts w:asciiTheme="majorHAnsi" w:eastAsia="Times New Roman" w:hAnsiTheme="majorHAnsi" w:cstheme="majorHAnsi"/>
          <w:szCs w:val="24"/>
          <w:lang w:val="sv-SE" w:eastAsia="sv-SE"/>
        </w:rPr>
        <w:t>. Hunden och katten reagerar genom kräkningar, diarré, vinglighet och trötthet.</w:t>
      </w:r>
    </w:p>
    <w:p w:rsidR="007254BA" w:rsidRPr="007254BA" w:rsidRDefault="007254BA" w:rsidP="007254BA">
      <w:pPr>
        <w:widowControl/>
        <w:shd w:val="clear" w:color="auto" w:fill="FFFFFF"/>
        <w:spacing w:line="300" w:lineRule="atLeast"/>
        <w:ind w:left="375"/>
        <w:rPr>
          <w:rFonts w:asciiTheme="majorHAnsi" w:eastAsia="Times New Roman" w:hAnsiTheme="majorHAnsi" w:cstheme="majorHAnsi"/>
          <w:szCs w:val="24"/>
          <w:lang w:val="sv-SE" w:eastAsia="sv-SE"/>
        </w:rPr>
      </w:pPr>
    </w:p>
    <w:p w:rsidR="007254BA" w:rsidRPr="007254BA" w:rsidRDefault="007254BA" w:rsidP="007254BA">
      <w:pPr>
        <w:widowControl/>
        <w:shd w:val="clear" w:color="auto" w:fill="FFFFFF"/>
        <w:spacing w:line="300" w:lineRule="atLeast"/>
        <w:rPr>
          <w:rFonts w:asciiTheme="majorHAnsi" w:eastAsia="Times New Roman" w:hAnsiTheme="majorHAnsi" w:cstheme="majorHAnsi"/>
          <w:szCs w:val="24"/>
          <w:lang w:val="sv-SE" w:eastAsia="sv-SE"/>
        </w:rPr>
      </w:pPr>
      <w:r w:rsidRPr="007254BA">
        <w:rPr>
          <w:rFonts w:asciiTheme="majorHAnsi" w:eastAsia="Times New Roman" w:hAnsiTheme="majorHAnsi" w:cstheme="majorHAnsi"/>
          <w:b/>
          <w:bCs/>
          <w:szCs w:val="24"/>
          <w:lang w:val="sv-SE" w:eastAsia="sv-SE"/>
        </w:rPr>
        <w:t>Farligt julpynt:</w:t>
      </w:r>
    </w:p>
    <w:p w:rsidR="007254BA" w:rsidRPr="007254BA" w:rsidRDefault="007254BA" w:rsidP="007254BA">
      <w:pPr>
        <w:widowControl/>
        <w:numPr>
          <w:ilvl w:val="0"/>
          <w:numId w:val="5"/>
        </w:numPr>
        <w:shd w:val="clear" w:color="auto" w:fill="FFFFFF"/>
        <w:spacing w:line="300" w:lineRule="atLeast"/>
        <w:ind w:left="375"/>
        <w:rPr>
          <w:rFonts w:asciiTheme="majorHAnsi" w:eastAsia="Times New Roman" w:hAnsiTheme="majorHAnsi" w:cstheme="majorHAnsi"/>
          <w:szCs w:val="24"/>
          <w:lang w:val="sv-SE" w:eastAsia="sv-SE"/>
        </w:rPr>
      </w:pPr>
      <w:r w:rsidRPr="007254BA">
        <w:rPr>
          <w:rFonts w:asciiTheme="majorHAnsi" w:eastAsia="Times New Roman" w:hAnsiTheme="majorHAnsi" w:cstheme="majorHAnsi"/>
          <w:szCs w:val="24"/>
          <w:lang w:val="sv-SE" w:eastAsia="sv-SE"/>
        </w:rPr>
        <w:t>Glitter och girlanger: kan ge allvarliga skador på mage och tarmar om de sväljs.</w:t>
      </w:r>
    </w:p>
    <w:p w:rsidR="007254BA" w:rsidRPr="007254BA" w:rsidRDefault="007254BA" w:rsidP="007254BA">
      <w:pPr>
        <w:widowControl/>
        <w:numPr>
          <w:ilvl w:val="0"/>
          <w:numId w:val="5"/>
        </w:numPr>
        <w:shd w:val="clear" w:color="auto" w:fill="FFFFFF"/>
        <w:spacing w:line="300" w:lineRule="atLeast"/>
        <w:ind w:left="375"/>
        <w:rPr>
          <w:rFonts w:asciiTheme="majorHAnsi" w:eastAsia="Times New Roman" w:hAnsiTheme="majorHAnsi" w:cstheme="majorHAnsi"/>
          <w:szCs w:val="24"/>
          <w:lang w:val="sv-SE" w:eastAsia="sv-SE"/>
        </w:rPr>
      </w:pPr>
      <w:r w:rsidRPr="007254BA">
        <w:rPr>
          <w:rFonts w:asciiTheme="majorHAnsi" w:eastAsia="Times New Roman" w:hAnsiTheme="majorHAnsi" w:cstheme="majorHAnsi"/>
          <w:szCs w:val="24"/>
          <w:lang w:val="sv-SE" w:eastAsia="sv-SE"/>
        </w:rPr>
        <w:t>Glaskulor: Kan gå sönder och ge sårskador, använd plastkulor istället. Se även upp med växtnäring till granen, så att hunden eller katten inte dricker ur julgransfoten.</w:t>
      </w:r>
    </w:p>
    <w:p w:rsidR="007254BA" w:rsidRPr="007254BA" w:rsidRDefault="007254BA" w:rsidP="007254BA">
      <w:pPr>
        <w:widowControl/>
        <w:numPr>
          <w:ilvl w:val="0"/>
          <w:numId w:val="5"/>
        </w:numPr>
        <w:shd w:val="clear" w:color="auto" w:fill="FFFFFF"/>
        <w:spacing w:line="300" w:lineRule="atLeast"/>
        <w:ind w:left="375"/>
        <w:rPr>
          <w:rFonts w:asciiTheme="majorHAnsi" w:eastAsia="Times New Roman" w:hAnsiTheme="majorHAnsi" w:cstheme="majorHAnsi"/>
          <w:szCs w:val="24"/>
          <w:lang w:val="sv-SE" w:eastAsia="sv-SE"/>
        </w:rPr>
      </w:pPr>
      <w:r w:rsidRPr="007254BA">
        <w:rPr>
          <w:rFonts w:asciiTheme="majorHAnsi" w:eastAsia="Times New Roman" w:hAnsiTheme="majorHAnsi" w:cstheme="majorHAnsi"/>
          <w:szCs w:val="24"/>
          <w:lang w:val="sv-SE" w:eastAsia="sv-SE"/>
        </w:rPr>
        <w:t>Adventsljusstakar: kan skada både hund, katt och hem om olyckan är framme, håll därför uppsikt över dina husdjur i jul.</w:t>
      </w:r>
    </w:p>
    <w:p w:rsidR="007254BA" w:rsidRDefault="007254BA" w:rsidP="007254BA">
      <w:pPr>
        <w:spacing w:line="300" w:lineRule="atLeast"/>
        <w:rPr>
          <w:rFonts w:cstheme="minorHAnsi"/>
          <w:b/>
          <w:lang w:val="sv-SE"/>
        </w:rPr>
      </w:pPr>
    </w:p>
    <w:p w:rsidR="007254BA" w:rsidRDefault="007254BA" w:rsidP="007254BA">
      <w:pPr>
        <w:spacing w:line="300" w:lineRule="atLeast"/>
        <w:rPr>
          <w:rFonts w:cstheme="minorHAnsi"/>
          <w:b/>
          <w:lang w:val="sv-SE"/>
        </w:rPr>
      </w:pPr>
    </w:p>
    <w:p w:rsidR="001A0D57" w:rsidRPr="00CB3AC9" w:rsidRDefault="001A0D57" w:rsidP="001A0D57">
      <w:pPr>
        <w:rPr>
          <w:rFonts w:cstheme="minorHAnsi"/>
          <w:lang w:val="sv-SE"/>
        </w:rPr>
      </w:pPr>
      <w:r w:rsidRPr="00CB3AC9">
        <w:rPr>
          <w:rFonts w:cstheme="minorHAnsi"/>
          <w:b/>
          <w:lang w:val="sv-SE"/>
        </w:rPr>
        <w:t>För ytterligare information, vänligen kontakta:</w:t>
      </w:r>
    </w:p>
    <w:p w:rsidR="001A0D57" w:rsidRDefault="007254BA" w:rsidP="001A0D57">
      <w:pPr>
        <w:rPr>
          <w:rFonts w:cstheme="minorHAnsi"/>
          <w:lang w:val="sv-SE"/>
        </w:rPr>
      </w:pPr>
      <w:r>
        <w:rPr>
          <w:rFonts w:cstheme="minorHAnsi"/>
          <w:lang w:val="sv-SE"/>
        </w:rPr>
        <w:t xml:space="preserve">Christine Ehrlander, </w:t>
      </w:r>
      <w:r w:rsidR="004E0A00">
        <w:rPr>
          <w:rFonts w:cstheme="minorHAnsi"/>
          <w:lang w:val="sv-SE"/>
        </w:rPr>
        <w:t>skadechef</w:t>
      </w:r>
      <w:r>
        <w:rPr>
          <w:rFonts w:cstheme="minorHAnsi"/>
          <w:lang w:val="sv-SE"/>
        </w:rPr>
        <w:t xml:space="preserve"> på Sveland D</w:t>
      </w:r>
      <w:r w:rsidR="001A0D57" w:rsidRPr="00CB3AC9">
        <w:rPr>
          <w:rFonts w:cstheme="minorHAnsi"/>
          <w:lang w:val="sv-SE"/>
        </w:rPr>
        <w:t xml:space="preserve">jurförsäkringar, </w:t>
      </w:r>
      <w:r w:rsidR="004A21F8">
        <w:rPr>
          <w:rFonts w:cstheme="minorHAnsi"/>
          <w:lang w:val="sv-SE"/>
        </w:rPr>
        <w:t xml:space="preserve">072-718 31 55, </w:t>
      </w:r>
      <w:hyperlink r:id="rId7" w:history="1">
        <w:r w:rsidRPr="00B65073">
          <w:rPr>
            <w:rStyle w:val="Hyperlnk"/>
            <w:rFonts w:cstheme="minorHAnsi"/>
            <w:lang w:val="sv-SE"/>
          </w:rPr>
          <w:t>christine.ehrlander@sveland.se</w:t>
        </w:r>
      </w:hyperlink>
      <w:r w:rsidR="001A0D57" w:rsidRPr="00CB3AC9">
        <w:rPr>
          <w:rFonts w:cstheme="minorHAnsi"/>
          <w:lang w:val="sv-SE"/>
        </w:rPr>
        <w:t xml:space="preserve"> </w:t>
      </w:r>
    </w:p>
    <w:p w:rsidR="001A0D57" w:rsidRPr="00CB3AC9" w:rsidRDefault="001A0D57" w:rsidP="001A0D57">
      <w:pPr>
        <w:rPr>
          <w:rFonts w:cstheme="minorHAnsi"/>
          <w:lang w:val="sv-SE"/>
        </w:rPr>
      </w:pPr>
    </w:p>
    <w:p w:rsidR="001A0D57" w:rsidRPr="00CB3AC9" w:rsidRDefault="001A0D57" w:rsidP="001A0D57">
      <w:pPr>
        <w:rPr>
          <w:rFonts w:cstheme="minorHAnsi"/>
          <w:lang w:val="sv-SE"/>
        </w:rPr>
      </w:pPr>
      <w:r w:rsidRPr="00CB3AC9">
        <w:rPr>
          <w:rFonts w:cstheme="minorHAnsi"/>
          <w:lang w:val="sv-SE"/>
        </w:rPr>
        <w:t xml:space="preserve">Läs gärna mer på </w:t>
      </w:r>
      <w:hyperlink r:id="rId8" w:history="1">
        <w:r w:rsidRPr="00CB3AC9">
          <w:rPr>
            <w:rStyle w:val="Hyperlnk"/>
            <w:rFonts w:cstheme="minorHAnsi"/>
            <w:lang w:val="sv-SE"/>
          </w:rPr>
          <w:t>www.sveland.se</w:t>
        </w:r>
      </w:hyperlink>
      <w:r w:rsidRPr="00CB3AC9">
        <w:rPr>
          <w:rFonts w:cstheme="minorHAnsi"/>
          <w:lang w:val="sv-SE"/>
        </w:rPr>
        <w:t>.</w:t>
      </w:r>
    </w:p>
    <w:p w:rsidR="001A0D57" w:rsidRPr="00CB3AC9" w:rsidRDefault="001A0D57" w:rsidP="001A0D57">
      <w:pPr>
        <w:rPr>
          <w:rFonts w:cstheme="minorHAnsi"/>
          <w:lang w:val="sv-SE"/>
        </w:rPr>
      </w:pPr>
    </w:p>
    <w:p w:rsidR="001A0D57" w:rsidRPr="001A0D57" w:rsidRDefault="001A0D57" w:rsidP="001A0D57">
      <w:pPr>
        <w:rPr>
          <w:rFonts w:cstheme="minorHAnsi"/>
          <w:sz w:val="20"/>
          <w:szCs w:val="20"/>
          <w:lang w:val="sv-SE"/>
        </w:rPr>
      </w:pPr>
      <w:r w:rsidRPr="00CB3AC9">
        <w:rPr>
          <w:rFonts w:cstheme="minorHAnsi"/>
          <w:b/>
          <w:sz w:val="20"/>
          <w:szCs w:val="20"/>
          <w:lang w:val="sv-SE"/>
        </w:rPr>
        <w:t>Om Sveland Djurförsäkringar:</w:t>
      </w:r>
      <w:r w:rsidRPr="001A0D57">
        <w:rPr>
          <w:rFonts w:cstheme="minorHAnsi"/>
          <w:b/>
          <w:sz w:val="20"/>
          <w:szCs w:val="20"/>
          <w:lang w:val="sv-SE"/>
        </w:rPr>
        <w:br/>
      </w:r>
      <w:r w:rsidRPr="001A0D57">
        <w:rPr>
          <w:rFonts w:cstheme="minorHAnsi"/>
          <w:sz w:val="20"/>
          <w:szCs w:val="20"/>
          <w:lang w:val="sv-SE"/>
        </w:rPr>
        <w:t xml:space="preserve">Sveland Djurförsäkringar Ömsesidigt bildades 1911 och har alltsedan dess erbjudit ett brett sortiment av djurförsäkringar till den svenska marknaden. Idag försäkras, förutom hundar och katter, även smådjur, hästar och lantbruksdjur. Läs mer om Sveland Djurförsäkringar på </w:t>
      </w:r>
      <w:hyperlink r:id="rId9" w:history="1">
        <w:r w:rsidRPr="001A0D57">
          <w:rPr>
            <w:rFonts w:cstheme="minorHAnsi"/>
            <w:sz w:val="20"/>
            <w:szCs w:val="20"/>
            <w:lang w:val="sv-SE"/>
          </w:rPr>
          <w:t>www.sveland.se</w:t>
        </w:r>
      </w:hyperlink>
      <w:r w:rsidRPr="001A0D57">
        <w:rPr>
          <w:rFonts w:cstheme="minorHAnsi"/>
          <w:sz w:val="20"/>
          <w:szCs w:val="20"/>
          <w:lang w:val="sv-SE"/>
        </w:rPr>
        <w:t xml:space="preserve"> eller följ oss på Facebook.</w:t>
      </w:r>
    </w:p>
    <w:p w:rsidR="00453622" w:rsidRDefault="00453622">
      <w:pPr>
        <w:rPr>
          <w:rFonts w:asciiTheme="majorHAnsi" w:hAnsiTheme="majorHAnsi"/>
          <w:lang w:val="sv-SE"/>
        </w:rPr>
      </w:pPr>
    </w:p>
    <w:p w:rsidR="007254BA" w:rsidRPr="001A0D57" w:rsidRDefault="007254BA">
      <w:pPr>
        <w:rPr>
          <w:rFonts w:asciiTheme="majorHAnsi" w:hAnsiTheme="majorHAnsi"/>
          <w:lang w:val="sv-SE"/>
        </w:rPr>
      </w:pPr>
      <w:bookmarkStart w:id="0" w:name="_GoBack"/>
      <w:bookmarkEnd w:id="0"/>
    </w:p>
    <w:sectPr w:rsidR="007254BA" w:rsidRPr="001A0D57" w:rsidSect="00DF74BC">
      <w:headerReference w:type="default" r:id="rId10"/>
      <w:footerReference w:type="default" r:id="rId11"/>
      <w:pgSz w:w="11900" w:h="16840"/>
      <w:pgMar w:top="1417" w:right="1127"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74B2" w:rsidRDefault="002B74B2" w:rsidP="00D63150">
      <w:r>
        <w:separator/>
      </w:r>
    </w:p>
  </w:endnote>
  <w:endnote w:type="continuationSeparator" w:id="0">
    <w:p w:rsidR="002B74B2" w:rsidRDefault="002B74B2" w:rsidP="00D63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angal">
    <w:altName w:val="Cambria"/>
    <w:panose1 w:val="00000400000000000000"/>
    <w:charset w:val="01"/>
    <w:family w:val="roman"/>
    <w:pitch w:val="variable"/>
    <w:sig w:usb0="00002000" w:usb1="00000000" w:usb2="00000000" w:usb3="00000000" w:csb0="00000000" w:csb1="00000000"/>
  </w:font>
  <w:font w:name="MS Gothic">
    <w:altName w:val="ＭＳ ゴシック"/>
    <w:panose1 w:val="020B0500000000000000"/>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4BC" w:rsidRDefault="00162FF8" w:rsidP="00DF74BC">
    <w:pPr>
      <w:pStyle w:val="Sidfot"/>
      <w:ind w:left="-142" w:right="-149" w:hanging="142"/>
    </w:pPr>
    <w:r>
      <w:rPr>
        <w:noProof/>
      </w:rPr>
      <mc:AlternateContent>
        <mc:Choice Requires="wps">
          <w:drawing>
            <wp:anchor distT="0" distB="0" distL="114300" distR="114300" simplePos="0" relativeHeight="251659264" behindDoc="0" locked="0" layoutInCell="1" allowOverlap="1" wp14:anchorId="4EE42272" wp14:editId="210A4F2D">
              <wp:simplePos x="0" y="0"/>
              <wp:positionH relativeFrom="column">
                <wp:posOffset>-114300</wp:posOffset>
              </wp:positionH>
              <wp:positionV relativeFrom="paragraph">
                <wp:posOffset>-47966</wp:posOffset>
              </wp:positionV>
              <wp:extent cx="2400300" cy="571500"/>
              <wp:effectExtent l="0" t="0" r="0" b="12700"/>
              <wp:wrapNone/>
              <wp:docPr id="2" name="Textruta 2"/>
              <wp:cNvGraphicFramePr/>
              <a:graphic xmlns:a="http://schemas.openxmlformats.org/drawingml/2006/main">
                <a:graphicData uri="http://schemas.microsoft.com/office/word/2010/wordprocessingShape">
                  <wps:wsp>
                    <wps:cNvSpPr txBox="1"/>
                    <wps:spPr>
                      <a:xfrm>
                        <a:off x="0" y="0"/>
                        <a:ext cx="24003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162FF8" w:rsidRDefault="00DF74BC" w:rsidP="00162FF8">
                          <w:pPr>
                            <w:tabs>
                              <w:tab w:val="left" w:pos="284"/>
                              <w:tab w:val="left" w:pos="1560"/>
                            </w:tabs>
                            <w:spacing w:line="216" w:lineRule="exact"/>
                            <w:ind w:right="157"/>
                            <w:rPr>
                              <w:color w:val="231F20"/>
                              <w:sz w:val="18"/>
                            </w:rPr>
                          </w:pPr>
                          <w:r>
                            <w:rPr>
                              <w:color w:val="231F20"/>
                              <w:sz w:val="18"/>
                            </w:rPr>
                            <w:t xml:space="preserve">Sveland </w:t>
                          </w:r>
                          <w:proofErr w:type="spellStart"/>
                          <w:r>
                            <w:rPr>
                              <w:color w:val="231F20"/>
                              <w:sz w:val="18"/>
                            </w:rPr>
                            <w:t>Djurförsäkringar</w:t>
                          </w:r>
                          <w:proofErr w:type="spellEnd"/>
                          <w:r>
                            <w:rPr>
                              <w:color w:val="231F20"/>
                              <w:sz w:val="18"/>
                            </w:rPr>
                            <w:t xml:space="preserve"> </w:t>
                          </w:r>
                        </w:p>
                        <w:p w:rsidR="00DF74BC" w:rsidRPr="00162FF8" w:rsidRDefault="00DF74BC" w:rsidP="00162FF8">
                          <w:pPr>
                            <w:tabs>
                              <w:tab w:val="left" w:pos="284"/>
                              <w:tab w:val="left" w:pos="1560"/>
                            </w:tabs>
                            <w:spacing w:line="216" w:lineRule="exact"/>
                            <w:ind w:right="157"/>
                            <w:rPr>
                              <w:color w:val="231F20"/>
                              <w:sz w:val="18"/>
                            </w:rPr>
                          </w:pPr>
                          <w:proofErr w:type="spellStart"/>
                          <w:r>
                            <w:rPr>
                              <w:color w:val="231F20"/>
                              <w:sz w:val="18"/>
                            </w:rPr>
                            <w:t>Ömsesidigt</w:t>
                          </w:r>
                          <w:proofErr w:type="spellEnd"/>
                          <w:r>
                            <w:rPr>
                              <w:color w:val="231F20"/>
                              <w:sz w:val="18"/>
                            </w:rPr>
                            <w:t xml:space="preserve"> Box 31, 281 21 </w:t>
                          </w:r>
                          <w:proofErr w:type="spellStart"/>
                          <w:r>
                            <w:rPr>
                              <w:color w:val="231F20"/>
                              <w:sz w:val="18"/>
                            </w:rPr>
                            <w:t>Hässleholm</w:t>
                          </w:r>
                          <w:proofErr w:type="spellEnd"/>
                        </w:p>
                        <w:p w:rsidR="00DF74BC" w:rsidRDefault="00DF74BC" w:rsidP="00162FF8">
                          <w:pPr>
                            <w:tabs>
                              <w:tab w:val="left" w:pos="284"/>
                              <w:tab w:val="left" w:pos="1560"/>
                            </w:tabs>
                            <w:ind w:right="-11"/>
                            <w:rPr>
                              <w:sz w:val="18"/>
                            </w:rPr>
                          </w:pPr>
                          <w:proofErr w:type="spellStart"/>
                          <w:r>
                            <w:rPr>
                              <w:color w:val="231F20"/>
                              <w:spacing w:val="-4"/>
                              <w:sz w:val="18"/>
                            </w:rPr>
                            <w:t>Telefon</w:t>
                          </w:r>
                          <w:proofErr w:type="spellEnd"/>
                          <w:r w:rsidR="008A4C45">
                            <w:rPr>
                              <w:color w:val="231F20"/>
                              <w:spacing w:val="-4"/>
                              <w:sz w:val="18"/>
                            </w:rPr>
                            <w:t>:</w:t>
                          </w:r>
                          <w:r>
                            <w:rPr>
                              <w:color w:val="231F20"/>
                              <w:spacing w:val="-4"/>
                              <w:sz w:val="18"/>
                            </w:rPr>
                            <w:t xml:space="preserve"> </w:t>
                          </w:r>
                          <w:r>
                            <w:rPr>
                              <w:color w:val="231F20"/>
                              <w:sz w:val="18"/>
                            </w:rPr>
                            <w:t xml:space="preserve">0451-38 30 00 </w:t>
                          </w:r>
                        </w:p>
                        <w:p w:rsidR="00DF74BC" w:rsidRPr="00DF74BC" w:rsidRDefault="00DF74BC" w:rsidP="00DF74BC">
                          <w:pPr>
                            <w:tabs>
                              <w:tab w:val="left" w:pos="284"/>
                              <w:tab w:val="left" w:pos="1560"/>
                            </w:tabs>
                            <w:spacing w:before="68" w:line="216" w:lineRule="exact"/>
                            <w:ind w:right="157"/>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E42272" id="_x0000_t202" coordsize="21600,21600" o:spt="202" path="m,l,21600r21600,l21600,xe">
              <v:stroke joinstyle="miter"/>
              <v:path gradientshapeok="t" o:connecttype="rect"/>
            </v:shapetype>
            <v:shape id="Textruta 2" o:spid="_x0000_s1026" type="#_x0000_t202" style="position:absolute;left:0;text-align:left;margin-left:-9pt;margin-top:-3.8pt;width:189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" filled="f" stroked="f">
              <v:textbox>
                <w:txbxContent>
                  <w:p w:rsidR="00162FF8" w:rsidRDefault="00DF74BC" w:rsidP="00162FF8">
                    <w:pPr>
                      <w:tabs>
                        <w:tab w:val="left" w:pos="284"/>
                        <w:tab w:val="left" w:pos="1560"/>
                      </w:tabs>
                      <w:spacing w:line="216" w:lineRule="exact"/>
                      <w:ind w:right="157"/>
                      <w:rPr>
                        <w:color w:val="231F20"/>
                        <w:sz w:val="18"/>
                      </w:rPr>
                    </w:pPr>
                    <w:r>
                      <w:rPr>
                        <w:color w:val="231F20"/>
                        <w:sz w:val="18"/>
                      </w:rPr>
                      <w:t xml:space="preserve">Sveland </w:t>
                    </w:r>
                    <w:proofErr w:type="spellStart"/>
                    <w:r>
                      <w:rPr>
                        <w:color w:val="231F20"/>
                        <w:sz w:val="18"/>
                      </w:rPr>
                      <w:t>Djurförsäkringar</w:t>
                    </w:r>
                    <w:proofErr w:type="spellEnd"/>
                    <w:r>
                      <w:rPr>
                        <w:color w:val="231F20"/>
                        <w:sz w:val="18"/>
                      </w:rPr>
                      <w:t xml:space="preserve"> </w:t>
                    </w:r>
                  </w:p>
                  <w:p w:rsidR="00DF74BC" w:rsidRPr="00162FF8" w:rsidRDefault="00DF74BC" w:rsidP="00162FF8">
                    <w:pPr>
                      <w:tabs>
                        <w:tab w:val="left" w:pos="284"/>
                        <w:tab w:val="left" w:pos="1560"/>
                      </w:tabs>
                      <w:spacing w:line="216" w:lineRule="exact"/>
                      <w:ind w:right="157"/>
                      <w:rPr>
                        <w:color w:val="231F20"/>
                        <w:sz w:val="18"/>
                      </w:rPr>
                    </w:pPr>
                    <w:proofErr w:type="spellStart"/>
                    <w:r>
                      <w:rPr>
                        <w:color w:val="231F20"/>
                        <w:sz w:val="18"/>
                      </w:rPr>
                      <w:t>Ömsesidigt</w:t>
                    </w:r>
                    <w:proofErr w:type="spellEnd"/>
                    <w:r>
                      <w:rPr>
                        <w:color w:val="231F20"/>
                        <w:sz w:val="18"/>
                      </w:rPr>
                      <w:t xml:space="preserve"> Box 31, 281 21 </w:t>
                    </w:r>
                    <w:proofErr w:type="spellStart"/>
                    <w:r>
                      <w:rPr>
                        <w:color w:val="231F20"/>
                        <w:sz w:val="18"/>
                      </w:rPr>
                      <w:t>Hässleholm</w:t>
                    </w:r>
                    <w:proofErr w:type="spellEnd"/>
                  </w:p>
                  <w:p w:rsidR="00DF74BC" w:rsidRDefault="00DF74BC" w:rsidP="00162FF8">
                    <w:pPr>
                      <w:tabs>
                        <w:tab w:val="left" w:pos="284"/>
                        <w:tab w:val="left" w:pos="1560"/>
                      </w:tabs>
                      <w:ind w:right="-11"/>
                      <w:rPr>
                        <w:sz w:val="18"/>
                      </w:rPr>
                    </w:pPr>
                    <w:proofErr w:type="spellStart"/>
                    <w:r>
                      <w:rPr>
                        <w:color w:val="231F20"/>
                        <w:spacing w:val="-4"/>
                        <w:sz w:val="18"/>
                      </w:rPr>
                      <w:t>Telefon</w:t>
                    </w:r>
                    <w:proofErr w:type="spellEnd"/>
                    <w:r w:rsidR="008A4C45">
                      <w:rPr>
                        <w:color w:val="231F20"/>
                        <w:spacing w:val="-4"/>
                        <w:sz w:val="18"/>
                      </w:rPr>
                      <w:t>:</w:t>
                    </w:r>
                    <w:r>
                      <w:rPr>
                        <w:color w:val="231F20"/>
                        <w:spacing w:val="-4"/>
                        <w:sz w:val="18"/>
                      </w:rPr>
                      <w:t xml:space="preserve"> </w:t>
                    </w:r>
                    <w:r>
                      <w:rPr>
                        <w:color w:val="231F20"/>
                        <w:sz w:val="18"/>
                      </w:rPr>
                      <w:t xml:space="preserve">0451-38 30 00 </w:t>
                    </w:r>
                  </w:p>
                  <w:p w:rsidR="00DF74BC" w:rsidRPr="00DF74BC" w:rsidRDefault="00DF74BC" w:rsidP="00DF74BC">
                    <w:pPr>
                      <w:tabs>
                        <w:tab w:val="left" w:pos="284"/>
                        <w:tab w:val="left" w:pos="1560"/>
                      </w:tabs>
                      <w:spacing w:before="68" w:line="216" w:lineRule="exact"/>
                      <w:ind w:right="157"/>
                      <w:rPr>
                        <w:sz w:val="18"/>
                        <w:szCs w:val="18"/>
                      </w:rPr>
                    </w:pPr>
                  </w:p>
                </w:txbxContent>
              </v:textbox>
            </v:shape>
          </w:pict>
        </mc:Fallback>
      </mc:AlternateContent>
    </w:r>
    <w:r w:rsidR="00074A8E">
      <w:rPr>
        <w:noProof/>
      </w:rPr>
      <mc:AlternateContent>
        <mc:Choice Requires="wps">
          <w:drawing>
            <wp:anchor distT="0" distB="0" distL="0" distR="0" simplePos="0" relativeHeight="251664384" behindDoc="0" locked="0" layoutInCell="1" allowOverlap="1" wp14:anchorId="17C64469" wp14:editId="2C3B3FA5">
              <wp:simplePos x="0" y="0"/>
              <wp:positionH relativeFrom="page">
                <wp:posOffset>810260</wp:posOffset>
              </wp:positionH>
              <wp:positionV relativeFrom="paragraph">
                <wp:posOffset>-135890</wp:posOffset>
              </wp:positionV>
              <wp:extent cx="6057900" cy="0"/>
              <wp:effectExtent l="0" t="0" r="12700" b="25400"/>
              <wp:wrapThrough wrapText="bothSides">
                <wp:wrapPolygon edited="0">
                  <wp:start x="0" y="-1"/>
                  <wp:lineTo x="0" y="-1"/>
                  <wp:lineTo x="21555" y="-1"/>
                  <wp:lineTo x="21555" y="-1"/>
                  <wp:lineTo x="0" y="-1"/>
                </wp:wrapPolygon>
              </wp:wrapThrough>
              <wp:docPr id="5" name="Rak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6350">
                        <a:solidFill>
                          <a:srgbClr val="E6E7E8"/>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10C2D0" id="Rak 5"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8pt,-10.7pt" to="540.8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" strokecolor="#e6e7e8" strokeweight=".5pt">
              <w10:wrap type="through" anchorx="page"/>
            </v:line>
          </w:pict>
        </mc:Fallback>
      </mc:AlternateContent>
    </w:r>
    <w:r w:rsidR="00DF74BC">
      <w:rPr>
        <w:noProof/>
      </w:rPr>
      <mc:AlternateContent>
        <mc:Choice Requires="wps">
          <w:drawing>
            <wp:anchor distT="0" distB="0" distL="114300" distR="114300" simplePos="0" relativeHeight="251663360" behindDoc="0" locked="0" layoutInCell="1" allowOverlap="1" wp14:anchorId="78056C10" wp14:editId="030F9AD3">
              <wp:simplePos x="0" y="0"/>
              <wp:positionH relativeFrom="column">
                <wp:posOffset>4826000</wp:posOffset>
              </wp:positionH>
              <wp:positionV relativeFrom="paragraph">
                <wp:posOffset>-135890</wp:posOffset>
              </wp:positionV>
              <wp:extent cx="1689100" cy="571500"/>
              <wp:effectExtent l="0" t="0" r="0" b="12700"/>
              <wp:wrapNone/>
              <wp:docPr id="4" name="Textruta 4"/>
              <wp:cNvGraphicFramePr/>
              <a:graphic xmlns:a="http://schemas.openxmlformats.org/drawingml/2006/main">
                <a:graphicData uri="http://schemas.microsoft.com/office/word/2010/wordprocessingShape">
                  <wps:wsp>
                    <wps:cNvSpPr txBox="1"/>
                    <wps:spPr>
                      <a:xfrm>
                        <a:off x="0" y="0"/>
                        <a:ext cx="16891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DF74BC" w:rsidRDefault="00DF74BC" w:rsidP="00DF74BC">
                          <w:pPr>
                            <w:tabs>
                              <w:tab w:val="left" w:pos="1985"/>
                            </w:tabs>
                            <w:spacing w:before="75" w:line="216" w:lineRule="exact"/>
                            <w:ind w:right="298"/>
                            <w:rPr>
                              <w:sz w:val="18"/>
                            </w:rPr>
                          </w:pPr>
                          <w:r>
                            <w:rPr>
                              <w:color w:val="231F20"/>
                              <w:sz w:val="18"/>
                            </w:rPr>
                            <w:t xml:space="preserve">E-post: </w:t>
                          </w:r>
                          <w:hyperlink r:id="rId1">
                            <w:r>
                              <w:rPr>
                                <w:color w:val="231F20"/>
                                <w:sz w:val="18"/>
                              </w:rPr>
                              <w:t>djur@sveland.se</w:t>
                            </w:r>
                          </w:hyperlink>
                          <w:r>
                            <w:rPr>
                              <w:color w:val="231F20"/>
                              <w:sz w:val="18"/>
                            </w:rPr>
                            <w:t xml:space="preserve"> </w:t>
                          </w:r>
                          <w:hyperlink r:id="rId2">
                            <w:r>
                              <w:rPr>
                                <w:color w:val="231F20"/>
                                <w:sz w:val="18"/>
                              </w:rPr>
                              <w:t>www.sveland.se</w:t>
                            </w:r>
                          </w:hyperlink>
                        </w:p>
                        <w:p w:rsidR="00DF74BC" w:rsidRDefault="00DF74BC" w:rsidP="00DF74BC">
                          <w:pPr>
                            <w:tabs>
                              <w:tab w:val="left" w:pos="1985"/>
                            </w:tabs>
                            <w:spacing w:before="1"/>
                            <w:ind w:right="298"/>
                            <w:rPr>
                              <w:sz w:val="18"/>
                            </w:rPr>
                          </w:pPr>
                          <w:proofErr w:type="spellStart"/>
                          <w:r>
                            <w:rPr>
                              <w:color w:val="231F20"/>
                              <w:sz w:val="18"/>
                            </w:rPr>
                            <w:t>Säte</w:t>
                          </w:r>
                          <w:proofErr w:type="spellEnd"/>
                          <w:r>
                            <w:rPr>
                              <w:color w:val="231F20"/>
                              <w:sz w:val="18"/>
                            </w:rPr>
                            <w:t xml:space="preserve">: </w:t>
                          </w:r>
                          <w:proofErr w:type="spellStart"/>
                          <w:r>
                            <w:rPr>
                              <w:color w:val="231F20"/>
                              <w:sz w:val="18"/>
                            </w:rPr>
                            <w:t>Hässleholm</w:t>
                          </w:r>
                          <w:proofErr w:type="spellEnd"/>
                        </w:p>
                        <w:p w:rsidR="00DF74BC" w:rsidRPr="00DF74BC" w:rsidRDefault="00DF74BC" w:rsidP="00DF74BC">
                          <w:pPr>
                            <w:tabs>
                              <w:tab w:val="left" w:pos="284"/>
                              <w:tab w:val="left" w:pos="1560"/>
                              <w:tab w:val="left" w:pos="1985"/>
                            </w:tabs>
                            <w:spacing w:before="68" w:line="216" w:lineRule="exact"/>
                            <w:ind w:right="157"/>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056C10" id="Textruta 4" o:spid="_x0000_s1027" type="#_x0000_t202" style="position:absolute;left:0;text-align:left;margin-left:380pt;margin-top:-10.7pt;width:133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" filled="f" stroked="f">
              <v:textbox>
                <w:txbxContent>
                  <w:p w:rsidR="00DF74BC" w:rsidRDefault="00DF74BC" w:rsidP="00DF74BC">
                    <w:pPr>
                      <w:tabs>
                        <w:tab w:val="left" w:pos="1985"/>
                      </w:tabs>
                      <w:spacing w:before="75" w:line="216" w:lineRule="exact"/>
                      <w:ind w:right="298"/>
                      <w:rPr>
                        <w:sz w:val="18"/>
                      </w:rPr>
                    </w:pPr>
                    <w:r>
                      <w:rPr>
                        <w:color w:val="231F20"/>
                        <w:sz w:val="18"/>
                      </w:rPr>
                      <w:t xml:space="preserve">E-post: </w:t>
                    </w:r>
                    <w:hyperlink r:id="rId3">
                      <w:r>
                        <w:rPr>
                          <w:color w:val="231F20"/>
                          <w:sz w:val="18"/>
                        </w:rPr>
                        <w:t>djur@sveland.se</w:t>
                      </w:r>
                    </w:hyperlink>
                    <w:r>
                      <w:rPr>
                        <w:color w:val="231F20"/>
                        <w:sz w:val="18"/>
                      </w:rPr>
                      <w:t xml:space="preserve"> </w:t>
                    </w:r>
                    <w:hyperlink r:id="rId4">
                      <w:r>
                        <w:rPr>
                          <w:color w:val="231F20"/>
                          <w:sz w:val="18"/>
                        </w:rPr>
                        <w:t>www.sveland.se</w:t>
                      </w:r>
                    </w:hyperlink>
                  </w:p>
                  <w:p w:rsidR="00DF74BC" w:rsidRDefault="00DF74BC" w:rsidP="00DF74BC">
                    <w:pPr>
                      <w:tabs>
                        <w:tab w:val="left" w:pos="1985"/>
                      </w:tabs>
                      <w:spacing w:before="1"/>
                      <w:ind w:right="298"/>
                      <w:rPr>
                        <w:sz w:val="18"/>
                      </w:rPr>
                    </w:pPr>
                    <w:proofErr w:type="spellStart"/>
                    <w:r>
                      <w:rPr>
                        <w:color w:val="231F20"/>
                        <w:sz w:val="18"/>
                      </w:rPr>
                      <w:t>Säte</w:t>
                    </w:r>
                    <w:proofErr w:type="spellEnd"/>
                    <w:r>
                      <w:rPr>
                        <w:color w:val="231F20"/>
                        <w:sz w:val="18"/>
                      </w:rPr>
                      <w:t xml:space="preserve">: </w:t>
                    </w:r>
                    <w:proofErr w:type="spellStart"/>
                    <w:r>
                      <w:rPr>
                        <w:color w:val="231F20"/>
                        <w:sz w:val="18"/>
                      </w:rPr>
                      <w:t>Hässleholm</w:t>
                    </w:r>
                    <w:proofErr w:type="spellEnd"/>
                  </w:p>
                  <w:p w:rsidR="00DF74BC" w:rsidRPr="00DF74BC" w:rsidRDefault="00DF74BC" w:rsidP="00DF74BC">
                    <w:pPr>
                      <w:tabs>
                        <w:tab w:val="left" w:pos="284"/>
                        <w:tab w:val="left" w:pos="1560"/>
                        <w:tab w:val="left" w:pos="1985"/>
                      </w:tabs>
                      <w:spacing w:before="68" w:line="216" w:lineRule="exact"/>
                      <w:ind w:right="157"/>
                      <w:rPr>
                        <w:sz w:val="18"/>
                        <w:szCs w:val="18"/>
                      </w:rPr>
                    </w:pPr>
                  </w:p>
                </w:txbxContent>
              </v:textbox>
            </v:shape>
          </w:pict>
        </mc:Fallback>
      </mc:AlternateContent>
    </w:r>
    <w:r w:rsidR="00DF74BC">
      <w:rPr>
        <w:noProof/>
      </w:rPr>
      <mc:AlternateContent>
        <mc:Choice Requires="wps">
          <w:drawing>
            <wp:anchor distT="0" distB="0" distL="114300" distR="114300" simplePos="0" relativeHeight="251661312" behindDoc="0" locked="0" layoutInCell="1" allowOverlap="1" wp14:anchorId="08B3519E" wp14:editId="624EE062">
              <wp:simplePos x="0" y="0"/>
              <wp:positionH relativeFrom="column">
                <wp:posOffset>2400300</wp:posOffset>
              </wp:positionH>
              <wp:positionV relativeFrom="paragraph">
                <wp:posOffset>-135890</wp:posOffset>
              </wp:positionV>
              <wp:extent cx="1943100" cy="571500"/>
              <wp:effectExtent l="0" t="0" r="0" b="12700"/>
              <wp:wrapNone/>
              <wp:docPr id="3" name="Textruta 3"/>
              <wp:cNvGraphicFramePr/>
              <a:graphic xmlns:a="http://schemas.openxmlformats.org/drawingml/2006/main">
                <a:graphicData uri="http://schemas.microsoft.com/office/word/2010/wordprocessingShape">
                  <wps:wsp>
                    <wps:cNvSpPr txBox="1"/>
                    <wps:spPr>
                      <a:xfrm>
                        <a:off x="0" y="0"/>
                        <a:ext cx="19431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DF74BC" w:rsidRDefault="00DF74BC" w:rsidP="00DF74BC">
                          <w:pPr>
                            <w:spacing w:before="76" w:line="218" w:lineRule="exact"/>
                            <w:ind w:right="-17"/>
                            <w:rPr>
                              <w:sz w:val="18"/>
                            </w:rPr>
                          </w:pPr>
                          <w:proofErr w:type="spellStart"/>
                          <w:r>
                            <w:rPr>
                              <w:color w:val="231F20"/>
                              <w:sz w:val="18"/>
                            </w:rPr>
                            <w:t>Organisationsnummer</w:t>
                          </w:r>
                          <w:proofErr w:type="spellEnd"/>
                          <w:r>
                            <w:rPr>
                              <w:color w:val="231F20"/>
                              <w:sz w:val="18"/>
                            </w:rPr>
                            <w:t>:</w:t>
                          </w:r>
                          <w:r>
                            <w:rPr>
                              <w:color w:val="231F20"/>
                              <w:spacing w:val="-11"/>
                              <w:sz w:val="18"/>
                            </w:rPr>
                            <w:t xml:space="preserve"> </w:t>
                          </w:r>
                          <w:r>
                            <w:rPr>
                              <w:color w:val="231F20"/>
                              <w:sz w:val="18"/>
                            </w:rPr>
                            <w:t>545000-7165</w:t>
                          </w:r>
                        </w:p>
                        <w:p w:rsidR="00DF74BC" w:rsidRDefault="00DF74BC" w:rsidP="00DF74BC">
                          <w:pPr>
                            <w:spacing w:line="216" w:lineRule="exact"/>
                            <w:ind w:right="-17"/>
                            <w:rPr>
                              <w:sz w:val="18"/>
                            </w:rPr>
                          </w:pPr>
                          <w:proofErr w:type="spellStart"/>
                          <w:r>
                            <w:rPr>
                              <w:color w:val="231F20"/>
                              <w:sz w:val="18"/>
                            </w:rPr>
                            <w:t>Bankgiro</w:t>
                          </w:r>
                          <w:proofErr w:type="spellEnd"/>
                          <w:r>
                            <w:rPr>
                              <w:color w:val="231F20"/>
                              <w:sz w:val="18"/>
                            </w:rPr>
                            <w:t>: 5604-4480</w:t>
                          </w:r>
                        </w:p>
                        <w:p w:rsidR="00DF74BC" w:rsidRDefault="00DF74BC" w:rsidP="00DF74BC">
                          <w:pPr>
                            <w:spacing w:line="218" w:lineRule="exact"/>
                            <w:ind w:right="-17"/>
                            <w:rPr>
                              <w:sz w:val="18"/>
                            </w:rPr>
                          </w:pPr>
                          <w:r>
                            <w:rPr>
                              <w:color w:val="231F20"/>
                              <w:sz w:val="18"/>
                            </w:rPr>
                            <w:t xml:space="preserve">Fax: </w:t>
                          </w:r>
                          <w:r w:rsidR="00FD52A3">
                            <w:rPr>
                              <w:color w:val="231F20"/>
                              <w:sz w:val="18"/>
                            </w:rPr>
                            <w:t>010-150 55 44</w:t>
                          </w:r>
                        </w:p>
                        <w:p w:rsidR="00DF74BC" w:rsidRPr="00DF74BC" w:rsidRDefault="00DF74BC" w:rsidP="00DF74BC">
                          <w:pPr>
                            <w:tabs>
                              <w:tab w:val="left" w:pos="284"/>
                              <w:tab w:val="left" w:pos="1560"/>
                            </w:tabs>
                            <w:spacing w:before="68" w:line="216" w:lineRule="exact"/>
                            <w:ind w:right="157"/>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B3519E" id="Textruta 3" o:spid="_x0000_s1028" type="#_x0000_t202" style="position:absolute;left:0;text-align:left;margin-left:189pt;margin-top:-10.7pt;width:153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" filled="f" stroked="f">
              <v:textbox>
                <w:txbxContent>
                  <w:p w:rsidR="00DF74BC" w:rsidRDefault="00DF74BC" w:rsidP="00DF74BC">
                    <w:pPr>
                      <w:spacing w:before="76" w:line="218" w:lineRule="exact"/>
                      <w:ind w:right="-17"/>
                      <w:rPr>
                        <w:sz w:val="18"/>
                      </w:rPr>
                    </w:pPr>
                    <w:proofErr w:type="spellStart"/>
                    <w:r>
                      <w:rPr>
                        <w:color w:val="231F20"/>
                        <w:sz w:val="18"/>
                      </w:rPr>
                      <w:t>Organisationsnummer</w:t>
                    </w:r>
                    <w:proofErr w:type="spellEnd"/>
                    <w:r>
                      <w:rPr>
                        <w:color w:val="231F20"/>
                        <w:sz w:val="18"/>
                      </w:rPr>
                      <w:t>:</w:t>
                    </w:r>
                    <w:r>
                      <w:rPr>
                        <w:color w:val="231F20"/>
                        <w:spacing w:val="-11"/>
                        <w:sz w:val="18"/>
                      </w:rPr>
                      <w:t xml:space="preserve"> </w:t>
                    </w:r>
                    <w:r>
                      <w:rPr>
                        <w:color w:val="231F20"/>
                        <w:sz w:val="18"/>
                      </w:rPr>
                      <w:t>545000-7165</w:t>
                    </w:r>
                  </w:p>
                  <w:p w:rsidR="00DF74BC" w:rsidRDefault="00DF74BC" w:rsidP="00DF74BC">
                    <w:pPr>
                      <w:spacing w:line="216" w:lineRule="exact"/>
                      <w:ind w:right="-17"/>
                      <w:rPr>
                        <w:sz w:val="18"/>
                      </w:rPr>
                    </w:pPr>
                    <w:proofErr w:type="spellStart"/>
                    <w:r>
                      <w:rPr>
                        <w:color w:val="231F20"/>
                        <w:sz w:val="18"/>
                      </w:rPr>
                      <w:t>Bankgiro</w:t>
                    </w:r>
                    <w:proofErr w:type="spellEnd"/>
                    <w:r>
                      <w:rPr>
                        <w:color w:val="231F20"/>
                        <w:sz w:val="18"/>
                      </w:rPr>
                      <w:t>: 5604-4480</w:t>
                    </w:r>
                  </w:p>
                  <w:p w:rsidR="00DF74BC" w:rsidRDefault="00DF74BC" w:rsidP="00DF74BC">
                    <w:pPr>
                      <w:spacing w:line="218" w:lineRule="exact"/>
                      <w:ind w:right="-17"/>
                      <w:rPr>
                        <w:sz w:val="18"/>
                      </w:rPr>
                    </w:pPr>
                    <w:r>
                      <w:rPr>
                        <w:color w:val="231F20"/>
                        <w:sz w:val="18"/>
                      </w:rPr>
                      <w:t xml:space="preserve">Fax: </w:t>
                    </w:r>
                    <w:r w:rsidR="00FD52A3">
                      <w:rPr>
                        <w:color w:val="231F20"/>
                        <w:sz w:val="18"/>
                      </w:rPr>
                      <w:t>010-150 55 44</w:t>
                    </w:r>
                  </w:p>
                  <w:p w:rsidR="00DF74BC" w:rsidRPr="00DF74BC" w:rsidRDefault="00DF74BC" w:rsidP="00DF74BC">
                    <w:pPr>
                      <w:tabs>
                        <w:tab w:val="left" w:pos="284"/>
                        <w:tab w:val="left" w:pos="1560"/>
                      </w:tabs>
                      <w:spacing w:before="68" w:line="216" w:lineRule="exact"/>
                      <w:ind w:right="157"/>
                      <w:rPr>
                        <w:sz w:val="18"/>
                        <w:szCs w:val="18"/>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74B2" w:rsidRDefault="002B74B2" w:rsidP="00D63150">
      <w:r>
        <w:separator/>
      </w:r>
    </w:p>
  </w:footnote>
  <w:footnote w:type="continuationSeparator" w:id="0">
    <w:p w:rsidR="002B74B2" w:rsidRDefault="002B74B2" w:rsidP="00D631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4BC" w:rsidRDefault="00DF74BC">
    <w:pPr>
      <w:pStyle w:val="Sidhuvud"/>
    </w:pPr>
    <w:r>
      <w:rPr>
        <w:noProof/>
      </w:rPr>
      <w:drawing>
        <wp:anchor distT="0" distB="0" distL="114300" distR="114300" simplePos="0" relativeHeight="251658240" behindDoc="1" locked="0" layoutInCell="1" allowOverlap="1" wp14:anchorId="42BE3B6F" wp14:editId="16FADE5A">
          <wp:simplePos x="0" y="0"/>
          <wp:positionH relativeFrom="page">
            <wp:posOffset>4445</wp:posOffset>
          </wp:positionH>
          <wp:positionV relativeFrom="paragraph">
            <wp:posOffset>-356870</wp:posOffset>
          </wp:positionV>
          <wp:extent cx="7552690" cy="1150620"/>
          <wp:effectExtent l="0" t="0" r="0" b="0"/>
          <wp:wrapThrough wrapText="bothSides">
            <wp:wrapPolygon edited="0">
              <wp:start x="0" y="0"/>
              <wp:lineTo x="0" y="20980"/>
              <wp:lineTo x="21502" y="20980"/>
              <wp:lineTo x="21502" y="0"/>
              <wp:lineTo x="0" y="0"/>
            </wp:wrapPolygon>
          </wp:wrapThrough>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690" cy="11506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54643"/>
    <w:multiLevelType w:val="multilevel"/>
    <w:tmpl w:val="8C7AA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C80884"/>
    <w:multiLevelType w:val="multilevel"/>
    <w:tmpl w:val="BF466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A172CE"/>
    <w:multiLevelType w:val="multilevel"/>
    <w:tmpl w:val="34D66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A8521E"/>
    <w:multiLevelType w:val="multilevel"/>
    <w:tmpl w:val="33141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F03FB8"/>
    <w:multiLevelType w:val="multilevel"/>
    <w:tmpl w:val="89562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853117"/>
    <w:multiLevelType w:val="hybridMultilevel"/>
    <w:tmpl w:val="113A2C16"/>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6" w15:restartNumberingAfterBreak="0">
    <w:nsid w:val="681C4822"/>
    <w:multiLevelType w:val="multilevel"/>
    <w:tmpl w:val="058AF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DBE555D"/>
    <w:multiLevelType w:val="hybridMultilevel"/>
    <w:tmpl w:val="2F88F1DE"/>
    <w:lvl w:ilvl="0" w:tplc="250C8E58">
      <w:start w:val="1"/>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6"/>
  </w:num>
  <w:num w:numId="5">
    <w:abstractNumId w:val="2"/>
  </w:num>
  <w:num w:numId="6">
    <w:abstractNumId w:val="0"/>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150"/>
    <w:rsid w:val="0000433C"/>
    <w:rsid w:val="00074A8E"/>
    <w:rsid w:val="0007626F"/>
    <w:rsid w:val="00091DEE"/>
    <w:rsid w:val="000B5D23"/>
    <w:rsid w:val="000D167D"/>
    <w:rsid w:val="000F3B6A"/>
    <w:rsid w:val="000F4214"/>
    <w:rsid w:val="00162FF8"/>
    <w:rsid w:val="001A0A2F"/>
    <w:rsid w:val="001A0D57"/>
    <w:rsid w:val="001B4D43"/>
    <w:rsid w:val="001D2238"/>
    <w:rsid w:val="002B74B2"/>
    <w:rsid w:val="002F2849"/>
    <w:rsid w:val="00380DFB"/>
    <w:rsid w:val="003822DE"/>
    <w:rsid w:val="00453622"/>
    <w:rsid w:val="004A21F8"/>
    <w:rsid w:val="004E0A00"/>
    <w:rsid w:val="004F2E21"/>
    <w:rsid w:val="004F5810"/>
    <w:rsid w:val="005A48D4"/>
    <w:rsid w:val="006009D2"/>
    <w:rsid w:val="006C541C"/>
    <w:rsid w:val="007254BA"/>
    <w:rsid w:val="00775831"/>
    <w:rsid w:val="00854487"/>
    <w:rsid w:val="008A4571"/>
    <w:rsid w:val="008A4C45"/>
    <w:rsid w:val="00911610"/>
    <w:rsid w:val="009228A2"/>
    <w:rsid w:val="00931DCE"/>
    <w:rsid w:val="00946925"/>
    <w:rsid w:val="009D64E8"/>
    <w:rsid w:val="00AD13BE"/>
    <w:rsid w:val="00B17490"/>
    <w:rsid w:val="00B20899"/>
    <w:rsid w:val="00B55B34"/>
    <w:rsid w:val="00C565A6"/>
    <w:rsid w:val="00C92033"/>
    <w:rsid w:val="00CB3AC9"/>
    <w:rsid w:val="00CC25F4"/>
    <w:rsid w:val="00D45B67"/>
    <w:rsid w:val="00D63150"/>
    <w:rsid w:val="00DB6C97"/>
    <w:rsid w:val="00DD0AE9"/>
    <w:rsid w:val="00DF74BC"/>
    <w:rsid w:val="00E50EFF"/>
    <w:rsid w:val="00E57D67"/>
    <w:rsid w:val="00F736C9"/>
    <w:rsid w:val="00F8693A"/>
    <w:rsid w:val="00FD52A3"/>
  </w:rsids>
  <m:mathPr>
    <m:mathFont m:val="Cambria Math"/>
    <m:brkBin m:val="before"/>
    <m:brkBinSub m:val="--"/>
    <m:smallFrac m:val="0"/>
    <m:dispDef/>
    <m:lMargin m:val="0"/>
    <m:rMargin m:val="0"/>
    <m:defJc m:val="centerGroup"/>
    <m:wrapIndent m:val="1440"/>
    <m:intLim m:val="subSup"/>
    <m:naryLim m:val="undOvr"/>
  </m:mathPr>
  <w:themeFontLang w:val="sv-SE" w:eastAsia="ja-JP" w:bidi="sa-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6AE28C0"/>
  <w14:defaultImageDpi w14:val="300"/>
  <w15:docId w15:val="{BE0BFFB2-B6A4-4797-863D-9D4234021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DF74BC"/>
    <w:pPr>
      <w:widowControl w:val="0"/>
    </w:pPr>
    <w:rPr>
      <w:rFonts w:ascii="Calibri" w:eastAsia="Calibri" w:hAnsi="Calibri" w:cs="Calibri"/>
      <w:sz w:val="22"/>
      <w:szCs w:val="22"/>
      <w:lang w:val="en-US" w:eastAsia="en-US"/>
    </w:rPr>
  </w:style>
  <w:style w:type="paragraph" w:styleId="Rubrik1">
    <w:name w:val="heading 1"/>
    <w:basedOn w:val="Normal"/>
    <w:link w:val="Rubrik1Char"/>
    <w:uiPriority w:val="9"/>
    <w:qFormat/>
    <w:rsid w:val="006C541C"/>
    <w:pPr>
      <w:widowControl/>
      <w:spacing w:before="100" w:beforeAutospacing="1" w:after="100" w:afterAutospacing="1"/>
      <w:outlineLvl w:val="0"/>
    </w:pPr>
    <w:rPr>
      <w:rFonts w:ascii="Times New Roman" w:eastAsiaTheme="minorHAnsi" w:hAnsi="Times New Roman" w:cs="Times New Roman"/>
      <w:b/>
      <w:bCs/>
      <w:kern w:val="36"/>
      <w:sz w:val="48"/>
      <w:szCs w:val="48"/>
      <w:lang w:val="sv-SE" w:eastAsia="sv-SE"/>
    </w:rPr>
  </w:style>
  <w:style w:type="paragraph" w:styleId="Rubrik3">
    <w:name w:val="heading 3"/>
    <w:basedOn w:val="Normal"/>
    <w:next w:val="Normal"/>
    <w:link w:val="Rubrik3Char"/>
    <w:uiPriority w:val="9"/>
    <w:semiHidden/>
    <w:unhideWhenUsed/>
    <w:qFormat/>
    <w:rsid w:val="007254BA"/>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63150"/>
    <w:pPr>
      <w:widowControl/>
      <w:tabs>
        <w:tab w:val="center" w:pos="4536"/>
        <w:tab w:val="right" w:pos="9072"/>
      </w:tabs>
    </w:pPr>
    <w:rPr>
      <w:rFonts w:asciiTheme="minorHAnsi" w:eastAsiaTheme="minorEastAsia" w:hAnsiTheme="minorHAnsi" w:cstheme="minorBidi"/>
      <w:sz w:val="24"/>
      <w:szCs w:val="24"/>
      <w:lang w:val="sv-SE" w:eastAsia="sv-SE"/>
    </w:rPr>
  </w:style>
  <w:style w:type="character" w:customStyle="1" w:styleId="SidhuvudChar">
    <w:name w:val="Sidhuvud Char"/>
    <w:basedOn w:val="Standardstycketeckensnitt"/>
    <w:link w:val="Sidhuvud"/>
    <w:uiPriority w:val="99"/>
    <w:rsid w:val="00D63150"/>
  </w:style>
  <w:style w:type="paragraph" w:styleId="Sidfot">
    <w:name w:val="footer"/>
    <w:basedOn w:val="Normal"/>
    <w:link w:val="SidfotChar"/>
    <w:uiPriority w:val="99"/>
    <w:unhideWhenUsed/>
    <w:rsid w:val="00D63150"/>
    <w:pPr>
      <w:widowControl/>
      <w:tabs>
        <w:tab w:val="center" w:pos="4536"/>
        <w:tab w:val="right" w:pos="9072"/>
      </w:tabs>
    </w:pPr>
    <w:rPr>
      <w:rFonts w:asciiTheme="minorHAnsi" w:eastAsiaTheme="minorEastAsia" w:hAnsiTheme="minorHAnsi" w:cstheme="minorBidi"/>
      <w:sz w:val="24"/>
      <w:szCs w:val="24"/>
      <w:lang w:val="sv-SE" w:eastAsia="sv-SE"/>
    </w:rPr>
  </w:style>
  <w:style w:type="character" w:customStyle="1" w:styleId="SidfotChar">
    <w:name w:val="Sidfot Char"/>
    <w:basedOn w:val="Standardstycketeckensnitt"/>
    <w:link w:val="Sidfot"/>
    <w:uiPriority w:val="99"/>
    <w:rsid w:val="00D63150"/>
  </w:style>
  <w:style w:type="character" w:customStyle="1" w:styleId="Rubrik1Char">
    <w:name w:val="Rubrik 1 Char"/>
    <w:basedOn w:val="Standardstycketeckensnitt"/>
    <w:link w:val="Rubrik1"/>
    <w:uiPriority w:val="9"/>
    <w:rsid w:val="006C541C"/>
    <w:rPr>
      <w:rFonts w:ascii="Times New Roman" w:eastAsiaTheme="minorHAnsi" w:hAnsi="Times New Roman" w:cs="Times New Roman"/>
      <w:b/>
      <w:bCs/>
      <w:kern w:val="36"/>
      <w:sz w:val="48"/>
      <w:szCs w:val="48"/>
    </w:rPr>
  </w:style>
  <w:style w:type="paragraph" w:styleId="Normalwebb">
    <w:name w:val="Normal (Web)"/>
    <w:basedOn w:val="Normal"/>
    <w:uiPriority w:val="99"/>
    <w:unhideWhenUsed/>
    <w:rsid w:val="006C541C"/>
    <w:pPr>
      <w:widowControl/>
      <w:spacing w:before="100" w:beforeAutospacing="1" w:after="100" w:afterAutospacing="1"/>
    </w:pPr>
    <w:rPr>
      <w:rFonts w:ascii="Times New Roman" w:eastAsiaTheme="minorHAnsi" w:hAnsi="Times New Roman" w:cs="Times New Roman"/>
      <w:sz w:val="24"/>
      <w:szCs w:val="24"/>
      <w:lang w:val="sv-SE" w:eastAsia="sv-SE"/>
    </w:rPr>
  </w:style>
  <w:style w:type="character" w:styleId="Hyperlnk">
    <w:name w:val="Hyperlink"/>
    <w:basedOn w:val="Standardstycketeckensnitt"/>
    <w:uiPriority w:val="99"/>
    <w:unhideWhenUsed/>
    <w:rsid w:val="00C92033"/>
    <w:rPr>
      <w:color w:val="0000FF" w:themeColor="hyperlink"/>
      <w:u w:val="single"/>
    </w:rPr>
  </w:style>
  <w:style w:type="character" w:styleId="Stark">
    <w:name w:val="Strong"/>
    <w:basedOn w:val="Standardstycketeckensnitt"/>
    <w:uiPriority w:val="22"/>
    <w:qFormat/>
    <w:rsid w:val="00911610"/>
    <w:rPr>
      <w:b/>
      <w:bCs/>
    </w:rPr>
  </w:style>
  <w:style w:type="paragraph" w:styleId="Oformateradtext">
    <w:name w:val="Plain Text"/>
    <w:basedOn w:val="Normal"/>
    <w:link w:val="OformateradtextChar"/>
    <w:uiPriority w:val="99"/>
    <w:semiHidden/>
    <w:unhideWhenUsed/>
    <w:rsid w:val="000D167D"/>
    <w:pPr>
      <w:widowControl/>
    </w:pPr>
    <w:rPr>
      <w:rFonts w:eastAsiaTheme="minorEastAsia" w:cs="Times New Roman"/>
      <w:szCs w:val="21"/>
      <w:lang w:val="sv-SE" w:eastAsia="sv-SE"/>
    </w:rPr>
  </w:style>
  <w:style w:type="character" w:customStyle="1" w:styleId="OformateradtextChar">
    <w:name w:val="Oformaterad text Char"/>
    <w:basedOn w:val="Standardstycketeckensnitt"/>
    <w:link w:val="Oformateradtext"/>
    <w:uiPriority w:val="99"/>
    <w:semiHidden/>
    <w:rsid w:val="000D167D"/>
    <w:rPr>
      <w:rFonts w:ascii="Calibri" w:hAnsi="Calibri" w:cs="Times New Roman"/>
      <w:sz w:val="22"/>
      <w:szCs w:val="21"/>
    </w:rPr>
  </w:style>
  <w:style w:type="paragraph" w:styleId="Liststycke">
    <w:name w:val="List Paragraph"/>
    <w:basedOn w:val="Normal"/>
    <w:uiPriority w:val="34"/>
    <w:qFormat/>
    <w:rsid w:val="00162FF8"/>
    <w:pPr>
      <w:widowControl/>
      <w:spacing w:after="160" w:line="259" w:lineRule="auto"/>
      <w:ind w:left="720"/>
      <w:contextualSpacing/>
    </w:pPr>
    <w:rPr>
      <w:rFonts w:asciiTheme="minorHAnsi" w:eastAsiaTheme="minorHAnsi" w:hAnsiTheme="minorHAnsi" w:cstheme="minorBidi"/>
      <w:lang w:val="sv-SE"/>
    </w:rPr>
  </w:style>
  <w:style w:type="character" w:styleId="Betoning">
    <w:name w:val="Emphasis"/>
    <w:basedOn w:val="Standardstycketeckensnitt"/>
    <w:uiPriority w:val="20"/>
    <w:qFormat/>
    <w:rsid w:val="00CC25F4"/>
    <w:rPr>
      <w:i/>
      <w:iCs/>
    </w:rPr>
  </w:style>
  <w:style w:type="character" w:customStyle="1" w:styleId="Rubrik3Char">
    <w:name w:val="Rubrik 3 Char"/>
    <w:basedOn w:val="Standardstycketeckensnitt"/>
    <w:link w:val="Rubrik3"/>
    <w:uiPriority w:val="9"/>
    <w:semiHidden/>
    <w:rsid w:val="007254BA"/>
    <w:rPr>
      <w:rFonts w:asciiTheme="majorHAnsi" w:eastAsiaTheme="majorEastAsia" w:hAnsiTheme="majorHAnsi" w:cstheme="majorBidi"/>
      <w:color w:val="243F60" w:themeColor="accent1" w:themeShade="7F"/>
      <w:lang w:val="en-US" w:eastAsia="en-US"/>
    </w:rPr>
  </w:style>
  <w:style w:type="character" w:customStyle="1" w:styleId="fn">
    <w:name w:val="fn"/>
    <w:basedOn w:val="Standardstycketeckensnitt"/>
    <w:rsid w:val="007254BA"/>
  </w:style>
  <w:style w:type="character" w:customStyle="1" w:styleId="role">
    <w:name w:val="role"/>
    <w:basedOn w:val="Standardstycketeckensnitt"/>
    <w:rsid w:val="007254BA"/>
  </w:style>
  <w:style w:type="character" w:customStyle="1" w:styleId="obfuscated-email">
    <w:name w:val="obfuscated-email"/>
    <w:basedOn w:val="Standardstycketeckensnitt"/>
    <w:rsid w:val="007254BA"/>
  </w:style>
  <w:style w:type="character" w:customStyle="1" w:styleId="value">
    <w:name w:val="value"/>
    <w:basedOn w:val="Standardstycketeckensnitt"/>
    <w:rsid w:val="007254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749352">
      <w:bodyDiv w:val="1"/>
      <w:marLeft w:val="0"/>
      <w:marRight w:val="0"/>
      <w:marTop w:val="0"/>
      <w:marBottom w:val="0"/>
      <w:divBdr>
        <w:top w:val="none" w:sz="0" w:space="0" w:color="auto"/>
        <w:left w:val="none" w:sz="0" w:space="0" w:color="auto"/>
        <w:bottom w:val="none" w:sz="0" w:space="0" w:color="auto"/>
        <w:right w:val="none" w:sz="0" w:space="0" w:color="auto"/>
      </w:divBdr>
      <w:divsChild>
        <w:div w:id="1607423423">
          <w:marLeft w:val="0"/>
          <w:marRight w:val="0"/>
          <w:marTop w:val="0"/>
          <w:marBottom w:val="0"/>
          <w:divBdr>
            <w:top w:val="none" w:sz="0" w:space="0" w:color="auto"/>
            <w:left w:val="none" w:sz="0" w:space="0" w:color="auto"/>
            <w:bottom w:val="none" w:sz="0" w:space="0" w:color="auto"/>
            <w:right w:val="none" w:sz="0" w:space="0" w:color="auto"/>
          </w:divBdr>
          <w:divsChild>
            <w:div w:id="787433676">
              <w:marLeft w:val="0"/>
              <w:marRight w:val="0"/>
              <w:marTop w:val="0"/>
              <w:marBottom w:val="0"/>
              <w:divBdr>
                <w:top w:val="none" w:sz="0" w:space="0" w:color="auto"/>
                <w:left w:val="none" w:sz="0" w:space="0" w:color="auto"/>
                <w:bottom w:val="none" w:sz="0" w:space="0" w:color="auto"/>
                <w:right w:val="none" w:sz="0" w:space="0" w:color="auto"/>
              </w:divBdr>
              <w:divsChild>
                <w:div w:id="193885767">
                  <w:marLeft w:val="0"/>
                  <w:marRight w:val="0"/>
                  <w:marTop w:val="0"/>
                  <w:marBottom w:val="0"/>
                  <w:divBdr>
                    <w:top w:val="none" w:sz="0" w:space="0" w:color="auto"/>
                    <w:left w:val="none" w:sz="0" w:space="0" w:color="auto"/>
                    <w:bottom w:val="none" w:sz="0" w:space="0" w:color="auto"/>
                    <w:right w:val="none" w:sz="0" w:space="0" w:color="auto"/>
                  </w:divBdr>
                  <w:divsChild>
                    <w:div w:id="229192624">
                      <w:marLeft w:val="0"/>
                      <w:marRight w:val="0"/>
                      <w:marTop w:val="0"/>
                      <w:marBottom w:val="0"/>
                      <w:divBdr>
                        <w:top w:val="none" w:sz="0" w:space="0" w:color="auto"/>
                        <w:left w:val="none" w:sz="0" w:space="0" w:color="auto"/>
                        <w:bottom w:val="none" w:sz="0" w:space="0" w:color="auto"/>
                        <w:right w:val="none" w:sz="0" w:space="0" w:color="auto"/>
                      </w:divBdr>
                      <w:divsChild>
                        <w:div w:id="2041973888">
                          <w:marLeft w:val="0"/>
                          <w:marRight w:val="0"/>
                          <w:marTop w:val="0"/>
                          <w:marBottom w:val="0"/>
                          <w:divBdr>
                            <w:top w:val="none" w:sz="0" w:space="0" w:color="auto"/>
                            <w:left w:val="none" w:sz="0" w:space="0" w:color="auto"/>
                            <w:bottom w:val="none" w:sz="0" w:space="0" w:color="auto"/>
                            <w:right w:val="none" w:sz="0" w:space="0" w:color="auto"/>
                          </w:divBdr>
                          <w:divsChild>
                            <w:div w:id="698896569">
                              <w:marLeft w:val="0"/>
                              <w:marRight w:val="0"/>
                              <w:marTop w:val="0"/>
                              <w:marBottom w:val="0"/>
                              <w:divBdr>
                                <w:top w:val="none" w:sz="0" w:space="0" w:color="auto"/>
                                <w:left w:val="none" w:sz="0" w:space="0" w:color="auto"/>
                                <w:bottom w:val="none" w:sz="0" w:space="0" w:color="auto"/>
                                <w:right w:val="none" w:sz="0" w:space="0" w:color="auto"/>
                              </w:divBdr>
                              <w:divsChild>
                                <w:div w:id="1729063818">
                                  <w:marLeft w:val="0"/>
                                  <w:marRight w:val="0"/>
                                  <w:marTop w:val="0"/>
                                  <w:marBottom w:val="0"/>
                                  <w:divBdr>
                                    <w:top w:val="none" w:sz="0" w:space="0" w:color="auto"/>
                                    <w:left w:val="none" w:sz="0" w:space="0" w:color="auto"/>
                                    <w:bottom w:val="none" w:sz="0" w:space="0" w:color="auto"/>
                                    <w:right w:val="none" w:sz="0" w:space="0" w:color="auto"/>
                                  </w:divBdr>
                                  <w:divsChild>
                                    <w:div w:id="620455819">
                                      <w:marLeft w:val="0"/>
                                      <w:marRight w:val="0"/>
                                      <w:marTop w:val="0"/>
                                      <w:marBottom w:val="0"/>
                                      <w:divBdr>
                                        <w:top w:val="none" w:sz="0" w:space="0" w:color="auto"/>
                                        <w:left w:val="none" w:sz="0" w:space="0" w:color="auto"/>
                                        <w:bottom w:val="none" w:sz="0" w:space="0" w:color="auto"/>
                                        <w:right w:val="none" w:sz="0" w:space="0" w:color="auto"/>
                                      </w:divBdr>
                                      <w:divsChild>
                                        <w:div w:id="1585725125">
                                          <w:marLeft w:val="0"/>
                                          <w:marRight w:val="0"/>
                                          <w:marTop w:val="0"/>
                                          <w:marBottom w:val="300"/>
                                          <w:divBdr>
                                            <w:top w:val="none" w:sz="0" w:space="0" w:color="auto"/>
                                            <w:left w:val="none" w:sz="0" w:space="0" w:color="auto"/>
                                            <w:bottom w:val="none" w:sz="0" w:space="0" w:color="auto"/>
                                            <w:right w:val="none" w:sz="0" w:space="0" w:color="auto"/>
                                          </w:divBdr>
                                          <w:divsChild>
                                            <w:div w:id="1914004933">
                                              <w:marLeft w:val="0"/>
                                              <w:marRight w:val="0"/>
                                              <w:marTop w:val="0"/>
                                              <w:marBottom w:val="0"/>
                                              <w:divBdr>
                                                <w:top w:val="none" w:sz="0" w:space="0" w:color="auto"/>
                                                <w:left w:val="none" w:sz="0" w:space="0" w:color="auto"/>
                                                <w:bottom w:val="none" w:sz="0" w:space="0" w:color="auto"/>
                                                <w:right w:val="none" w:sz="0" w:space="0" w:color="auto"/>
                                              </w:divBdr>
                                              <w:divsChild>
                                                <w:div w:id="187677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8017091">
      <w:bodyDiv w:val="1"/>
      <w:marLeft w:val="0"/>
      <w:marRight w:val="0"/>
      <w:marTop w:val="0"/>
      <w:marBottom w:val="0"/>
      <w:divBdr>
        <w:top w:val="none" w:sz="0" w:space="0" w:color="auto"/>
        <w:left w:val="none" w:sz="0" w:space="0" w:color="auto"/>
        <w:bottom w:val="none" w:sz="0" w:space="0" w:color="auto"/>
        <w:right w:val="none" w:sz="0" w:space="0" w:color="auto"/>
      </w:divBdr>
      <w:divsChild>
        <w:div w:id="808091304">
          <w:marLeft w:val="0"/>
          <w:marRight w:val="0"/>
          <w:marTop w:val="0"/>
          <w:marBottom w:val="0"/>
          <w:divBdr>
            <w:top w:val="none" w:sz="0" w:space="0" w:color="auto"/>
            <w:left w:val="none" w:sz="0" w:space="0" w:color="auto"/>
            <w:bottom w:val="none" w:sz="0" w:space="0" w:color="auto"/>
            <w:right w:val="none" w:sz="0" w:space="0" w:color="auto"/>
          </w:divBdr>
          <w:divsChild>
            <w:div w:id="548222414">
              <w:marLeft w:val="0"/>
              <w:marRight w:val="0"/>
              <w:marTop w:val="0"/>
              <w:marBottom w:val="0"/>
              <w:divBdr>
                <w:top w:val="none" w:sz="0" w:space="0" w:color="auto"/>
                <w:left w:val="none" w:sz="0" w:space="0" w:color="auto"/>
                <w:bottom w:val="none" w:sz="0" w:space="0" w:color="auto"/>
                <w:right w:val="none" w:sz="0" w:space="0" w:color="auto"/>
              </w:divBdr>
              <w:divsChild>
                <w:div w:id="319964172">
                  <w:marLeft w:val="0"/>
                  <w:marRight w:val="0"/>
                  <w:marTop w:val="0"/>
                  <w:marBottom w:val="0"/>
                  <w:divBdr>
                    <w:top w:val="none" w:sz="0" w:space="0" w:color="auto"/>
                    <w:left w:val="none" w:sz="0" w:space="0" w:color="auto"/>
                    <w:bottom w:val="none" w:sz="0" w:space="0" w:color="auto"/>
                    <w:right w:val="none" w:sz="0" w:space="0" w:color="auto"/>
                  </w:divBdr>
                  <w:divsChild>
                    <w:div w:id="1741948906">
                      <w:marLeft w:val="0"/>
                      <w:marRight w:val="0"/>
                      <w:marTop w:val="0"/>
                      <w:marBottom w:val="0"/>
                      <w:divBdr>
                        <w:top w:val="none" w:sz="0" w:space="0" w:color="auto"/>
                        <w:left w:val="none" w:sz="0" w:space="0" w:color="auto"/>
                        <w:bottom w:val="none" w:sz="0" w:space="0" w:color="auto"/>
                        <w:right w:val="none" w:sz="0" w:space="0" w:color="auto"/>
                      </w:divBdr>
                      <w:divsChild>
                        <w:div w:id="58868943">
                          <w:marLeft w:val="0"/>
                          <w:marRight w:val="0"/>
                          <w:marTop w:val="0"/>
                          <w:marBottom w:val="0"/>
                          <w:divBdr>
                            <w:top w:val="none" w:sz="0" w:space="0" w:color="auto"/>
                            <w:left w:val="none" w:sz="0" w:space="0" w:color="auto"/>
                            <w:bottom w:val="none" w:sz="0" w:space="0" w:color="auto"/>
                            <w:right w:val="none" w:sz="0" w:space="0" w:color="auto"/>
                          </w:divBdr>
                          <w:divsChild>
                            <w:div w:id="7290951">
                              <w:marLeft w:val="0"/>
                              <w:marRight w:val="0"/>
                              <w:marTop w:val="0"/>
                              <w:marBottom w:val="0"/>
                              <w:divBdr>
                                <w:top w:val="none" w:sz="0" w:space="0" w:color="auto"/>
                                <w:left w:val="none" w:sz="0" w:space="0" w:color="auto"/>
                                <w:bottom w:val="none" w:sz="0" w:space="0" w:color="auto"/>
                                <w:right w:val="none" w:sz="0" w:space="0" w:color="auto"/>
                              </w:divBdr>
                              <w:divsChild>
                                <w:div w:id="882206450">
                                  <w:marLeft w:val="0"/>
                                  <w:marRight w:val="0"/>
                                  <w:marTop w:val="0"/>
                                  <w:marBottom w:val="0"/>
                                  <w:divBdr>
                                    <w:top w:val="none" w:sz="0" w:space="0" w:color="auto"/>
                                    <w:left w:val="none" w:sz="0" w:space="0" w:color="auto"/>
                                    <w:bottom w:val="none" w:sz="0" w:space="0" w:color="auto"/>
                                    <w:right w:val="none" w:sz="0" w:space="0" w:color="auto"/>
                                  </w:divBdr>
                                  <w:divsChild>
                                    <w:div w:id="1721707094">
                                      <w:marLeft w:val="0"/>
                                      <w:marRight w:val="0"/>
                                      <w:marTop w:val="0"/>
                                      <w:marBottom w:val="300"/>
                                      <w:divBdr>
                                        <w:top w:val="none" w:sz="0" w:space="0" w:color="auto"/>
                                        <w:left w:val="none" w:sz="0" w:space="0" w:color="auto"/>
                                        <w:bottom w:val="none" w:sz="0" w:space="0" w:color="auto"/>
                                        <w:right w:val="none" w:sz="0" w:space="0" w:color="auto"/>
                                      </w:divBdr>
                                      <w:divsChild>
                                        <w:div w:id="777258494">
                                          <w:marLeft w:val="0"/>
                                          <w:marRight w:val="0"/>
                                          <w:marTop w:val="0"/>
                                          <w:marBottom w:val="0"/>
                                          <w:divBdr>
                                            <w:top w:val="none" w:sz="0" w:space="0" w:color="auto"/>
                                            <w:left w:val="none" w:sz="0" w:space="0" w:color="auto"/>
                                            <w:bottom w:val="none" w:sz="0" w:space="0" w:color="auto"/>
                                            <w:right w:val="none" w:sz="0" w:space="0" w:color="auto"/>
                                          </w:divBdr>
                                          <w:divsChild>
                                            <w:div w:id="185927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6556925">
      <w:bodyDiv w:val="1"/>
      <w:marLeft w:val="0"/>
      <w:marRight w:val="0"/>
      <w:marTop w:val="0"/>
      <w:marBottom w:val="0"/>
      <w:divBdr>
        <w:top w:val="none" w:sz="0" w:space="0" w:color="auto"/>
        <w:left w:val="none" w:sz="0" w:space="0" w:color="auto"/>
        <w:bottom w:val="none" w:sz="0" w:space="0" w:color="auto"/>
        <w:right w:val="none" w:sz="0" w:space="0" w:color="auto"/>
      </w:divBdr>
      <w:divsChild>
        <w:div w:id="1166365359">
          <w:marLeft w:val="0"/>
          <w:marRight w:val="0"/>
          <w:marTop w:val="0"/>
          <w:marBottom w:val="0"/>
          <w:divBdr>
            <w:top w:val="none" w:sz="0" w:space="0" w:color="auto"/>
            <w:left w:val="none" w:sz="0" w:space="0" w:color="auto"/>
            <w:bottom w:val="none" w:sz="0" w:space="0" w:color="auto"/>
            <w:right w:val="none" w:sz="0" w:space="0" w:color="auto"/>
          </w:divBdr>
          <w:divsChild>
            <w:div w:id="1883514454">
              <w:marLeft w:val="0"/>
              <w:marRight w:val="0"/>
              <w:marTop w:val="0"/>
              <w:marBottom w:val="0"/>
              <w:divBdr>
                <w:top w:val="none" w:sz="0" w:space="0" w:color="auto"/>
                <w:left w:val="none" w:sz="0" w:space="0" w:color="auto"/>
                <w:bottom w:val="none" w:sz="0" w:space="0" w:color="auto"/>
                <w:right w:val="none" w:sz="0" w:space="0" w:color="auto"/>
              </w:divBdr>
              <w:divsChild>
                <w:div w:id="1890146777">
                  <w:marLeft w:val="0"/>
                  <w:marRight w:val="0"/>
                  <w:marTop w:val="0"/>
                  <w:marBottom w:val="0"/>
                  <w:divBdr>
                    <w:top w:val="none" w:sz="0" w:space="0" w:color="auto"/>
                    <w:left w:val="none" w:sz="0" w:space="0" w:color="auto"/>
                    <w:bottom w:val="none" w:sz="0" w:space="0" w:color="auto"/>
                    <w:right w:val="none" w:sz="0" w:space="0" w:color="auto"/>
                  </w:divBdr>
                  <w:divsChild>
                    <w:div w:id="513307579">
                      <w:marLeft w:val="0"/>
                      <w:marRight w:val="0"/>
                      <w:marTop w:val="0"/>
                      <w:marBottom w:val="0"/>
                      <w:divBdr>
                        <w:top w:val="none" w:sz="0" w:space="0" w:color="auto"/>
                        <w:left w:val="none" w:sz="0" w:space="0" w:color="auto"/>
                        <w:bottom w:val="none" w:sz="0" w:space="0" w:color="auto"/>
                        <w:right w:val="none" w:sz="0" w:space="0" w:color="auto"/>
                      </w:divBdr>
                      <w:divsChild>
                        <w:div w:id="674572935">
                          <w:marLeft w:val="0"/>
                          <w:marRight w:val="0"/>
                          <w:marTop w:val="0"/>
                          <w:marBottom w:val="0"/>
                          <w:divBdr>
                            <w:top w:val="none" w:sz="0" w:space="0" w:color="auto"/>
                            <w:left w:val="none" w:sz="0" w:space="0" w:color="auto"/>
                            <w:bottom w:val="none" w:sz="0" w:space="0" w:color="auto"/>
                            <w:right w:val="none" w:sz="0" w:space="0" w:color="auto"/>
                          </w:divBdr>
                          <w:divsChild>
                            <w:div w:id="901215585">
                              <w:marLeft w:val="0"/>
                              <w:marRight w:val="0"/>
                              <w:marTop w:val="0"/>
                              <w:marBottom w:val="0"/>
                              <w:divBdr>
                                <w:top w:val="none" w:sz="0" w:space="0" w:color="auto"/>
                                <w:left w:val="none" w:sz="0" w:space="0" w:color="auto"/>
                                <w:bottom w:val="none" w:sz="0" w:space="0" w:color="auto"/>
                                <w:right w:val="none" w:sz="0" w:space="0" w:color="auto"/>
                              </w:divBdr>
                              <w:divsChild>
                                <w:div w:id="319845372">
                                  <w:marLeft w:val="0"/>
                                  <w:marRight w:val="0"/>
                                  <w:marTop w:val="0"/>
                                  <w:marBottom w:val="0"/>
                                  <w:divBdr>
                                    <w:top w:val="none" w:sz="0" w:space="0" w:color="auto"/>
                                    <w:left w:val="none" w:sz="0" w:space="0" w:color="auto"/>
                                    <w:bottom w:val="none" w:sz="0" w:space="0" w:color="auto"/>
                                    <w:right w:val="none" w:sz="0" w:space="0" w:color="auto"/>
                                  </w:divBdr>
                                  <w:divsChild>
                                    <w:div w:id="1438253420">
                                      <w:marLeft w:val="0"/>
                                      <w:marRight w:val="0"/>
                                      <w:marTop w:val="0"/>
                                      <w:marBottom w:val="0"/>
                                      <w:divBdr>
                                        <w:top w:val="none" w:sz="0" w:space="0" w:color="auto"/>
                                        <w:left w:val="none" w:sz="0" w:space="0" w:color="auto"/>
                                        <w:bottom w:val="none" w:sz="0" w:space="0" w:color="auto"/>
                                        <w:right w:val="none" w:sz="0" w:space="0" w:color="auto"/>
                                      </w:divBdr>
                                      <w:divsChild>
                                        <w:div w:id="963196884">
                                          <w:marLeft w:val="0"/>
                                          <w:marRight w:val="0"/>
                                          <w:marTop w:val="0"/>
                                          <w:marBottom w:val="300"/>
                                          <w:divBdr>
                                            <w:top w:val="none" w:sz="0" w:space="0" w:color="auto"/>
                                            <w:left w:val="none" w:sz="0" w:space="0" w:color="auto"/>
                                            <w:bottom w:val="none" w:sz="0" w:space="0" w:color="auto"/>
                                            <w:right w:val="none" w:sz="0" w:space="0" w:color="auto"/>
                                          </w:divBdr>
                                          <w:divsChild>
                                            <w:div w:id="1738045450">
                                              <w:marLeft w:val="0"/>
                                              <w:marRight w:val="0"/>
                                              <w:marTop w:val="0"/>
                                              <w:marBottom w:val="0"/>
                                              <w:divBdr>
                                                <w:top w:val="none" w:sz="0" w:space="0" w:color="auto"/>
                                                <w:left w:val="none" w:sz="0" w:space="0" w:color="auto"/>
                                                <w:bottom w:val="none" w:sz="0" w:space="0" w:color="auto"/>
                                                <w:right w:val="none" w:sz="0" w:space="0" w:color="auto"/>
                                              </w:divBdr>
                                              <w:divsChild>
                                                <w:div w:id="111286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86486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veland.s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hristine.ehrlander@sveland.s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veland.se"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djur@sveland.se" TargetMode="External"/><Relationship Id="rId2" Type="http://schemas.openxmlformats.org/officeDocument/2006/relationships/hyperlink" Target="http://www.sveland.se/" TargetMode="External"/><Relationship Id="rId1" Type="http://schemas.openxmlformats.org/officeDocument/2006/relationships/hyperlink" Target="mailto:djur@sveland.se" TargetMode="External"/><Relationship Id="rId4" Type="http://schemas.openxmlformats.org/officeDocument/2006/relationships/hyperlink" Target="http://www.sveland.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697</Words>
  <Characters>3700</Characters>
  <Application>Microsoft Office Word</Application>
  <DocSecurity>4</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Sveland Djurförsäkringar</Company>
  <LinksUpToDate>false</LinksUpToDate>
  <CharactersWithSpaces>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Melin</dc:creator>
  <cp:keywords/>
  <dc:description/>
  <cp:lastModifiedBy>Linda Eklund</cp:lastModifiedBy>
  <cp:revision>2</cp:revision>
  <dcterms:created xsi:type="dcterms:W3CDTF">2017-12-04T14:26:00Z</dcterms:created>
  <dcterms:modified xsi:type="dcterms:W3CDTF">2017-12-04T14:26:00Z</dcterms:modified>
</cp:coreProperties>
</file>