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4553AE76" w:rsidR="00086D2D" w:rsidRPr="00A44A76" w:rsidRDefault="00A44A76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A44A76">
        <w:rPr>
          <w:rFonts w:ascii="Arial" w:eastAsia="MS Mincho" w:hAnsi="Arial" w:cs="Arial"/>
          <w:noProof/>
          <w:color w:val="141414"/>
          <w:sz w:val="24"/>
          <w:szCs w:val="24"/>
          <w:lang w:val="sv-SE"/>
        </w:rPr>
        <w:t>プレスリリース</w:t>
      </w:r>
      <w:r w:rsidR="00086D2D" w:rsidRPr="00A44A76">
        <w:rPr>
          <w:rFonts w:ascii="Arial" w:hAnsi="Arial" w:cs="Arial"/>
          <w:noProof/>
          <w:color w:val="141414"/>
          <w:sz w:val="16"/>
          <w:szCs w:val="16"/>
          <w:lang w:val="sv-SE"/>
        </w:rPr>
        <w:tab/>
      </w:r>
    </w:p>
    <w:p w14:paraId="29C1300F" w14:textId="39FB55B2" w:rsidR="00C536DD" w:rsidRDefault="00C536DD" w:rsidP="00C536DD">
      <w:pPr>
        <w:rPr>
          <w:rFonts w:ascii="Meiryo UI" w:eastAsia="Meiryo UI" w:hAnsi="Meiryo UI" w:cs="Arial"/>
          <w:b/>
          <w:bCs/>
          <w:lang w:val="en-US" w:eastAsia="ja-JP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14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br/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br/>
      </w:r>
      <w:proofErr w:type="spellStart"/>
      <w:r w:rsidRPr="00732E38">
        <w:rPr>
          <w:rStyle w:val="Rubrik2Char"/>
          <w:rFonts w:eastAsia="Meiryo UI"/>
          <w:sz w:val="32"/>
          <w:szCs w:val="32"/>
        </w:rPr>
        <w:t>engcon</w:t>
      </w:r>
      <w:proofErr w:type="spellEnd"/>
      <w:r w:rsidRPr="00732E38">
        <w:rPr>
          <w:rStyle w:val="Rubrik2Char"/>
          <w:rFonts w:eastAsia="Meiryo UI"/>
          <w:sz w:val="32"/>
          <w:szCs w:val="32"/>
        </w:rPr>
        <w:t xml:space="preserve"> </w:t>
      </w:r>
      <w:proofErr w:type="spellStart"/>
      <w:r w:rsidRPr="00732E38">
        <w:rPr>
          <w:rStyle w:val="Rubrik2Char"/>
          <w:rFonts w:eastAsia="Meiryo UI"/>
          <w:sz w:val="32"/>
          <w:szCs w:val="32"/>
        </w:rPr>
        <w:t>製品が</w:t>
      </w:r>
      <w:proofErr w:type="spellEnd"/>
      <w:r w:rsidRPr="00732E38">
        <w:rPr>
          <w:rStyle w:val="Rubrik2Char"/>
          <w:rFonts w:eastAsia="Meiryo UI"/>
          <w:sz w:val="32"/>
          <w:szCs w:val="32"/>
        </w:rPr>
        <w:t xml:space="preserve"> BAUMA </w:t>
      </w:r>
      <w:proofErr w:type="spellStart"/>
      <w:r w:rsidRPr="00732E38">
        <w:rPr>
          <w:rStyle w:val="Rubrik2Char"/>
          <w:rFonts w:eastAsia="Meiryo UI"/>
          <w:sz w:val="32"/>
          <w:szCs w:val="32"/>
        </w:rPr>
        <w:t>で大きな関心を集める</w:t>
      </w:r>
      <w:proofErr w:type="spellEnd"/>
    </w:p>
    <w:p w14:paraId="735D6CAA" w14:textId="77777777" w:rsidR="00C536DD" w:rsidRPr="00C536DD" w:rsidRDefault="00C536DD" w:rsidP="00C536DD">
      <w:pPr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</w:pP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4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月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7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日から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13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日まで、今年最大の業界展示会</w:t>
      </w:r>
      <w:proofErr w:type="spellStart"/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BAUMA</w:t>
      </w:r>
      <w:proofErr w:type="spellEnd"/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がミュンヘンで開催されました。</w:t>
      </w:r>
      <w:proofErr w:type="spellStart"/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は革新的な製品を展示するために参加しました。期間中、</w:t>
      </w:r>
      <w:proofErr w:type="spellStart"/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の第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3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世代チルトローテータの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2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番目のモデルである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EC309</w:t>
      </w:r>
      <w:r w:rsidRPr="00C536DD">
        <w:rPr>
          <w:rFonts w:ascii="Arial" w:eastAsia="Meiryo UI" w:hAnsi="Arial" w:cs="Arial"/>
          <w:b/>
          <w:bCs/>
          <w:sz w:val="24"/>
          <w:szCs w:val="24"/>
          <w:lang w:val="en-US" w:eastAsia="ja-JP"/>
        </w:rPr>
        <w:t>の世界初公開が行われました。</w:t>
      </w:r>
    </w:p>
    <w:p w14:paraId="621E9EF5" w14:textId="77777777" w:rsidR="00C536DD" w:rsidRPr="00C536DD" w:rsidRDefault="00C536DD" w:rsidP="00C536DD">
      <w:pPr>
        <w:rPr>
          <w:rFonts w:ascii="Arial" w:eastAsia="Meiryo UI" w:hAnsi="Arial" w:cs="Arial"/>
          <w:sz w:val="24"/>
          <w:szCs w:val="24"/>
          <w:lang w:val="en-US" w:eastAsia="ja-JP"/>
        </w:rPr>
      </w:pP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のヨーロッパエリアディレクターであるマーク・リスマンは、</w:t>
      </w: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の参加に非常に満足しています。</w:t>
      </w:r>
    </w:p>
    <w:p w14:paraId="4BC4F7BE" w14:textId="77777777" w:rsidR="00C536DD" w:rsidRPr="00C536DD" w:rsidRDefault="00C536DD" w:rsidP="00C536DD">
      <w:pPr>
        <w:spacing w:after="160" w:line="278" w:lineRule="auto"/>
        <w:rPr>
          <w:rFonts w:ascii="Arial" w:eastAsia="Meiryo UI" w:hAnsi="Arial" w:cs="Arial"/>
          <w:sz w:val="24"/>
          <w:szCs w:val="24"/>
          <w:lang w:val="en-US" w:eastAsia="ja-JP"/>
        </w:rPr>
      </w:pP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「私たちの製品への関心は非常に高く、特に第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3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世代の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EC309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と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EC319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は、第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2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世代と比較して大幅に燃費効率が向上します。ライブで製品デモンストレーションすることで、チルトローテータの動作や収益性の向上方法についての理解が深まります。</w:t>
      </w: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BAUMA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ではチルトローテータがほぼ至る所で見られたことを嬉しく思います。この存在感は、特にドイツやヨーロッパ全体でチルトローテータの重要性と普及が増していることを示しています。</w:t>
      </w: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は多くのディーラーやショベルブランドにて代表されており、業界における</w:t>
      </w: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のリーダー的地位を示しています」とマーク・リスマンは述べています。</w:t>
      </w:r>
    </w:p>
    <w:p w14:paraId="5E610C96" w14:textId="77777777" w:rsidR="00C536DD" w:rsidRPr="00C536DD" w:rsidRDefault="00C536DD" w:rsidP="00C536DD">
      <w:pPr>
        <w:rPr>
          <w:rFonts w:ascii="Arial" w:eastAsia="Meiryo UI" w:hAnsi="Arial" w:cs="Arial"/>
          <w:sz w:val="24"/>
          <w:szCs w:val="24"/>
          <w:lang w:val="en-US" w:eastAsia="ja-JP"/>
        </w:rPr>
      </w:pP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BAUMA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での成功を基に、</w:t>
      </w: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は大規模なツアー「</w:t>
      </w: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 xml:space="preserve"> Dig Days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」を発表します。ツアー中、ヨーロッパの５カ国を訪れ、エンドユーザーのホームグラウンドでチルトローテータのメリットをデモンストレーションします。最初の訪問地は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4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月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25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日から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26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日のオーストリアです。</w:t>
      </w:r>
    </w:p>
    <w:p w14:paraId="4C2CCB28" w14:textId="77777777" w:rsidR="00C536DD" w:rsidRPr="00C536DD" w:rsidRDefault="00C536DD" w:rsidP="00C536DD">
      <w:pPr>
        <w:rPr>
          <w:rFonts w:ascii="Arial" w:eastAsia="Meiryo UI" w:hAnsi="Arial" w:cs="Arial"/>
          <w:sz w:val="24"/>
          <w:szCs w:val="24"/>
          <w:lang w:val="en-US" w:eastAsia="ja-JP"/>
        </w:rPr>
      </w:pPr>
      <w:proofErr w:type="spellStart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engcon</w:t>
      </w:r>
      <w:proofErr w:type="spellEnd"/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 xml:space="preserve"> Dig Days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の詳細および登録については、こちらをご覧ください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: </w:t>
      </w:r>
      <w:hyperlink r:id="rId11" w:history="1">
        <w:r w:rsidRPr="00C536DD">
          <w:rPr>
            <w:rStyle w:val="Hyperlnk"/>
            <w:rFonts w:eastAsia="Meiryo UI" w:cs="Arial"/>
            <w:sz w:val="24"/>
            <w:szCs w:val="24"/>
            <w:lang w:val="en-US" w:eastAsia="ja-JP"/>
          </w:rPr>
          <w:t>https://engcon.com/edd</w:t>
        </w:r>
      </w:hyperlink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 xml:space="preserve">  </w:t>
      </w:r>
    </w:p>
    <w:p w14:paraId="566CA719" w14:textId="7DCA0068" w:rsidR="00086D2D" w:rsidRPr="00C536DD" w:rsidRDefault="00086D2D" w:rsidP="006151CB">
      <w:pPr>
        <w:tabs>
          <w:tab w:val="right" w:pos="9072"/>
        </w:tabs>
        <w:spacing w:after="0"/>
        <w:rPr>
          <w:rFonts w:ascii="Arial" w:eastAsia="Meiryo UI" w:hAnsi="Arial" w:cs="Arial"/>
          <w:sz w:val="24"/>
          <w:szCs w:val="24"/>
          <w:lang w:val="en-US" w:eastAsia="ja-JP"/>
        </w:rPr>
      </w:pPr>
    </w:p>
    <w:p w14:paraId="307A7188" w14:textId="77777777" w:rsidR="00C536DD" w:rsidRPr="00C536DD" w:rsidRDefault="00C536DD" w:rsidP="006151CB">
      <w:pPr>
        <w:tabs>
          <w:tab w:val="right" w:pos="9072"/>
        </w:tabs>
        <w:spacing w:after="0"/>
        <w:rPr>
          <w:rFonts w:ascii="Arial" w:eastAsia="Meiryo UI" w:hAnsi="Arial" w:cs="Arial"/>
          <w:sz w:val="24"/>
          <w:szCs w:val="24"/>
          <w:lang w:val="en-US" w:eastAsia="ja-JP"/>
        </w:rPr>
      </w:pPr>
    </w:p>
    <w:p w14:paraId="27FEFBA2" w14:textId="77777777" w:rsidR="00C536DD" w:rsidRPr="00C536DD" w:rsidRDefault="00C536DD" w:rsidP="006151CB">
      <w:pPr>
        <w:tabs>
          <w:tab w:val="right" w:pos="9072"/>
        </w:tabs>
        <w:spacing w:after="0"/>
        <w:rPr>
          <w:rFonts w:ascii="Arial" w:eastAsia="Meiryo UI" w:hAnsi="Arial" w:cs="Arial"/>
          <w:sz w:val="24"/>
          <w:szCs w:val="24"/>
          <w:lang w:val="en-US" w:eastAsia="ja-JP"/>
        </w:rPr>
      </w:pPr>
    </w:p>
    <w:p w14:paraId="6B8F62EF" w14:textId="77777777" w:rsidR="00C536DD" w:rsidRPr="00C536DD" w:rsidRDefault="00C536DD" w:rsidP="006151CB">
      <w:pPr>
        <w:tabs>
          <w:tab w:val="right" w:pos="9072"/>
        </w:tabs>
        <w:spacing w:after="0"/>
        <w:rPr>
          <w:rFonts w:ascii="Arial" w:eastAsia="Meiryo UI" w:hAnsi="Arial" w:cs="Arial"/>
          <w:sz w:val="24"/>
          <w:szCs w:val="24"/>
          <w:lang w:val="en-US" w:eastAsia="ja-JP"/>
        </w:rPr>
      </w:pPr>
    </w:p>
    <w:p w14:paraId="26F48658" w14:textId="77777777" w:rsidR="00C536DD" w:rsidRPr="00C536DD" w:rsidRDefault="00C536DD" w:rsidP="006151CB">
      <w:pPr>
        <w:tabs>
          <w:tab w:val="right" w:pos="9072"/>
        </w:tabs>
        <w:spacing w:after="0"/>
        <w:rPr>
          <w:rFonts w:ascii="Arial" w:eastAsia="Meiryo UI" w:hAnsi="Arial" w:cs="Arial"/>
          <w:sz w:val="24"/>
          <w:szCs w:val="24"/>
          <w:lang w:val="en-US" w:eastAsia="ja-JP"/>
        </w:rPr>
      </w:pPr>
    </w:p>
    <w:p w14:paraId="661C264D" w14:textId="77777777" w:rsidR="00C536DD" w:rsidRPr="00C536DD" w:rsidRDefault="00C536DD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24"/>
          <w:szCs w:val="24"/>
          <w:lang w:val="sv-SE"/>
        </w:rPr>
      </w:pPr>
    </w:p>
    <w:p w14:paraId="047A72EA" w14:textId="77777777" w:rsidR="004C36B7" w:rsidRPr="00C536DD" w:rsidRDefault="004C36B7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2CF24844" w14:textId="77777777" w:rsidR="00DC0A40" w:rsidRPr="00C536DD" w:rsidRDefault="00DC0A40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3D9E6458" w14:textId="77777777" w:rsidR="00DC0A40" w:rsidRPr="00C536DD" w:rsidRDefault="00DC0A40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3CB1F0AF" w14:textId="7080A228" w:rsidR="00DC0A40" w:rsidRPr="00C536DD" w:rsidRDefault="00DC0A40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344B4BE0" w14:textId="77777777" w:rsidR="006B5F31" w:rsidRPr="00C536DD" w:rsidRDefault="006B5F31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0F1ABEDC" w14:textId="77777777" w:rsidR="006B5F31" w:rsidRPr="00C536DD" w:rsidRDefault="006B5F31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1ED0426D" w14:textId="77777777" w:rsidR="006B5F31" w:rsidRPr="00C536DD" w:rsidRDefault="006B5F31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5AC119BF" w14:textId="77777777" w:rsidR="00DC0A40" w:rsidRPr="00C536DD" w:rsidRDefault="00DC0A40" w:rsidP="007D183B">
      <w:pPr>
        <w:pStyle w:val="Brdtextmedindrag"/>
        <w:ind w:firstLine="0"/>
        <w:rPr>
          <w:rFonts w:cs="Arial"/>
          <w:b/>
          <w:bCs/>
          <w:color w:val="FF0000"/>
          <w:sz w:val="24"/>
          <w:lang w:val="sv-SE" w:eastAsia="en-GB" w:bidi="en-GB"/>
        </w:rPr>
      </w:pPr>
    </w:p>
    <w:p w14:paraId="2885E68D" w14:textId="77777777" w:rsidR="00C536DD" w:rsidRPr="00C536DD" w:rsidRDefault="008E4917" w:rsidP="00C536DD">
      <w:pPr>
        <w:spacing w:after="160" w:line="278" w:lineRule="auto"/>
        <w:rPr>
          <w:rFonts w:ascii="Arial" w:eastAsia="Meiryo UI" w:hAnsi="Arial" w:cs="Arial"/>
          <w:sz w:val="24"/>
          <w:szCs w:val="24"/>
          <w:lang w:val="en-US" w:eastAsia="ja-JP"/>
        </w:rPr>
      </w:pPr>
      <w:proofErr w:type="spellStart"/>
      <w:r w:rsidRPr="00C536DD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詳細については、以下にお問い合わせください</w:t>
      </w:r>
      <w:proofErr w:type="spellEnd"/>
      <w:r w:rsidRPr="00C536DD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。</w:t>
      </w:r>
      <w:r w:rsidR="00C536DD" w:rsidRPr="00C536DD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br/>
      </w:r>
      <w:r w:rsidR="00C536DD" w:rsidRPr="00C536DD">
        <w:rPr>
          <w:rFonts w:ascii="Arial" w:eastAsia="MS Mincho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br/>
      </w:r>
      <w:r w:rsidR="00C536DD" w:rsidRPr="00C536DD">
        <w:rPr>
          <w:rFonts w:ascii="Arial" w:eastAsia="Meiryo UI" w:hAnsi="Arial" w:cs="Arial"/>
          <w:sz w:val="24"/>
          <w:szCs w:val="24"/>
          <w:lang w:val="en-US" w:eastAsia="ja-JP"/>
        </w:rPr>
        <w:t>マーク・リスマン</w:t>
      </w:r>
      <w:r w:rsidR="00C536DD" w:rsidRPr="00C536DD">
        <w:rPr>
          <w:rFonts w:ascii="Arial" w:eastAsia="Meiryo UI" w:hAnsi="Arial" w:cs="Arial"/>
          <w:sz w:val="24"/>
          <w:szCs w:val="24"/>
          <w:lang w:val="en-US" w:eastAsia="ja-JP"/>
        </w:rPr>
        <w:t xml:space="preserve">, </w:t>
      </w:r>
      <w:r w:rsidR="00C536DD" w:rsidRPr="00C536DD">
        <w:rPr>
          <w:rFonts w:ascii="Arial" w:eastAsia="Meiryo UI" w:hAnsi="Arial" w:cs="Arial"/>
          <w:sz w:val="24"/>
          <w:szCs w:val="24"/>
          <w:lang w:val="en-US" w:eastAsia="ja-JP"/>
        </w:rPr>
        <w:t>ヨーロッパエリアディレクター</w:t>
      </w:r>
      <w:r w:rsidR="00C536DD" w:rsidRPr="00C536DD">
        <w:rPr>
          <w:rFonts w:ascii="Arial" w:eastAsia="Meiryo UI" w:hAnsi="Arial" w:cs="Arial"/>
          <w:sz w:val="24"/>
          <w:szCs w:val="24"/>
          <w:lang w:val="en-US" w:eastAsia="ja-JP"/>
        </w:rPr>
        <w:br/>
      </w:r>
      <w:hyperlink r:id="rId12" w:history="1">
        <w:r w:rsidR="00C536DD" w:rsidRPr="00C536DD">
          <w:rPr>
            <w:rStyle w:val="Hyperlnk"/>
            <w:rFonts w:eastAsia="Meiryo UI" w:cs="Arial"/>
            <w:sz w:val="24"/>
            <w:szCs w:val="24"/>
            <w:lang w:val="en-US" w:eastAsia="ja-JP"/>
          </w:rPr>
          <w:t>mark.lisman@engcon.com</w:t>
        </w:r>
      </w:hyperlink>
      <w:r w:rsidR="00C536DD" w:rsidRPr="00C536DD">
        <w:rPr>
          <w:rFonts w:ascii="Arial" w:eastAsia="Meiryo UI" w:hAnsi="Arial" w:cs="Arial"/>
          <w:sz w:val="24"/>
          <w:szCs w:val="24"/>
          <w:lang w:val="en-US" w:eastAsia="ja-JP"/>
        </w:rPr>
        <w:br/>
        <w:t>+31 68 209 58 10</w:t>
      </w:r>
    </w:p>
    <w:p w14:paraId="33EA8923" w14:textId="77777777" w:rsidR="00C536DD" w:rsidRPr="00C536DD" w:rsidRDefault="00C536DD" w:rsidP="00C536DD">
      <w:pPr>
        <w:spacing w:after="160" w:line="278" w:lineRule="auto"/>
        <w:rPr>
          <w:rFonts w:ascii="Arial" w:eastAsia="Meiryo UI" w:hAnsi="Arial" w:cs="Arial"/>
          <w:sz w:val="24"/>
          <w:szCs w:val="24"/>
          <w:lang w:val="en-US" w:eastAsia="ja-JP"/>
        </w:rPr>
      </w:pP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クリスター・ブロムグレン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t>, CEO</w:t>
      </w:r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br/>
      </w:r>
      <w:hyperlink r:id="rId13" w:history="1">
        <w:r w:rsidRPr="00C536DD">
          <w:rPr>
            <w:rStyle w:val="Hyperlnk"/>
            <w:rFonts w:eastAsia="Meiryo UI" w:cs="Arial"/>
            <w:sz w:val="24"/>
            <w:szCs w:val="24"/>
            <w:lang w:val="en-US" w:eastAsia="ja-JP"/>
          </w:rPr>
          <w:t>krister.blomgren@engcon.com</w:t>
        </w:r>
      </w:hyperlink>
      <w:r w:rsidRPr="00C536DD">
        <w:rPr>
          <w:rFonts w:ascii="Arial" w:eastAsia="Meiryo UI" w:hAnsi="Arial" w:cs="Arial"/>
          <w:sz w:val="24"/>
          <w:szCs w:val="24"/>
          <w:lang w:val="en-US" w:eastAsia="ja-JP"/>
        </w:rPr>
        <w:br/>
        <w:t>+46 70 529 92 65</w:t>
      </w:r>
    </w:p>
    <w:p w14:paraId="635801DA" w14:textId="77777777" w:rsidR="00446340" w:rsidRPr="00C536DD" w:rsidRDefault="00446340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F188A19" w14:textId="13828F0E" w:rsidR="00490D75" w:rsidRPr="00C536DD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 w:eastAsia="ja-JP"/>
        </w:rPr>
      </w:pPr>
      <w:proofErr w:type="spellStart"/>
      <w:r w:rsidRPr="00C536DD">
        <w:rPr>
          <w:rFonts w:ascii="Arial" w:eastAsia="MS UI Gothic" w:hAnsi="Arial" w:cs="Arial"/>
          <w:b/>
          <w:bCs/>
          <w:color w:val="000000"/>
          <w:lang w:val="nl-NL" w:eastAsia="ja-JP"/>
        </w:rPr>
        <w:t>engcon</w:t>
      </w:r>
      <w:proofErr w:type="spellEnd"/>
      <w:r w:rsidRPr="00C536DD">
        <w:rPr>
          <w:rFonts w:ascii="Arial" w:eastAsia="MS UI Gothic" w:hAnsi="Arial" w:cs="Arial"/>
          <w:color w:val="000000"/>
          <w:lang w:val="en-US" w:eastAsia="ja-JP"/>
        </w:rPr>
        <w:t>は、掘削機の効率、柔軟性、収益性、安全性、持続可能性の向上を実現するチルトローテータと関連機器の大手グローバルサプライヤーです。弊社では、知識、コミットメント、そして高いレベルのサービスにより、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400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名以上の従業員が顧客のために成功を生み出しています。</w:t>
      </w:r>
      <w:proofErr w:type="spellStart"/>
      <w:r w:rsidRPr="00C536DD">
        <w:rPr>
          <w:rFonts w:ascii="Arial" w:eastAsia="MS UI Gothic" w:hAnsi="Arial" w:cs="Arial"/>
          <w:color w:val="000000"/>
          <w:lang w:val="en-US" w:eastAsia="ja-JP"/>
        </w:rPr>
        <w:t>engcon</w:t>
      </w:r>
      <w:proofErr w:type="spellEnd"/>
      <w:r w:rsidRPr="00C536DD">
        <w:rPr>
          <w:rFonts w:ascii="Arial" w:eastAsia="MS UI Gothic" w:hAnsi="Arial" w:cs="Arial"/>
          <w:color w:val="000000"/>
          <w:lang w:val="en-US" w:eastAsia="ja-JP"/>
        </w:rPr>
        <w:t>は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1990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年に設立され、スウェーデンのストロムスンドに本社を置き、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1</w:t>
      </w:r>
      <w:r w:rsidR="00C20DF6" w:rsidRPr="00C536DD">
        <w:rPr>
          <w:rFonts w:ascii="Arial" w:eastAsia="MS UI Gothic" w:hAnsi="Arial" w:cs="Arial"/>
          <w:color w:val="000000"/>
          <w:lang w:val="en-US" w:eastAsia="ja-JP"/>
        </w:rPr>
        <w:t>5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の現地販売会社と世界中の再販業者ネットワークを通じて市場にアプローチしています。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202</w:t>
      </w:r>
      <w:r w:rsidR="00C20DF6" w:rsidRPr="00C536DD">
        <w:rPr>
          <w:rFonts w:ascii="Arial" w:eastAsia="MS UI Gothic" w:hAnsi="Arial" w:cs="Arial"/>
          <w:color w:val="000000"/>
          <w:lang w:val="en-US" w:eastAsia="ja-JP"/>
        </w:rPr>
        <w:t>4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年の純売上高は約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1</w:t>
      </w:r>
      <w:r w:rsidR="00C20DF6" w:rsidRPr="00C536DD">
        <w:rPr>
          <w:rFonts w:ascii="Arial" w:eastAsia="MS UI Gothic" w:hAnsi="Arial" w:cs="Arial"/>
          <w:color w:val="000000"/>
          <w:lang w:val="en-US" w:eastAsia="ja-JP"/>
        </w:rPr>
        <w:t>6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億スウェーデンクローナでした。</w:t>
      </w:r>
      <w:proofErr w:type="spellStart"/>
      <w:r w:rsidRPr="00C536DD">
        <w:rPr>
          <w:rFonts w:ascii="Arial" w:eastAsia="MS UI Gothic" w:hAnsi="Arial" w:cs="Arial"/>
          <w:color w:val="000000"/>
          <w:lang w:val="en-US" w:eastAsia="ja-JP"/>
        </w:rPr>
        <w:t>engcon</w:t>
      </w:r>
      <w:proofErr w:type="spellEnd"/>
      <w:r w:rsidRPr="00C536DD">
        <w:rPr>
          <w:rFonts w:ascii="Arial" w:eastAsia="MS UI Gothic" w:hAnsi="Arial" w:cs="Arial"/>
          <w:color w:val="000000"/>
          <w:lang w:val="en-US" w:eastAsia="ja-JP"/>
        </w:rPr>
        <w:t>の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B</w:t>
      </w:r>
      <w:r w:rsidRPr="00C536DD">
        <w:rPr>
          <w:rFonts w:ascii="Arial" w:eastAsia="MS UI Gothic" w:hAnsi="Arial" w:cs="Arial"/>
          <w:color w:val="000000"/>
          <w:lang w:val="en-US" w:eastAsia="ja-JP"/>
        </w:rPr>
        <w:t>株はナスダック・ストックホルムに上場しています。</w:t>
      </w:r>
    </w:p>
    <w:p w14:paraId="2B76BA79" w14:textId="77777777" w:rsidR="00490D75" w:rsidRPr="00C536DD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 w:eastAsia="ja-JP"/>
        </w:rPr>
      </w:pPr>
    </w:p>
    <w:p w14:paraId="04DC8230" w14:textId="77777777" w:rsidR="00490D75" w:rsidRPr="00C536DD" w:rsidRDefault="00490D75" w:rsidP="00490D75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C536DD">
        <w:rPr>
          <w:rFonts w:ascii="Arial" w:eastAsia="MS UI Gothic" w:hAnsi="Arial" w:cs="Arial"/>
          <w:color w:val="000000"/>
          <w:lang w:val="en-US" w:eastAsia="ja-JP"/>
        </w:rPr>
        <w:t>詳細はこちら：</w:t>
      </w:r>
      <w:r w:rsidRPr="00C536DD">
        <w:rPr>
          <w:rFonts w:ascii="Arial" w:eastAsia="MS UI Gothic" w:hAnsi="Arial" w:cs="Arial"/>
          <w:b/>
          <w:bCs/>
          <w:color w:val="000000"/>
          <w:lang w:val="en-US" w:eastAsia="ja-JP"/>
        </w:rPr>
        <w:t>www.engcongroup.com</w:t>
      </w:r>
    </w:p>
    <w:p w14:paraId="1B3C2114" w14:textId="0C3A9952" w:rsidR="00DC0A40" w:rsidRPr="00490D75" w:rsidRDefault="00DC0A40" w:rsidP="00490D75">
      <w:pPr>
        <w:spacing w:after="0" w:line="240" w:lineRule="auto"/>
        <w:rPr>
          <w:color w:val="FF0000"/>
          <w:sz w:val="20"/>
          <w:szCs w:val="20"/>
          <w:lang w:val="en-US" w:eastAsia="en-GB" w:bidi="en-GB"/>
        </w:rPr>
      </w:pPr>
    </w:p>
    <w:sectPr w:rsidR="00DC0A40" w:rsidRPr="00490D75" w:rsidSect="003B4654">
      <w:headerReference w:type="default" r:id="rId14"/>
      <w:footerReference w:type="default" r:id="rId15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7249" w14:textId="77777777" w:rsidR="00E84EFF" w:rsidRDefault="00E84EFF">
      <w:pPr>
        <w:spacing w:line="240" w:lineRule="auto"/>
      </w:pPr>
      <w:r>
        <w:separator/>
      </w:r>
    </w:p>
  </w:endnote>
  <w:endnote w:type="continuationSeparator" w:id="0">
    <w:p w14:paraId="2B8F2602" w14:textId="77777777" w:rsidR="00E84EFF" w:rsidRDefault="00E84EFF">
      <w:pPr>
        <w:spacing w:line="240" w:lineRule="auto"/>
      </w:pPr>
      <w:r>
        <w:continuationSeparator/>
      </w:r>
    </w:p>
  </w:endnote>
  <w:endnote w:type="continuationNotice" w:id="1">
    <w:p w14:paraId="1A1AE8BD" w14:textId="77777777" w:rsidR="00E84EFF" w:rsidRDefault="00E84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76EC1A0C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64D6C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FE25" w14:textId="77777777" w:rsidR="00E84EFF" w:rsidRDefault="00E84EFF">
      <w:pPr>
        <w:spacing w:line="240" w:lineRule="auto"/>
      </w:pPr>
      <w:r>
        <w:separator/>
      </w:r>
    </w:p>
  </w:footnote>
  <w:footnote w:type="continuationSeparator" w:id="0">
    <w:p w14:paraId="3FD23A50" w14:textId="77777777" w:rsidR="00E84EFF" w:rsidRDefault="00E84EFF">
      <w:pPr>
        <w:spacing w:line="240" w:lineRule="auto"/>
      </w:pPr>
      <w:r>
        <w:continuationSeparator/>
      </w:r>
    </w:p>
  </w:footnote>
  <w:footnote w:type="continuationNotice" w:id="1">
    <w:p w14:paraId="375114D1" w14:textId="77777777" w:rsidR="00E84EFF" w:rsidRDefault="00E84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512E3"/>
    <w:multiLevelType w:val="multilevel"/>
    <w:tmpl w:val="6DD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E646C"/>
    <w:multiLevelType w:val="multilevel"/>
    <w:tmpl w:val="9AC2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6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673029111">
    <w:abstractNumId w:val="15"/>
  </w:num>
  <w:num w:numId="35" w16cid:durableId="608242406">
    <w:abstractNumId w:val="12"/>
  </w:num>
  <w:num w:numId="36" w16cid:durableId="138182854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72236073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65741942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488987073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0FE2"/>
    <w:rsid w:val="00186219"/>
    <w:rsid w:val="00192F19"/>
    <w:rsid w:val="00193280"/>
    <w:rsid w:val="00197D22"/>
    <w:rsid w:val="001A48BE"/>
    <w:rsid w:val="001A4B28"/>
    <w:rsid w:val="001B48C0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80615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4654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90D75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73D5"/>
    <w:rsid w:val="00543A0B"/>
    <w:rsid w:val="0054531A"/>
    <w:rsid w:val="00553D03"/>
    <w:rsid w:val="00560EA1"/>
    <w:rsid w:val="005653F0"/>
    <w:rsid w:val="00565E8A"/>
    <w:rsid w:val="005710AE"/>
    <w:rsid w:val="005743AC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1523C"/>
    <w:rsid w:val="00724F36"/>
    <w:rsid w:val="007250B6"/>
    <w:rsid w:val="00732E38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2299"/>
    <w:rsid w:val="00836924"/>
    <w:rsid w:val="00842BCB"/>
    <w:rsid w:val="0084694A"/>
    <w:rsid w:val="008509F3"/>
    <w:rsid w:val="008513BC"/>
    <w:rsid w:val="00890731"/>
    <w:rsid w:val="00890B0B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E4917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2BBF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4A76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0DF6"/>
    <w:rsid w:val="00C23532"/>
    <w:rsid w:val="00C31BDE"/>
    <w:rsid w:val="00C42B17"/>
    <w:rsid w:val="00C536DD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412D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3425D"/>
    <w:rsid w:val="00E64A8E"/>
    <w:rsid w:val="00E65DCD"/>
    <w:rsid w:val="00E84EF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62EB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64D6C"/>
    <w:rsid w:val="00F772BE"/>
    <w:rsid w:val="00F9419B"/>
    <w:rsid w:val="00FA6B42"/>
    <w:rsid w:val="00FA706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er.blomgren@engc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.lisman@engc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con.com/ed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FFD83-9025-4FF3-B6E0-88D4E5C8C60F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4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210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1325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48</cp:revision>
  <cp:lastPrinted>2023-10-26T09:17:00Z</cp:lastPrinted>
  <dcterms:created xsi:type="dcterms:W3CDTF">2023-10-21T13:26:00Z</dcterms:created>
  <dcterms:modified xsi:type="dcterms:W3CDTF">2025-04-11T13:07:00Z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