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4564C" w14:textId="77777777" w:rsidR="00FA0F22" w:rsidRPr="00FA0F22" w:rsidRDefault="00AC2644" w:rsidP="00FA0F22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color w:val="373737"/>
          <w:kern w:val="36"/>
          <w:sz w:val="28"/>
          <w:szCs w:val="28"/>
        </w:rPr>
      </w:pPr>
      <w:bookmarkStart w:id="0" w:name="_GoBack"/>
      <w:bookmarkEnd w:id="0"/>
      <w:r w:rsidRPr="00FA0F22">
        <w:rPr>
          <w:rFonts w:eastAsia="Times New Roman" w:cstheme="minorHAnsi"/>
          <w:b/>
          <w:color w:val="373737"/>
          <w:kern w:val="36"/>
          <w:sz w:val="28"/>
          <w:szCs w:val="28"/>
        </w:rPr>
        <w:t xml:space="preserve">Isansys Lifecare </w:t>
      </w:r>
      <w:r w:rsidR="008665C2">
        <w:rPr>
          <w:rFonts w:eastAsia="Times New Roman" w:cstheme="minorHAnsi"/>
          <w:b/>
          <w:color w:val="373737"/>
          <w:kern w:val="36"/>
          <w:sz w:val="28"/>
          <w:szCs w:val="28"/>
        </w:rPr>
        <w:t xml:space="preserve">Granted Key </w:t>
      </w:r>
      <w:r w:rsidRPr="00AC2644">
        <w:rPr>
          <w:rFonts w:eastAsia="Times New Roman" w:cstheme="minorHAnsi"/>
          <w:b/>
          <w:color w:val="373737"/>
          <w:kern w:val="36"/>
          <w:sz w:val="28"/>
          <w:szCs w:val="28"/>
        </w:rPr>
        <w:t xml:space="preserve">Patent for Its Innovative </w:t>
      </w:r>
    </w:p>
    <w:p w14:paraId="07DF67A2" w14:textId="77777777" w:rsidR="008665C2" w:rsidRPr="00FA0F22" w:rsidRDefault="00AC2644" w:rsidP="00FA0F22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color w:val="373737"/>
          <w:kern w:val="36"/>
          <w:sz w:val="28"/>
          <w:szCs w:val="28"/>
        </w:rPr>
      </w:pPr>
      <w:r w:rsidRPr="00FA0F22">
        <w:rPr>
          <w:rFonts w:eastAsia="Times New Roman" w:cstheme="minorHAnsi"/>
          <w:b/>
          <w:color w:val="373737"/>
          <w:kern w:val="36"/>
          <w:sz w:val="28"/>
          <w:szCs w:val="28"/>
        </w:rPr>
        <w:t>Patient Monitoring Platform</w:t>
      </w:r>
    </w:p>
    <w:p w14:paraId="20976EA8" w14:textId="77777777" w:rsidR="00AC2644" w:rsidRDefault="00AC2644" w:rsidP="00AC2644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Times New Roman"/>
          <w:color w:val="373737"/>
          <w:kern w:val="36"/>
          <w:sz w:val="60"/>
          <w:szCs w:val="60"/>
        </w:rPr>
      </w:pPr>
    </w:p>
    <w:p w14:paraId="6C7CF916" w14:textId="77777777" w:rsidR="00EE672D" w:rsidRPr="007E670A" w:rsidRDefault="006B09A0" w:rsidP="00FA0F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1A24">
        <w:rPr>
          <w:rFonts w:asciiTheme="minorHAnsi" w:hAnsiTheme="minorHAnsi" w:cstheme="minorHAnsi"/>
          <w:color w:val="00B0F0"/>
          <w:sz w:val="22"/>
          <w:szCs w:val="22"/>
        </w:rPr>
        <w:t xml:space="preserve">Abingdon, UK, </w:t>
      </w:r>
      <w:r w:rsidR="00451A24" w:rsidRPr="00451A24">
        <w:rPr>
          <w:rFonts w:asciiTheme="minorHAnsi" w:hAnsiTheme="minorHAnsi" w:cstheme="minorHAnsi"/>
          <w:color w:val="00B0F0"/>
          <w:sz w:val="22"/>
          <w:szCs w:val="22"/>
        </w:rPr>
        <w:t>1</w:t>
      </w:r>
      <w:r w:rsidR="00451A24" w:rsidRPr="00451A24">
        <w:rPr>
          <w:rFonts w:asciiTheme="minorHAnsi" w:hAnsiTheme="minorHAnsi" w:cstheme="minorHAnsi"/>
          <w:color w:val="00B0F0"/>
          <w:sz w:val="22"/>
          <w:szCs w:val="22"/>
          <w:vertAlign w:val="superscript"/>
        </w:rPr>
        <w:t>st</w:t>
      </w:r>
      <w:r w:rsidR="00451A24" w:rsidRPr="00451A24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51A24">
        <w:rPr>
          <w:rFonts w:asciiTheme="minorHAnsi" w:hAnsiTheme="minorHAnsi" w:cstheme="minorHAnsi"/>
          <w:color w:val="00B0F0"/>
          <w:sz w:val="22"/>
          <w:szCs w:val="22"/>
        </w:rPr>
        <w:t xml:space="preserve">March 2017: </w:t>
      </w:r>
      <w:r w:rsidR="00AC2644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Isansys Lifecare, a </w:t>
      </w:r>
      <w:r w:rsidR="00675B6F" w:rsidRPr="007E67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digital healthcare company</w:t>
      </w:r>
      <w:r w:rsidR="00675B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developing an</w:t>
      </w:r>
      <w:r w:rsidR="00AC2644" w:rsidRPr="007E67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675B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innovative </w:t>
      </w:r>
      <w:r w:rsidR="00866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patient monitoring </w:t>
      </w:r>
      <w:r w:rsidR="00675B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platform which enables </w:t>
      </w:r>
      <w:r w:rsidR="00675B6F" w:rsidRPr="00675B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early detection o</w:t>
      </w:r>
      <w:r w:rsidR="00675B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 deterioration in patients</w:t>
      </w:r>
      <w:r w:rsidR="00451A2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today announce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C2644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</w:t>
      </w:r>
      <w:r w:rsidR="006234D0">
        <w:rPr>
          <w:rFonts w:asciiTheme="minorHAnsi" w:hAnsiTheme="minorHAnsi" w:cstheme="minorHAnsi"/>
          <w:color w:val="000000" w:themeColor="text1"/>
          <w:sz w:val="22"/>
          <w:szCs w:val="22"/>
        </w:rPr>
        <w:t>the European</w:t>
      </w:r>
      <w:r w:rsid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Patent Office</w:t>
      </w:r>
      <w:r w:rsidR="00AC2644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has </w:t>
      </w:r>
      <w:r w:rsidR="006234D0">
        <w:rPr>
          <w:rFonts w:asciiTheme="minorHAnsi" w:hAnsiTheme="minorHAnsi" w:cstheme="minorHAnsi"/>
          <w:color w:val="000000" w:themeColor="text1"/>
          <w:sz w:val="22"/>
          <w:szCs w:val="22"/>
        </w:rPr>
        <w:t>accepted for grant</w:t>
      </w:r>
      <w:r w:rsidR="00AC2644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5762B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866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key </w:t>
      </w:r>
      <w:r w:rsidR="00D63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method </w:t>
      </w:r>
      <w:r w:rsidRPr="006B09A0">
        <w:rPr>
          <w:rFonts w:asciiTheme="minorHAnsi" w:hAnsiTheme="minorHAnsi" w:cstheme="minorHAnsi"/>
          <w:color w:val="000000" w:themeColor="text1"/>
          <w:sz w:val="22"/>
          <w:szCs w:val="22"/>
        </w:rPr>
        <w:t>patent</w:t>
      </w:r>
      <w:r w:rsidR="00F1713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6B0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171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patent relates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="00EE672D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866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wireless wearable </w:t>
      </w:r>
      <w:r w:rsidR="00EE672D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sensor technology </w:t>
      </w:r>
      <w:r w:rsidR="00866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incorporated in </w:t>
      </w:r>
      <w:r w:rsidR="007E670A">
        <w:rPr>
          <w:rFonts w:asciiTheme="minorHAnsi" w:hAnsiTheme="minorHAnsi" w:cstheme="minorHAnsi"/>
          <w:color w:val="000000" w:themeColor="text1"/>
          <w:sz w:val="22"/>
          <w:szCs w:val="22"/>
        </w:rPr>
        <w:t>the Patient Status Engine</w:t>
      </w:r>
      <w:r w:rsidR="00E379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(PSE)</w:t>
      </w:r>
      <w:r w:rsidR="007E670A">
        <w:rPr>
          <w:rFonts w:asciiTheme="minorHAnsi" w:hAnsiTheme="minorHAnsi" w:cstheme="minorHAnsi"/>
          <w:color w:val="000000" w:themeColor="text1"/>
          <w:sz w:val="22"/>
          <w:szCs w:val="22"/>
        </w:rPr>
        <w:t>, a</w:t>
      </w:r>
      <w:r w:rsidR="00EE672D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CE-marked, Class IIa, </w:t>
      </w:r>
      <w:r w:rsidR="00866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continuous multiple vital sign </w:t>
      </w:r>
      <w:r w:rsidR="00EE672D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>patient monitoring platform</w:t>
      </w:r>
      <w:r w:rsidR="00AC2644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  </w:t>
      </w:r>
    </w:p>
    <w:p w14:paraId="116C9F38" w14:textId="77777777" w:rsidR="00EE672D" w:rsidRPr="007E670A" w:rsidRDefault="00EE672D" w:rsidP="00FA0F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24D787" w14:textId="77777777" w:rsidR="00924180" w:rsidRPr="007E670A" w:rsidRDefault="00AC2644" w:rsidP="007E67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patent broadly protects the </w:t>
      </w:r>
      <w:r w:rsidR="00866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construction and </w:t>
      </w:r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>methods used by Isansys </w:t>
      </w:r>
      <w:r w:rsidR="00EE672D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="008665C2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>re</w:t>
      </w:r>
      <w:r w:rsidR="008665C2">
        <w:rPr>
          <w:rFonts w:asciiTheme="minorHAnsi" w:hAnsiTheme="minorHAnsi" w:cstheme="minorHAnsi"/>
          <w:color w:val="000000" w:themeColor="text1"/>
          <w:sz w:val="22"/>
          <w:szCs w:val="22"/>
        </w:rPr>
        <w:t>cycle</w:t>
      </w:r>
      <w:r w:rsidR="008665C2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E672D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>its Lifetouch and Lifetemp wireless body-worn sensors which</w:t>
      </w:r>
      <w:r w:rsidR="003B615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E672D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65C2">
        <w:rPr>
          <w:rFonts w:asciiTheme="minorHAnsi" w:hAnsiTheme="minorHAnsi" w:cstheme="minorHAnsi"/>
          <w:color w:val="000000" w:themeColor="text1"/>
          <w:sz w:val="22"/>
          <w:szCs w:val="22"/>
        </w:rPr>
        <w:t>as part of the Patient Status Engine</w:t>
      </w:r>
      <w:r w:rsidR="003B615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866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E672D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>are used by clinicians and nurses to automatically collect and analyse their patients’ vital signs in real-time</w:t>
      </w:r>
      <w:r w:rsidR="007E670A" w:rsidRPr="007E670A">
        <w:rPr>
          <w:rFonts w:asciiTheme="minorHAnsi" w:hAnsiTheme="minorHAnsi" w:cstheme="minorHAnsi"/>
          <w:sz w:val="22"/>
          <w:szCs w:val="22"/>
        </w:rPr>
        <w:t xml:space="preserve">. </w:t>
      </w:r>
      <w:r w:rsidR="008665C2">
        <w:rPr>
          <w:rFonts w:asciiTheme="minorHAnsi" w:hAnsiTheme="minorHAnsi" w:cstheme="minorHAnsi"/>
          <w:sz w:val="22"/>
          <w:szCs w:val="22"/>
        </w:rPr>
        <w:t>The recycling method, already fully qualified and included in the regulatory filings for both CE mark and FDA approval</w:t>
      </w:r>
      <w:r w:rsidR="00924180">
        <w:rPr>
          <w:rFonts w:asciiTheme="minorHAnsi" w:hAnsiTheme="minorHAnsi" w:cstheme="minorHAnsi"/>
          <w:sz w:val="22"/>
          <w:szCs w:val="22"/>
        </w:rPr>
        <w:t>,</w:t>
      </w:r>
      <w:r w:rsidR="008665C2">
        <w:rPr>
          <w:rFonts w:asciiTheme="minorHAnsi" w:hAnsiTheme="minorHAnsi" w:cstheme="minorHAnsi"/>
          <w:sz w:val="22"/>
          <w:szCs w:val="22"/>
        </w:rPr>
        <w:t xml:space="preserve"> involves off-site </w:t>
      </w:r>
      <w:r w:rsidR="00924180">
        <w:rPr>
          <w:rFonts w:asciiTheme="minorHAnsi" w:hAnsiTheme="minorHAnsi" w:cstheme="minorHAnsi"/>
          <w:sz w:val="22"/>
          <w:szCs w:val="22"/>
        </w:rPr>
        <w:t xml:space="preserve">environmentally compliant disposal of certain parts followed by reprocessing </w:t>
      </w:r>
      <w:r w:rsidR="00A17E88">
        <w:rPr>
          <w:rFonts w:asciiTheme="minorHAnsi" w:hAnsiTheme="minorHAnsi" w:cstheme="minorHAnsi"/>
          <w:sz w:val="22"/>
          <w:szCs w:val="22"/>
        </w:rPr>
        <w:t xml:space="preserve">and re-use </w:t>
      </w:r>
      <w:r w:rsidR="00924180">
        <w:rPr>
          <w:rFonts w:asciiTheme="minorHAnsi" w:hAnsiTheme="minorHAnsi" w:cstheme="minorHAnsi"/>
          <w:sz w:val="22"/>
          <w:szCs w:val="22"/>
        </w:rPr>
        <w:t>of the most expensive components.</w:t>
      </w:r>
    </w:p>
    <w:p w14:paraId="136D01A7" w14:textId="77777777" w:rsidR="007E670A" w:rsidRPr="007E670A" w:rsidRDefault="007E670A" w:rsidP="00FA0F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E53291" w14:textId="77777777" w:rsidR="00375A5A" w:rsidRDefault="007E670A" w:rsidP="00FA0F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Keith Errey, CEO of Isansys, said: </w:t>
      </w:r>
      <w:r w:rsidR="00E37917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375A5A">
        <w:rPr>
          <w:rFonts w:asciiTheme="minorHAnsi" w:hAnsiTheme="minorHAnsi" w:cstheme="minorHAnsi"/>
          <w:color w:val="000000" w:themeColor="text1"/>
          <w:sz w:val="22"/>
          <w:szCs w:val="22"/>
        </w:rPr>
        <w:t>The granting of this patent is</w:t>
      </w:r>
      <w:r w:rsidR="009241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critically important </w:t>
      </w:r>
      <w:r w:rsidR="00D55DB8">
        <w:rPr>
          <w:rFonts w:asciiTheme="minorHAnsi" w:hAnsiTheme="minorHAnsi" w:cstheme="minorHAnsi"/>
          <w:color w:val="000000" w:themeColor="text1"/>
          <w:sz w:val="22"/>
          <w:szCs w:val="22"/>
        </w:rPr>
        <w:t>and further strengthen</w:t>
      </w:r>
      <w:r w:rsidR="00F17135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D55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our patient monitoring</w:t>
      </w:r>
      <w:r w:rsidR="00CD76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</w:t>
      </w:r>
      <w:r w:rsidR="00D55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17E88">
        <w:rPr>
          <w:rFonts w:asciiTheme="minorHAnsi" w:hAnsiTheme="minorHAnsi" w:cstheme="minorHAnsi"/>
          <w:color w:val="000000" w:themeColor="text1"/>
          <w:sz w:val="22"/>
          <w:szCs w:val="22"/>
        </w:rPr>
        <w:t>as it covers a key method for</w:t>
      </w:r>
      <w:r w:rsidR="00375A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reducing the costs of the devices</w:t>
      </w:r>
      <w:r w:rsidR="00D55DB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75A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55DB8">
        <w:rPr>
          <w:rFonts w:asciiTheme="minorHAnsi" w:hAnsiTheme="minorHAnsi" w:cstheme="minorHAnsi"/>
          <w:color w:val="000000" w:themeColor="text1"/>
          <w:sz w:val="22"/>
          <w:szCs w:val="22"/>
        </w:rPr>
        <w:t>making them</w:t>
      </w:r>
      <w:r w:rsidR="00375A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universally affordable. </w:t>
      </w:r>
      <w:r w:rsidR="00D55DB8">
        <w:rPr>
          <w:rFonts w:asciiTheme="minorHAnsi" w:hAnsiTheme="minorHAnsi" w:cstheme="minorHAnsi"/>
          <w:color w:val="000000" w:themeColor="text1"/>
          <w:sz w:val="22"/>
          <w:szCs w:val="22"/>
        </w:rPr>
        <w:t>Other</w:t>
      </w:r>
      <w:r w:rsidR="00375A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large scale in-patient </w:t>
      </w:r>
      <w:r w:rsidR="00A17E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wireless </w:t>
      </w:r>
      <w:r w:rsidR="00375A5A">
        <w:rPr>
          <w:rFonts w:asciiTheme="minorHAnsi" w:hAnsiTheme="minorHAnsi" w:cstheme="minorHAnsi"/>
          <w:color w:val="000000" w:themeColor="text1"/>
          <w:sz w:val="22"/>
          <w:szCs w:val="22"/>
        </w:rPr>
        <w:t>monitoring</w:t>
      </w:r>
      <w:r w:rsidR="00D63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projects</w:t>
      </w:r>
      <w:r w:rsidR="00375A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have failed because</w:t>
      </w:r>
      <w:r w:rsidR="00E646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</w:t>
      </w:r>
      <w:r w:rsidR="00D63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technology has been</w:t>
      </w:r>
      <w:r w:rsidR="00375A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too expensive. </w:t>
      </w:r>
      <w:r w:rsidR="00E646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</w:t>
      </w:r>
      <w:r w:rsidR="003D2E73">
        <w:rPr>
          <w:rFonts w:asciiTheme="minorHAnsi" w:hAnsiTheme="minorHAnsi" w:cstheme="minorHAnsi"/>
          <w:color w:val="000000" w:themeColor="text1"/>
          <w:sz w:val="22"/>
          <w:szCs w:val="22"/>
        </w:rPr>
        <w:t>ith this patent w</w:t>
      </w:r>
      <w:r w:rsidR="00E646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can now realize our ambition of building new and comprehensive </w:t>
      </w:r>
      <w:r w:rsidR="00A17E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physiological </w:t>
      </w:r>
      <w:r w:rsidR="00E64696">
        <w:rPr>
          <w:rFonts w:asciiTheme="minorHAnsi" w:hAnsiTheme="minorHAnsi" w:cstheme="minorHAnsi"/>
          <w:color w:val="000000" w:themeColor="text1"/>
          <w:sz w:val="22"/>
          <w:szCs w:val="22"/>
        </w:rPr>
        <w:t>data sets through the provision of accurate, wireless wearable sensor monitoring for patients in all countries</w:t>
      </w:r>
      <w:r w:rsidR="003D2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="00E646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all healthcare facilities, including hospital at home applications, while at the same time, protecting the environment and reducing costs for patients and providers.”</w:t>
      </w:r>
    </w:p>
    <w:p w14:paraId="0ED1C8C9" w14:textId="77777777" w:rsidR="00FA0F22" w:rsidRPr="007E670A" w:rsidRDefault="00FA0F22" w:rsidP="003B615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1106DE9" w14:textId="77777777" w:rsidR="00AC2644" w:rsidRPr="007E670A" w:rsidRDefault="00AC2644" w:rsidP="00FA0F2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A17E88">
        <w:rPr>
          <w:rFonts w:asciiTheme="minorHAnsi" w:hAnsiTheme="minorHAnsi" w:cstheme="minorHAnsi"/>
          <w:color w:val="000000" w:themeColor="text1"/>
          <w:sz w:val="22"/>
          <w:szCs w:val="22"/>
        </w:rPr>
        <w:t>granting of this patent</w:t>
      </w:r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reinforces Isansys </w:t>
      </w:r>
      <w:r w:rsidR="00A17E88">
        <w:rPr>
          <w:rFonts w:asciiTheme="minorHAnsi" w:hAnsiTheme="minorHAnsi" w:cstheme="minorHAnsi"/>
          <w:color w:val="000000" w:themeColor="text1"/>
          <w:sz w:val="22"/>
          <w:szCs w:val="22"/>
        </w:rPr>
        <w:t>position a</w:t>
      </w:r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 </w:t>
      </w:r>
      <w:r w:rsidR="00517DFA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>the market-leader in n</w:t>
      </w:r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ew generation wireless patient monitoring </w:t>
      </w:r>
      <w:r w:rsidR="00517DFA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>technology</w:t>
      </w:r>
      <w:r w:rsidR="003D2E7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17E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patient </w:t>
      </w:r>
      <w:proofErr w:type="spellStart"/>
      <w:r w:rsidR="00A17E88">
        <w:rPr>
          <w:rFonts w:asciiTheme="minorHAnsi" w:hAnsiTheme="minorHAnsi" w:cstheme="minorHAnsi"/>
          <w:color w:val="000000" w:themeColor="text1"/>
          <w:sz w:val="22"/>
          <w:szCs w:val="22"/>
        </w:rPr>
        <w:t>digiti</w:t>
      </w:r>
      <w:r w:rsidR="00F17135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A17E88">
        <w:rPr>
          <w:rFonts w:asciiTheme="minorHAnsi" w:hAnsiTheme="minorHAnsi" w:cstheme="minorHAnsi"/>
          <w:color w:val="000000" w:themeColor="text1"/>
          <w:sz w:val="22"/>
          <w:szCs w:val="22"/>
        </w:rPr>
        <w:t>ation</w:t>
      </w:r>
      <w:proofErr w:type="spellEnd"/>
      <w:r w:rsidR="00A17E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systems and services.</w:t>
      </w:r>
    </w:p>
    <w:p w14:paraId="0E55418A" w14:textId="77777777" w:rsidR="00517DFA" w:rsidRDefault="00517DFA" w:rsidP="00FA0F2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BFFFF4" w14:textId="77777777" w:rsidR="00E37917" w:rsidRPr="003004DA" w:rsidRDefault="00E37917" w:rsidP="00E37917">
      <w:pPr>
        <w:spacing w:after="0" w:line="240" w:lineRule="auto"/>
        <w:ind w:left="3600" w:firstLine="720"/>
        <w:rPr>
          <w:sz w:val="24"/>
          <w:szCs w:val="24"/>
        </w:rPr>
      </w:pPr>
      <w:r w:rsidRPr="003004DA">
        <w:rPr>
          <w:sz w:val="24"/>
          <w:szCs w:val="24"/>
        </w:rPr>
        <w:t>-ENDS-</w:t>
      </w:r>
    </w:p>
    <w:p w14:paraId="1BCB3605" w14:textId="77777777" w:rsidR="00E37917" w:rsidRDefault="00E37917" w:rsidP="00FA0F2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E41363" w14:textId="77777777" w:rsidR="003D2E73" w:rsidRPr="003D2E73" w:rsidRDefault="003D2E73" w:rsidP="003D2E73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2E73">
        <w:rPr>
          <w:rFonts w:asciiTheme="minorHAnsi" w:hAnsiTheme="minorHAnsi" w:cstheme="minorHAnsi"/>
          <w:color w:val="000000" w:themeColor="text1"/>
          <w:sz w:val="22"/>
          <w:szCs w:val="22"/>
        </w:rPr>
        <w:t>For further information, please contact:</w:t>
      </w:r>
    </w:p>
    <w:p w14:paraId="11C8B84D" w14:textId="77777777" w:rsidR="003D2E73" w:rsidRPr="003D2E73" w:rsidRDefault="003D2E73" w:rsidP="003D2E73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2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C5314B3" w14:textId="77777777" w:rsidR="003D2E73" w:rsidRPr="003D2E73" w:rsidRDefault="003D2E73" w:rsidP="003D2E73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Isansys</w:t>
      </w:r>
      <w:r w:rsidR="00451A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Lifecare</w:t>
      </w:r>
    </w:p>
    <w:p w14:paraId="7A4DEFBD" w14:textId="77777777" w:rsidR="003D2E73" w:rsidRPr="007E670A" w:rsidRDefault="003D2E73" w:rsidP="003D2E73">
      <w:pPr>
        <w:widowControl w:val="0"/>
        <w:autoSpaceDE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E670A">
        <w:rPr>
          <w:rFonts w:cstheme="minorHAnsi"/>
          <w:color w:val="000000" w:themeColor="text1"/>
        </w:rPr>
        <w:t>Georgina Horton, PR and Marketing Executive</w:t>
      </w:r>
    </w:p>
    <w:p w14:paraId="1AF32843" w14:textId="77777777" w:rsidR="003D2E73" w:rsidRPr="007E670A" w:rsidRDefault="003D2E73" w:rsidP="003D2E73">
      <w:pPr>
        <w:widowControl w:val="0"/>
        <w:autoSpaceDE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E670A">
        <w:rPr>
          <w:rFonts w:cstheme="minorHAnsi"/>
          <w:color w:val="000000" w:themeColor="text1"/>
        </w:rPr>
        <w:t>Tel: 01235 436229</w:t>
      </w:r>
    </w:p>
    <w:p w14:paraId="7D5C5CE4" w14:textId="77777777" w:rsidR="003D2E73" w:rsidRPr="007E670A" w:rsidRDefault="003D2E73" w:rsidP="003D2E73">
      <w:pPr>
        <w:widowControl w:val="0"/>
        <w:autoSpaceDE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E670A">
        <w:rPr>
          <w:rFonts w:cstheme="minorHAnsi"/>
          <w:color w:val="000000" w:themeColor="text1"/>
        </w:rPr>
        <w:t>Mob: 07852 181898</w:t>
      </w:r>
    </w:p>
    <w:p w14:paraId="5B648CC4" w14:textId="77777777" w:rsidR="003D2E73" w:rsidRPr="007E670A" w:rsidRDefault="003D2E73" w:rsidP="003D2E73">
      <w:pPr>
        <w:widowControl w:val="0"/>
        <w:autoSpaceDE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E670A">
        <w:rPr>
          <w:rFonts w:cstheme="minorHAnsi"/>
          <w:color w:val="000000" w:themeColor="text1"/>
        </w:rPr>
        <w:t xml:space="preserve">Email: </w:t>
      </w:r>
      <w:hyperlink r:id="rId7" w:history="1">
        <w:r w:rsidRPr="007E670A">
          <w:rPr>
            <w:rFonts w:cstheme="minorHAnsi"/>
            <w:color w:val="000000" w:themeColor="text1"/>
            <w:u w:val="single" w:color="0000FF"/>
          </w:rPr>
          <w:t>georgina.horton@isansys.com</w:t>
        </w:r>
      </w:hyperlink>
    </w:p>
    <w:p w14:paraId="3B791172" w14:textId="77777777" w:rsidR="003D2E73" w:rsidRPr="003D2E73" w:rsidRDefault="003D2E73" w:rsidP="003D2E73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9F1EE1" w14:textId="77777777" w:rsidR="003D2E73" w:rsidRDefault="00E37917" w:rsidP="00FA0F22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Notes to Editors</w:t>
      </w:r>
    </w:p>
    <w:p w14:paraId="297056C3" w14:textId="77777777" w:rsidR="003D2E73" w:rsidRDefault="003D2E73" w:rsidP="00FA0F22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5BD3315" w14:textId="77777777" w:rsidR="00E37917" w:rsidRDefault="003D2E73" w:rsidP="00FA0F22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About Isansys</w:t>
      </w:r>
    </w:p>
    <w:p w14:paraId="565D87F7" w14:textId="77777777" w:rsidR="00E37917" w:rsidRPr="00E37917" w:rsidRDefault="00E37917" w:rsidP="00FA0F22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D35F8AD" w14:textId="77777777" w:rsidR="00675B6F" w:rsidRPr="007E670A" w:rsidRDefault="00E37917" w:rsidP="00675B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E670A">
        <w:rPr>
          <w:rFonts w:cstheme="minorHAnsi"/>
          <w:color w:val="000000" w:themeColor="text1"/>
        </w:rPr>
        <w:t xml:space="preserve">Isansys </w:t>
      </w:r>
      <w:r w:rsidR="003D2E73">
        <w:rPr>
          <w:rFonts w:cstheme="minorHAnsi"/>
          <w:color w:val="000000" w:themeColor="text1"/>
        </w:rPr>
        <w:t>is</w:t>
      </w:r>
      <w:r w:rsidR="003D2E73" w:rsidRPr="003D2E73">
        <w:rPr>
          <w:rFonts w:cstheme="minorHAnsi"/>
          <w:color w:val="000000" w:themeColor="text1"/>
        </w:rPr>
        <w:t xml:space="preserve"> a </w:t>
      </w:r>
      <w:r w:rsidR="003A5E17">
        <w:rPr>
          <w:rFonts w:cstheme="minorHAnsi"/>
          <w:color w:val="000000" w:themeColor="text1"/>
        </w:rPr>
        <w:t xml:space="preserve">best in class </w:t>
      </w:r>
      <w:r w:rsidR="003D2E73">
        <w:rPr>
          <w:rFonts w:cstheme="minorHAnsi"/>
          <w:color w:val="000000" w:themeColor="text1"/>
        </w:rPr>
        <w:t>digital healthcare</w:t>
      </w:r>
      <w:r w:rsidR="003D2E73" w:rsidRPr="003D2E73">
        <w:rPr>
          <w:rFonts w:cstheme="minorHAnsi"/>
          <w:color w:val="000000" w:themeColor="text1"/>
        </w:rPr>
        <w:t xml:space="preserve"> co</w:t>
      </w:r>
      <w:r w:rsidR="00675B6F">
        <w:rPr>
          <w:rFonts w:cstheme="minorHAnsi"/>
          <w:color w:val="000000" w:themeColor="text1"/>
        </w:rPr>
        <w:t xml:space="preserve">mpany developing an innovative patient monitoring platform, </w:t>
      </w:r>
      <w:r w:rsidR="003D2E73" w:rsidRPr="003D2E73">
        <w:rPr>
          <w:rFonts w:cstheme="minorHAnsi"/>
          <w:color w:val="000000" w:themeColor="text1"/>
        </w:rPr>
        <w:t xml:space="preserve">enabling the early detection of deterioration in patients. With adequate warning of adverse events, clinicians can intervene more quickly and </w:t>
      </w:r>
      <w:proofErr w:type="gramStart"/>
      <w:r w:rsidR="003D2E73" w:rsidRPr="003D2E73">
        <w:rPr>
          <w:rFonts w:cstheme="minorHAnsi"/>
          <w:color w:val="000000" w:themeColor="text1"/>
        </w:rPr>
        <w:t>confidently</w:t>
      </w:r>
      <w:proofErr w:type="gramEnd"/>
      <w:r w:rsidR="003D2E73" w:rsidRPr="003D2E73">
        <w:rPr>
          <w:rFonts w:cstheme="minorHAnsi"/>
          <w:color w:val="000000" w:themeColor="text1"/>
        </w:rPr>
        <w:t xml:space="preserve"> and patient outcomes can be improved. </w:t>
      </w:r>
      <w:r w:rsidR="00675B6F" w:rsidRPr="007E670A">
        <w:rPr>
          <w:rFonts w:cstheme="minorHAnsi"/>
          <w:color w:val="000000" w:themeColor="text1"/>
        </w:rPr>
        <w:t>The P</w:t>
      </w:r>
      <w:r w:rsidR="00675B6F">
        <w:rPr>
          <w:rFonts w:cstheme="minorHAnsi"/>
          <w:color w:val="000000" w:themeColor="text1"/>
        </w:rPr>
        <w:t xml:space="preserve">atient </w:t>
      </w:r>
      <w:r w:rsidR="00675B6F" w:rsidRPr="007E670A">
        <w:rPr>
          <w:rFonts w:cstheme="minorHAnsi"/>
          <w:color w:val="000000" w:themeColor="text1"/>
        </w:rPr>
        <w:t>S</w:t>
      </w:r>
      <w:r w:rsidR="00675B6F">
        <w:rPr>
          <w:rFonts w:cstheme="minorHAnsi"/>
          <w:color w:val="000000" w:themeColor="text1"/>
        </w:rPr>
        <w:t xml:space="preserve">tatus </w:t>
      </w:r>
      <w:r w:rsidR="00675B6F" w:rsidRPr="007E670A">
        <w:rPr>
          <w:rFonts w:cstheme="minorHAnsi"/>
          <w:color w:val="000000" w:themeColor="text1"/>
        </w:rPr>
        <w:t>E</w:t>
      </w:r>
      <w:r w:rsidR="00675B6F">
        <w:rPr>
          <w:rFonts w:cstheme="minorHAnsi"/>
          <w:color w:val="000000" w:themeColor="text1"/>
        </w:rPr>
        <w:t>ngine (PSE), Isansys</w:t>
      </w:r>
      <w:r w:rsidR="00FD2739">
        <w:rPr>
          <w:rFonts w:cstheme="minorHAnsi"/>
          <w:color w:val="000000" w:themeColor="text1"/>
        </w:rPr>
        <w:t>’</w:t>
      </w:r>
      <w:r w:rsidR="00675B6F">
        <w:rPr>
          <w:rFonts w:cstheme="minorHAnsi"/>
          <w:color w:val="000000" w:themeColor="text1"/>
        </w:rPr>
        <w:t xml:space="preserve"> proprietary technology platform,</w:t>
      </w:r>
      <w:r w:rsidR="00675B6F" w:rsidRPr="007E670A">
        <w:rPr>
          <w:rFonts w:cstheme="minorHAnsi"/>
          <w:color w:val="000000" w:themeColor="text1"/>
        </w:rPr>
        <w:t xml:space="preserve"> is a complete end-to-end, CE marked, Class IIa medical device which uses wireless body-worn sensors to automatically collect and analyse vital signs </w:t>
      </w:r>
      <w:r w:rsidR="00CD7728">
        <w:rPr>
          <w:rFonts w:cstheme="minorHAnsi"/>
          <w:color w:val="000000" w:themeColor="text1"/>
        </w:rPr>
        <w:t>continuously and i</w:t>
      </w:r>
      <w:r w:rsidR="00675B6F" w:rsidRPr="007E670A">
        <w:rPr>
          <w:rFonts w:cstheme="minorHAnsi"/>
          <w:color w:val="000000" w:themeColor="text1"/>
        </w:rPr>
        <w:t>n real-time</w:t>
      </w:r>
      <w:r w:rsidR="00FD2739">
        <w:rPr>
          <w:rFonts w:cstheme="minorHAnsi"/>
          <w:color w:val="000000" w:themeColor="text1"/>
        </w:rPr>
        <w:t xml:space="preserve"> using proprietary algorithm</w:t>
      </w:r>
      <w:r w:rsidR="00CD7728">
        <w:rPr>
          <w:rFonts w:cstheme="minorHAnsi"/>
          <w:color w:val="000000" w:themeColor="text1"/>
        </w:rPr>
        <w:t xml:space="preserve">s. </w:t>
      </w:r>
      <w:r w:rsidR="00FD2739">
        <w:rPr>
          <w:rFonts w:cstheme="minorHAnsi"/>
          <w:color w:val="000000" w:themeColor="text1"/>
        </w:rPr>
        <w:t xml:space="preserve">This </w:t>
      </w:r>
      <w:r w:rsidR="00675B6F" w:rsidRPr="007E670A">
        <w:rPr>
          <w:rFonts w:cstheme="minorHAnsi"/>
          <w:color w:val="000000" w:themeColor="text1"/>
        </w:rPr>
        <w:t xml:space="preserve">data is then streamed via a </w:t>
      </w:r>
      <w:r w:rsidR="00FD2739">
        <w:rPr>
          <w:rFonts w:cstheme="minorHAnsi"/>
          <w:color w:val="000000" w:themeColor="text1"/>
        </w:rPr>
        <w:t xml:space="preserve">proprietary </w:t>
      </w:r>
      <w:r w:rsidR="00675B6F" w:rsidRPr="007E670A">
        <w:rPr>
          <w:rFonts w:cstheme="minorHAnsi"/>
          <w:color w:val="000000" w:themeColor="text1"/>
        </w:rPr>
        <w:t xml:space="preserve">patient gateway </w:t>
      </w:r>
      <w:r w:rsidR="00FD2739">
        <w:rPr>
          <w:rFonts w:cstheme="minorHAnsi"/>
          <w:color w:val="000000" w:themeColor="text1"/>
        </w:rPr>
        <w:t>network</w:t>
      </w:r>
      <w:r w:rsidR="00CD7728">
        <w:rPr>
          <w:rFonts w:cstheme="minorHAnsi"/>
          <w:color w:val="000000" w:themeColor="text1"/>
        </w:rPr>
        <w:t xml:space="preserve"> </w:t>
      </w:r>
      <w:r w:rsidR="00675B6F" w:rsidRPr="007E670A">
        <w:rPr>
          <w:rFonts w:cstheme="minorHAnsi"/>
          <w:color w:val="000000" w:themeColor="text1"/>
        </w:rPr>
        <w:t xml:space="preserve">and delivered to the nurses’ station or remotely to clinicians. </w:t>
      </w:r>
    </w:p>
    <w:p w14:paraId="7A91FEE7" w14:textId="77777777" w:rsidR="006234D0" w:rsidRDefault="006234D0" w:rsidP="00E379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DECE000" w14:textId="77777777" w:rsidR="00E37917" w:rsidRPr="007E670A" w:rsidRDefault="00E37917" w:rsidP="00E379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Clinical teams globally are already using the data collected and </w:t>
      </w:r>
      <w:proofErr w:type="spellStart"/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>analysed</w:t>
      </w:r>
      <w:proofErr w:type="spellEnd"/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 the PSE to gain insights into the future health status of their patients, which is achieved through data-driven methods such as predictive algorithms</w:t>
      </w:r>
      <w:r w:rsidR="006C2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the automatic  </w:t>
      </w:r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A5E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calculation of Early Warning Scores, </w:t>
      </w:r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>and new physiologically based biomarkers. Th</w:t>
      </w:r>
      <w:r w:rsidR="00CD7728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CD7728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enable clinicians and nurses to improve patient outcomes</w:t>
      </w:r>
      <w:r w:rsidR="00B602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reduce the costs of dealing with patient safety issues</w:t>
      </w:r>
      <w:r w:rsidR="00B602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B60292">
        <w:rPr>
          <w:rFonts w:asciiTheme="minorHAnsi" w:hAnsiTheme="minorHAnsi" w:cstheme="minorHAnsi"/>
          <w:color w:val="000000" w:themeColor="text1"/>
          <w:sz w:val="22"/>
          <w:szCs w:val="22"/>
        </w:rPr>
        <w:t>in order to</w:t>
      </w:r>
      <w:proofErr w:type="gramEnd"/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shorten hospital stays and facilitat</w:t>
      </w:r>
      <w:r w:rsidR="00CD7728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proactive care.</w:t>
      </w:r>
      <w:r w:rsidR="006C2D39" w:rsidRPr="006C2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2D39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>The wireless nature of the PSE also means patients can be monitored in hospital</w:t>
      </w:r>
      <w:r w:rsidR="00B60292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6C2D39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602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</w:t>
      </w:r>
      <w:r w:rsidR="006C2D39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community </w:t>
      </w:r>
      <w:r w:rsidR="006C2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 </w:t>
      </w:r>
      <w:r w:rsidR="006C2D39" w:rsidRPr="007E670A">
        <w:rPr>
          <w:rFonts w:asciiTheme="minorHAnsi" w:hAnsiTheme="minorHAnsi" w:cstheme="minorHAnsi"/>
          <w:color w:val="000000" w:themeColor="text1"/>
          <w:sz w:val="22"/>
          <w:szCs w:val="22"/>
        </w:rPr>
        <w:t>at home.</w:t>
      </w:r>
    </w:p>
    <w:p w14:paraId="135A320D" w14:textId="77777777" w:rsidR="006C2D39" w:rsidRDefault="006C2D39" w:rsidP="006C2D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63ECC3B" w14:textId="77777777" w:rsidR="006C2D39" w:rsidRDefault="006C2D39" w:rsidP="006C2D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Isansys proprietary technology platform, </w:t>
      </w:r>
      <w:r w:rsidRPr="00675B6F">
        <w:rPr>
          <w:rFonts w:cstheme="minorHAnsi"/>
          <w:color w:val="000000" w:themeColor="text1"/>
        </w:rPr>
        <w:t>Patient Status Engine (PSE),</w:t>
      </w:r>
      <w:r>
        <w:rPr>
          <w:rFonts w:cstheme="minorHAnsi"/>
          <w:color w:val="000000" w:themeColor="text1"/>
        </w:rPr>
        <w:t xml:space="preserve"> was </w:t>
      </w:r>
      <w:r w:rsidRPr="007E670A">
        <w:rPr>
          <w:rFonts w:cstheme="minorHAnsi"/>
          <w:color w:val="000000" w:themeColor="text1"/>
        </w:rPr>
        <w:t>first launched in 2013</w:t>
      </w:r>
      <w:r w:rsidR="003A5E17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with</w:t>
      </w:r>
      <w:r w:rsidRPr="007E670A">
        <w:rPr>
          <w:rFonts w:cstheme="minorHAnsi"/>
          <w:color w:val="000000" w:themeColor="text1"/>
        </w:rPr>
        <w:t xml:space="preserve"> a </w:t>
      </w:r>
      <w:proofErr w:type="gramStart"/>
      <w:r w:rsidRPr="007E670A">
        <w:rPr>
          <w:rFonts w:cstheme="minorHAnsi"/>
          <w:color w:val="000000" w:themeColor="text1"/>
        </w:rPr>
        <w:t>second generation</w:t>
      </w:r>
      <w:proofErr w:type="gramEnd"/>
      <w:r w:rsidRPr="007E670A">
        <w:rPr>
          <w:rFonts w:cstheme="minorHAnsi"/>
          <w:color w:val="000000" w:themeColor="text1"/>
        </w:rPr>
        <w:t xml:space="preserve"> technology introduced in November 2015. </w:t>
      </w:r>
    </w:p>
    <w:p w14:paraId="322DAD0E" w14:textId="77777777" w:rsidR="003A5E17" w:rsidRDefault="003A5E17" w:rsidP="006C2D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1D54BFB7" w14:textId="77777777" w:rsidR="00E37917" w:rsidRPr="007E670A" w:rsidRDefault="003A5E17" w:rsidP="00FA0F2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Isansys</w:t>
      </w:r>
      <w:r w:rsidRPr="003A5E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Pr="003A5E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privately held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company based in Abingdon</w:t>
      </w:r>
      <w:r w:rsidRPr="003A5E17">
        <w:rPr>
          <w:rFonts w:asciiTheme="minorHAnsi" w:hAnsiTheme="minorHAnsi" w:cstheme="minorHAnsi"/>
          <w:color w:val="000000" w:themeColor="text1"/>
          <w:sz w:val="22"/>
          <w:szCs w:val="22"/>
        </w:rPr>
        <w:t>. For more information, pl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ease visit </w:t>
      </w:r>
      <w:r w:rsidRPr="003A5E17">
        <w:rPr>
          <w:rFonts w:asciiTheme="minorHAnsi" w:hAnsiTheme="minorHAnsi" w:cstheme="minorHAnsi"/>
          <w:color w:val="000000" w:themeColor="text1"/>
          <w:sz w:val="22"/>
          <w:szCs w:val="22"/>
        </w:rPr>
        <w:t>www.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isansys</w:t>
      </w:r>
      <w:r w:rsidRPr="003A5E17">
        <w:rPr>
          <w:rFonts w:asciiTheme="minorHAnsi" w:hAnsiTheme="minorHAnsi" w:cstheme="minorHAnsi"/>
          <w:color w:val="000000" w:themeColor="text1"/>
          <w:sz w:val="22"/>
          <w:szCs w:val="22"/>
        </w:rPr>
        <w:t>.com.</w:t>
      </w:r>
    </w:p>
    <w:p w14:paraId="574B89D9" w14:textId="77777777" w:rsidR="00FA0F22" w:rsidRPr="007E670A" w:rsidRDefault="00FA0F22" w:rsidP="00FA0F22">
      <w:pPr>
        <w:pStyle w:val="NormalWeb"/>
        <w:shd w:val="clear" w:color="auto" w:fill="FFFFFF"/>
        <w:spacing w:before="0" w:beforeAutospacing="0" w:after="0" w:afterAutospacing="0"/>
        <w:ind w:left="3600" w:firstLine="7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7F436C8" w14:textId="77777777" w:rsidR="00FA0F22" w:rsidRPr="007E670A" w:rsidRDefault="00FA0F22" w:rsidP="00FA0F22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EE64E2E" w14:textId="77777777" w:rsidR="00AC2644" w:rsidRPr="00AC2644" w:rsidRDefault="00AC2644" w:rsidP="00FA0F22">
      <w:pPr>
        <w:shd w:val="clear" w:color="auto" w:fill="FFFFFF"/>
        <w:spacing w:after="150" w:line="240" w:lineRule="auto"/>
        <w:jc w:val="both"/>
        <w:outlineLvl w:val="0"/>
        <w:rPr>
          <w:rFonts w:eastAsia="Times New Roman" w:cstheme="minorHAnsi"/>
          <w:color w:val="000000" w:themeColor="text1"/>
          <w:kern w:val="36"/>
        </w:rPr>
      </w:pPr>
    </w:p>
    <w:p w14:paraId="2452050B" w14:textId="77777777" w:rsidR="00C06689" w:rsidRDefault="00C06689" w:rsidP="00FA0F22">
      <w:pPr>
        <w:jc w:val="both"/>
      </w:pPr>
    </w:p>
    <w:sectPr w:rsidR="00C06689" w:rsidSect="00FA0F2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D76DA" w14:textId="77777777" w:rsidR="0035253C" w:rsidRDefault="0035253C" w:rsidP="00FA0F22">
      <w:pPr>
        <w:spacing w:after="0" w:line="240" w:lineRule="auto"/>
      </w:pPr>
      <w:r>
        <w:separator/>
      </w:r>
    </w:p>
  </w:endnote>
  <w:endnote w:type="continuationSeparator" w:id="0">
    <w:p w14:paraId="7B49472F" w14:textId="77777777" w:rsidR="0035253C" w:rsidRDefault="0035253C" w:rsidP="00FA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24E2C" w14:textId="77777777" w:rsidR="0035253C" w:rsidRDefault="0035253C" w:rsidP="00FA0F22">
      <w:pPr>
        <w:spacing w:after="0" w:line="240" w:lineRule="auto"/>
      </w:pPr>
      <w:r>
        <w:separator/>
      </w:r>
    </w:p>
  </w:footnote>
  <w:footnote w:type="continuationSeparator" w:id="0">
    <w:p w14:paraId="1FC490BD" w14:textId="77777777" w:rsidR="0035253C" w:rsidRDefault="0035253C" w:rsidP="00FA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AFB9A" w14:textId="77777777" w:rsidR="00D63F30" w:rsidRDefault="00D63F30" w:rsidP="00FA0F22">
    <w:pPr>
      <w:pStyle w:val="Header"/>
      <w:jc w:val="center"/>
    </w:pPr>
    <w:r>
      <w:rPr>
        <w:noProof/>
      </w:rPr>
      <w:drawing>
        <wp:inline distT="0" distB="0" distL="0" distR="0" wp14:anchorId="232F4332" wp14:editId="67319B5F">
          <wp:extent cx="2381250" cy="6858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788" cy="6859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F32F346" w14:textId="77777777" w:rsidR="00D63F30" w:rsidRDefault="00D63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277D5"/>
    <w:multiLevelType w:val="hybridMultilevel"/>
    <w:tmpl w:val="EFC05AEC"/>
    <w:lvl w:ilvl="0" w:tplc="13A03DAA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6EB200C2"/>
    <w:multiLevelType w:val="hybridMultilevel"/>
    <w:tmpl w:val="67D4ADAE"/>
    <w:lvl w:ilvl="0" w:tplc="7B1423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44"/>
    <w:rsid w:val="001450CC"/>
    <w:rsid w:val="00211A76"/>
    <w:rsid w:val="002962E5"/>
    <w:rsid w:val="0035253C"/>
    <w:rsid w:val="00375A5A"/>
    <w:rsid w:val="003A5E17"/>
    <w:rsid w:val="003B615A"/>
    <w:rsid w:val="003D2E73"/>
    <w:rsid w:val="00451A24"/>
    <w:rsid w:val="00517DFA"/>
    <w:rsid w:val="005D5337"/>
    <w:rsid w:val="006234D0"/>
    <w:rsid w:val="00675B6F"/>
    <w:rsid w:val="00691792"/>
    <w:rsid w:val="006B09A0"/>
    <w:rsid w:val="006C2D39"/>
    <w:rsid w:val="007E670A"/>
    <w:rsid w:val="00833B7F"/>
    <w:rsid w:val="008665C2"/>
    <w:rsid w:val="0089499B"/>
    <w:rsid w:val="00897624"/>
    <w:rsid w:val="00924180"/>
    <w:rsid w:val="00A17E88"/>
    <w:rsid w:val="00A46275"/>
    <w:rsid w:val="00A7326F"/>
    <w:rsid w:val="00AC2644"/>
    <w:rsid w:val="00B60292"/>
    <w:rsid w:val="00BD4C07"/>
    <w:rsid w:val="00C06689"/>
    <w:rsid w:val="00C3295E"/>
    <w:rsid w:val="00C5762B"/>
    <w:rsid w:val="00CD7679"/>
    <w:rsid w:val="00CD7728"/>
    <w:rsid w:val="00D55DB8"/>
    <w:rsid w:val="00D63F30"/>
    <w:rsid w:val="00E37917"/>
    <w:rsid w:val="00E64696"/>
    <w:rsid w:val="00EE672D"/>
    <w:rsid w:val="00F01200"/>
    <w:rsid w:val="00F119BA"/>
    <w:rsid w:val="00F17135"/>
    <w:rsid w:val="00FA0F22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B9524E"/>
  <w15:docId w15:val="{C1489415-0211-4B0D-AFDC-FDAF1058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2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6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2644"/>
  </w:style>
  <w:style w:type="character" w:styleId="Hyperlink">
    <w:name w:val="Hyperlink"/>
    <w:basedOn w:val="DefaultParagraphFont"/>
    <w:uiPriority w:val="99"/>
    <w:semiHidden/>
    <w:unhideWhenUsed/>
    <w:rsid w:val="00AC2644"/>
    <w:rPr>
      <w:color w:val="0000FF"/>
      <w:u w:val="single"/>
    </w:rPr>
  </w:style>
  <w:style w:type="character" w:customStyle="1" w:styleId="xn-person">
    <w:name w:val="xn-person"/>
    <w:basedOn w:val="DefaultParagraphFont"/>
    <w:rsid w:val="00AC2644"/>
  </w:style>
  <w:style w:type="character" w:customStyle="1" w:styleId="xn-location">
    <w:name w:val="xn-location"/>
    <w:basedOn w:val="DefaultParagraphFont"/>
    <w:rsid w:val="00AC2644"/>
  </w:style>
  <w:style w:type="paragraph" w:customStyle="1" w:styleId="Default">
    <w:name w:val="Default"/>
    <w:rsid w:val="00AC26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0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22"/>
  </w:style>
  <w:style w:type="paragraph" w:styleId="Footer">
    <w:name w:val="footer"/>
    <w:basedOn w:val="Normal"/>
    <w:link w:val="FooterChar"/>
    <w:uiPriority w:val="99"/>
    <w:unhideWhenUsed/>
    <w:rsid w:val="00FA0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22"/>
  </w:style>
  <w:style w:type="paragraph" w:styleId="BalloonText">
    <w:name w:val="Balloon Text"/>
    <w:basedOn w:val="Normal"/>
    <w:link w:val="BalloonTextChar"/>
    <w:uiPriority w:val="99"/>
    <w:semiHidden/>
    <w:unhideWhenUsed/>
    <w:rsid w:val="00E3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0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9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rgina.horton@isansy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3338</Characters>
  <Application>Microsoft Office Word</Application>
  <DocSecurity>0</DocSecurity>
  <Lines>58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Huntsworth Plc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Georgina Horton</cp:lastModifiedBy>
  <cp:revision>2</cp:revision>
  <cp:lastPrinted>2017-02-06T11:08:00Z</cp:lastPrinted>
  <dcterms:created xsi:type="dcterms:W3CDTF">2018-03-06T11:01:00Z</dcterms:created>
  <dcterms:modified xsi:type="dcterms:W3CDTF">2018-03-06T11:01:00Z</dcterms:modified>
</cp:coreProperties>
</file>