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87" w:rsidRDefault="00423CE4">
      <w:r>
        <w:rPr>
          <w:noProof/>
          <w:sz w:val="18"/>
          <w:szCs w:val="18"/>
          <w:lang w:eastAsia="sv-SE"/>
        </w:rPr>
        <w:drawing>
          <wp:inline distT="0" distB="0" distL="0" distR="0">
            <wp:extent cx="1905000" cy="600075"/>
            <wp:effectExtent l="19050" t="0" r="0" b="0"/>
            <wp:docPr id="1" name="Bild 1" descr="Linköpings kommuns logotype fä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inköpings kommuns logotype fär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D87">
        <w:tab/>
      </w:r>
      <w:r w:rsidR="00492D87">
        <w:tab/>
      </w:r>
      <w:r w:rsidR="00492D87">
        <w:tab/>
      </w:r>
      <w:r w:rsidR="00492D87">
        <w:tab/>
      </w:r>
    </w:p>
    <w:p w:rsidR="00492D87" w:rsidRPr="00C51794" w:rsidRDefault="00492D87" w:rsidP="00C51794">
      <w:pPr>
        <w:pStyle w:val="Ingetavstnd"/>
        <w:rPr>
          <w:b/>
        </w:rPr>
      </w:pPr>
      <w:r w:rsidRPr="00C51794">
        <w:rPr>
          <w:b/>
        </w:rPr>
        <w:t>20</w:t>
      </w:r>
      <w:r w:rsidR="00C51794">
        <w:rPr>
          <w:b/>
        </w:rPr>
        <w:t>1</w:t>
      </w:r>
      <w:r w:rsidR="000C50BF">
        <w:rPr>
          <w:b/>
        </w:rPr>
        <w:t>4</w:t>
      </w:r>
      <w:r w:rsidRPr="00C51794">
        <w:rPr>
          <w:b/>
        </w:rPr>
        <w:t>-</w:t>
      </w:r>
      <w:r w:rsidR="00783156">
        <w:rPr>
          <w:b/>
        </w:rPr>
        <w:t>12</w:t>
      </w:r>
      <w:r w:rsidRPr="00C51794">
        <w:rPr>
          <w:b/>
        </w:rPr>
        <w:t>-</w:t>
      </w:r>
      <w:r w:rsidR="00783156">
        <w:rPr>
          <w:b/>
        </w:rPr>
        <w:t>17</w:t>
      </w:r>
    </w:p>
    <w:p w:rsidR="00492D87" w:rsidRPr="00C51794" w:rsidRDefault="00BF74E5" w:rsidP="00C51794">
      <w:pPr>
        <w:pStyle w:val="Ingetavstnd"/>
        <w:rPr>
          <w:b/>
        </w:rPr>
      </w:pPr>
      <w:r w:rsidRPr="00C51794">
        <w:rPr>
          <w:b/>
        </w:rPr>
        <w:t>Omsorgsnämnden</w:t>
      </w:r>
    </w:p>
    <w:p w:rsidR="00492D87" w:rsidRPr="00C51794" w:rsidRDefault="00492D87" w:rsidP="00C51794">
      <w:pPr>
        <w:pStyle w:val="Ingetavstnd"/>
        <w:rPr>
          <w:b/>
        </w:rPr>
      </w:pPr>
    </w:p>
    <w:p w:rsidR="003D5435" w:rsidRPr="003D5435" w:rsidRDefault="003D5435" w:rsidP="00C51794">
      <w:pPr>
        <w:pStyle w:val="Ingetavstnd"/>
        <w:rPr>
          <w:rFonts w:ascii="Arial Black" w:hAnsi="Arial Black"/>
          <w:i/>
          <w:sz w:val="28"/>
          <w:szCs w:val="28"/>
        </w:rPr>
      </w:pPr>
      <w:r w:rsidRPr="003D5435">
        <w:rPr>
          <w:rFonts w:ascii="Arial Black" w:hAnsi="Arial Black"/>
          <w:sz w:val="28"/>
          <w:szCs w:val="28"/>
        </w:rPr>
        <w:t>Pressinformation inför omsorgsnämndens sammanträde</w:t>
      </w:r>
      <w:r>
        <w:rPr>
          <w:rFonts w:ascii="Arial Black" w:hAnsi="Arial Black"/>
          <w:sz w:val="28"/>
          <w:szCs w:val="28"/>
        </w:rPr>
        <w:br/>
      </w:r>
      <w:r w:rsidRPr="003D5435">
        <w:rPr>
          <w:i/>
        </w:rPr>
        <w:t>För ytterligare information kontakta omsorgsnämndens ordförande Linnéa Darell (FP), telefon 013-20 62 51 eller 070-382 47 52</w:t>
      </w:r>
    </w:p>
    <w:p w:rsidR="003D5435" w:rsidRDefault="003D5435" w:rsidP="00C51794">
      <w:pPr>
        <w:pStyle w:val="Ingetavstnd"/>
        <w:rPr>
          <w:rFonts w:ascii="Arial Black" w:eastAsiaTheme="majorEastAsia" w:hAnsi="Arial Black" w:cstheme="majorBidi"/>
          <w:bCs/>
          <w:color w:val="000000" w:themeColor="text1"/>
          <w:kern w:val="32"/>
          <w:sz w:val="28"/>
          <w:szCs w:val="28"/>
        </w:rPr>
      </w:pPr>
    </w:p>
    <w:p w:rsidR="00B44F53" w:rsidRDefault="00B44F53" w:rsidP="00C51794">
      <w:pPr>
        <w:pStyle w:val="Ingetavstnd"/>
        <w:rPr>
          <w:rFonts w:ascii="Arial Black" w:hAnsi="Arial Black"/>
        </w:rPr>
      </w:pPr>
      <w:r>
        <w:rPr>
          <w:rFonts w:ascii="Arial Black" w:hAnsi="Arial Black"/>
        </w:rPr>
        <w:t>Ärende</w:t>
      </w:r>
      <w:r w:rsidR="00783156">
        <w:rPr>
          <w:rFonts w:ascii="Arial Black" w:hAnsi="Arial Black"/>
        </w:rPr>
        <w:t xml:space="preserve"> 3</w:t>
      </w:r>
    </w:p>
    <w:p w:rsidR="00175466" w:rsidRPr="00783156" w:rsidRDefault="00175466" w:rsidP="00C51794">
      <w:pPr>
        <w:pStyle w:val="Ingetavstnd"/>
        <w:rPr>
          <w:rFonts w:ascii="Arial Black" w:hAnsi="Arial Black"/>
        </w:rPr>
      </w:pPr>
      <w:r>
        <w:rPr>
          <w:rFonts w:ascii="Arial Black" w:hAnsi="Arial Black"/>
        </w:rPr>
        <w:t>Stöd till Unga KRIS</w:t>
      </w:r>
    </w:p>
    <w:p w:rsidR="00783156" w:rsidRPr="00175466" w:rsidRDefault="00175466" w:rsidP="00783156">
      <w:pPr>
        <w:pStyle w:val="Ingetavstnd"/>
        <w:rPr>
          <w:b/>
        </w:rPr>
      </w:pPr>
      <w:r w:rsidRPr="00175466">
        <w:rPr>
          <w:b/>
        </w:rPr>
        <w:t>Föreningen Unga K</w:t>
      </w:r>
      <w:r>
        <w:rPr>
          <w:b/>
        </w:rPr>
        <w:t>RIS</w:t>
      </w:r>
      <w:r w:rsidRPr="00175466">
        <w:rPr>
          <w:b/>
        </w:rPr>
        <w:t xml:space="preserve"> i Linköping får fortsatt ekonomiskt stöd av Linköpings kommun. För 2015 får föreningen sammanlagt 450 000 kronor från omsorgsnämnden och kommunstyrelsen.</w:t>
      </w:r>
    </w:p>
    <w:p w:rsidR="00175466" w:rsidRPr="00175466" w:rsidRDefault="00175466" w:rsidP="00783156">
      <w:pPr>
        <w:pStyle w:val="Ingetavstnd"/>
        <w:rPr>
          <w:b/>
        </w:rPr>
      </w:pPr>
    </w:p>
    <w:p w:rsidR="00175466" w:rsidRDefault="00175466" w:rsidP="00783156">
      <w:pPr>
        <w:pStyle w:val="Ingetavstnd"/>
      </w:pPr>
      <w:r>
        <w:t xml:space="preserve">Omsorgsnämnden ger 216 000 kronor i </w:t>
      </w:r>
      <w:r>
        <w:rPr>
          <w:sz w:val="23"/>
          <w:szCs w:val="23"/>
        </w:rPr>
        <w:t xml:space="preserve">föreningsbidrag för nästa år och kommunstyrelsen ger ett ekonomiskt bidrag på 234 000 kronor. </w:t>
      </w:r>
    </w:p>
    <w:p w:rsidR="00175466" w:rsidRDefault="00175466" w:rsidP="00783156">
      <w:pPr>
        <w:pStyle w:val="Default"/>
        <w:rPr>
          <w:sz w:val="23"/>
          <w:szCs w:val="23"/>
        </w:rPr>
      </w:pPr>
    </w:p>
    <w:p w:rsidR="00BE1948" w:rsidRDefault="00175466" w:rsidP="00BE1948">
      <w:pPr>
        <w:pStyle w:val="Default"/>
      </w:pPr>
      <w:r w:rsidRPr="00175466">
        <w:rPr>
          <w:sz w:val="23"/>
          <w:szCs w:val="23"/>
        </w:rPr>
        <w:t xml:space="preserve">Under </w:t>
      </w:r>
      <w:r>
        <w:rPr>
          <w:sz w:val="23"/>
          <w:szCs w:val="23"/>
        </w:rPr>
        <w:t xml:space="preserve">hösten </w:t>
      </w:r>
      <w:r w:rsidRPr="00175466">
        <w:rPr>
          <w:sz w:val="23"/>
          <w:szCs w:val="23"/>
        </w:rPr>
        <w:t xml:space="preserve">har </w:t>
      </w:r>
      <w:r>
        <w:rPr>
          <w:sz w:val="23"/>
          <w:szCs w:val="23"/>
        </w:rPr>
        <w:t xml:space="preserve">omsorgskontoret och kommunledningskontoret gjort en gemensam uppföljning av föreningens verksamhet. </w:t>
      </w:r>
      <w:r w:rsidR="00783156">
        <w:t>Uppföljningen visa</w:t>
      </w:r>
      <w:r>
        <w:t>r</w:t>
      </w:r>
      <w:r w:rsidR="00783156">
        <w:t xml:space="preserve"> att Unga KRIS under 2014 bedrivit en </w:t>
      </w:r>
      <w:r w:rsidR="00054297">
        <w:t>bra verksamhet</w:t>
      </w:r>
      <w:r w:rsidR="00783156">
        <w:t>, även om</w:t>
      </w:r>
      <w:r w:rsidR="00BE1948">
        <w:t xml:space="preserve"> den</w:t>
      </w:r>
      <w:r w:rsidR="00783156">
        <w:t xml:space="preserve"> inte har haft den omfattning som </w:t>
      </w:r>
      <w:r w:rsidR="00BE1948">
        <w:t xml:space="preserve">planerades från början. </w:t>
      </w:r>
      <w:r w:rsidR="00E255F8">
        <w:t xml:space="preserve">Det beror på </w:t>
      </w:r>
      <w:r w:rsidR="00BE1948">
        <w:t>att anställda har slutat</w:t>
      </w:r>
      <w:r w:rsidR="00783156">
        <w:t xml:space="preserve"> </w:t>
      </w:r>
      <w:r w:rsidR="00BE1948">
        <w:t xml:space="preserve">och att alla inte har kunnat ersättas ännu. Det finns dock inget </w:t>
      </w:r>
      <w:r w:rsidR="00783156">
        <w:t xml:space="preserve">som hindrar </w:t>
      </w:r>
      <w:r w:rsidR="00BE1948">
        <w:t xml:space="preserve">att </w:t>
      </w:r>
      <w:r w:rsidR="00783156">
        <w:t>kommunen fortsätt</w:t>
      </w:r>
      <w:r w:rsidR="00BE1948">
        <w:t>er att</w:t>
      </w:r>
      <w:r w:rsidR="00783156">
        <w:t xml:space="preserve"> stödja </w:t>
      </w:r>
      <w:r w:rsidR="00BE1948">
        <w:t>föreningen.</w:t>
      </w:r>
    </w:p>
    <w:p w:rsidR="00783156" w:rsidRDefault="00783156" w:rsidP="00783156">
      <w:pPr>
        <w:pStyle w:val="Ingetavstnd"/>
      </w:pPr>
    </w:p>
    <w:p w:rsidR="00BE1948" w:rsidRDefault="00783156" w:rsidP="00783156">
      <w:pPr>
        <w:pStyle w:val="Ingetavstnd"/>
      </w:pPr>
      <w:r>
        <w:t>Lokal</w:t>
      </w:r>
      <w:r w:rsidR="00BE1948">
        <w:t>föreningen i Linköping startade</w:t>
      </w:r>
      <w:r>
        <w:t xml:space="preserve"> 2010 och har idag drygt 80 medlemmar</w:t>
      </w:r>
      <w:r w:rsidR="00BE1948">
        <w:t>.</w:t>
      </w:r>
    </w:p>
    <w:p w:rsidR="00BE1948" w:rsidRDefault="00783156" w:rsidP="00783156">
      <w:pPr>
        <w:pStyle w:val="Ingetavstnd"/>
      </w:pPr>
      <w:r>
        <w:t xml:space="preserve">Syftet med föreningen är att vara en mötesplats för ungdomar 13-25 år, </w:t>
      </w:r>
      <w:r w:rsidR="00BE1948">
        <w:t>både</w:t>
      </w:r>
      <w:r>
        <w:t xml:space="preserve"> de som haft problem med droger och/eller kriminalitet och de som inte haft eller har dessa problem. </w:t>
      </w:r>
    </w:p>
    <w:p w:rsidR="00BE1948" w:rsidRDefault="00BE1948" w:rsidP="00783156">
      <w:pPr>
        <w:pStyle w:val="Ingetavstnd"/>
      </w:pPr>
    </w:p>
    <w:p w:rsidR="00BE1948" w:rsidRDefault="00783156" w:rsidP="00783156">
      <w:pPr>
        <w:pStyle w:val="Ingetavstnd"/>
      </w:pPr>
      <w:r>
        <w:t xml:space="preserve">Unga KRIS erbjuder förutom reguljär föreningsverksamhet även </w:t>
      </w:r>
      <w:r w:rsidR="00BE1948">
        <w:t xml:space="preserve">bland annat </w:t>
      </w:r>
      <w:r>
        <w:t>kontaktmannaskap för ungdomar</w:t>
      </w:r>
      <w:r w:rsidR="00BE1948">
        <w:t xml:space="preserve">. </w:t>
      </w:r>
      <w:r w:rsidR="00054297">
        <w:t>På grund av för litet personal har f</w:t>
      </w:r>
      <w:r>
        <w:t>öreningen fått prioritera arbetet med kontaktmannaskap framför schemalagda aktiviteter på helgerna</w:t>
      </w:r>
      <w:r w:rsidR="00E255F8">
        <w:t>.</w:t>
      </w:r>
      <w:r w:rsidR="00BE1948">
        <w:t xml:space="preserve"> Under 2014 har föreningen haft </w:t>
      </w:r>
      <w:r>
        <w:t>k</w:t>
      </w:r>
      <w:r w:rsidR="00BE1948">
        <w:t>ontaktmannaskap med 18 ungdomar, en betydlig ökning jämfört med föregående år.</w:t>
      </w:r>
      <w:r>
        <w:t xml:space="preserve"> </w:t>
      </w:r>
    </w:p>
    <w:p w:rsidR="00BE1948" w:rsidRDefault="00BE1948" w:rsidP="00783156">
      <w:pPr>
        <w:pStyle w:val="Ingetavstnd"/>
      </w:pPr>
    </w:p>
    <w:p w:rsidR="00BE1948" w:rsidRDefault="00E255F8" w:rsidP="00783156">
      <w:pPr>
        <w:pStyle w:val="Ingetavstnd"/>
      </w:pPr>
      <w:r>
        <w:t xml:space="preserve">– Unga KRIS gör värdefulla insatser för kommunen som helhet och för ungdomarna, säger Linnéa Darell (FP), ordförande i omsorgsnämnden. </w:t>
      </w:r>
    </w:p>
    <w:p w:rsidR="00783156" w:rsidRDefault="00783156" w:rsidP="00783156">
      <w:pPr>
        <w:pStyle w:val="Ingetavstnd"/>
      </w:pPr>
    </w:p>
    <w:p w:rsidR="00BE1948" w:rsidRDefault="00BE1948" w:rsidP="00783156">
      <w:pPr>
        <w:pStyle w:val="Ingetavstnd"/>
      </w:pPr>
    </w:p>
    <w:p w:rsidR="00BE1948" w:rsidRDefault="00BE1948" w:rsidP="00783156">
      <w:pPr>
        <w:pStyle w:val="Ingetavstnd"/>
      </w:pPr>
    </w:p>
    <w:p w:rsidR="00BE1948" w:rsidRDefault="00BE1948" w:rsidP="00783156">
      <w:pPr>
        <w:pStyle w:val="Ingetavstnd"/>
      </w:pPr>
    </w:p>
    <w:p w:rsidR="00BE1948" w:rsidRDefault="00BE1948" w:rsidP="00783156">
      <w:pPr>
        <w:pStyle w:val="Ingetavstnd"/>
      </w:pPr>
    </w:p>
    <w:p w:rsidR="00BE1948" w:rsidRDefault="00BE1948" w:rsidP="00783156">
      <w:pPr>
        <w:pStyle w:val="Ingetavstnd"/>
      </w:pPr>
    </w:p>
    <w:p w:rsidR="00783156" w:rsidRPr="00783156" w:rsidRDefault="00783156" w:rsidP="00783156">
      <w:pPr>
        <w:pStyle w:val="Ingetavstnd"/>
        <w:rPr>
          <w:rFonts w:ascii="Arial Black" w:hAnsi="Arial Black"/>
        </w:rPr>
      </w:pPr>
      <w:r w:rsidRPr="00783156">
        <w:rPr>
          <w:rFonts w:ascii="Arial Black" w:hAnsi="Arial Black"/>
        </w:rPr>
        <w:lastRenderedPageBreak/>
        <w:t>Ärende 5</w:t>
      </w:r>
    </w:p>
    <w:p w:rsidR="00783156" w:rsidRDefault="00783156" w:rsidP="00783156">
      <w:pPr>
        <w:pStyle w:val="Ingetavstnd"/>
        <w:rPr>
          <w:rFonts w:ascii="Arial Black" w:hAnsi="Arial Black"/>
        </w:rPr>
      </w:pPr>
      <w:r w:rsidRPr="00783156">
        <w:rPr>
          <w:rFonts w:ascii="Arial Black" w:hAnsi="Arial Black"/>
        </w:rPr>
        <w:t>Lokalförsörjningsplan</w:t>
      </w:r>
      <w:r w:rsidR="009E22F4">
        <w:rPr>
          <w:rFonts w:ascii="Arial Black" w:hAnsi="Arial Black"/>
        </w:rPr>
        <w:t xml:space="preserve"> 2014 </w:t>
      </w:r>
      <w:r w:rsidR="000C7DAC">
        <w:rPr>
          <w:rFonts w:ascii="Arial Black" w:hAnsi="Arial Black"/>
        </w:rPr>
        <w:t>–</w:t>
      </w:r>
      <w:r w:rsidR="009E22F4">
        <w:rPr>
          <w:rFonts w:ascii="Arial Black" w:hAnsi="Arial Black"/>
        </w:rPr>
        <w:t xml:space="preserve"> 2022</w:t>
      </w:r>
    </w:p>
    <w:p w:rsidR="00C27C93" w:rsidRPr="00C27C93" w:rsidRDefault="00C27C93" w:rsidP="00C27C93">
      <w:pPr>
        <w:pStyle w:val="Ingetavstnd"/>
        <w:rPr>
          <w:b/>
        </w:rPr>
      </w:pPr>
      <w:r w:rsidRPr="00C27C93">
        <w:rPr>
          <w:b/>
        </w:rPr>
        <w:t xml:space="preserve">För tiden fram till 2017 finns konkreta projekt och reserverade tomter för sammanlagt </w:t>
      </w:r>
      <w:r>
        <w:rPr>
          <w:b/>
        </w:rPr>
        <w:t xml:space="preserve">cirka 80 bostäder med särskild service. </w:t>
      </w:r>
      <w:r w:rsidRPr="00C27C93">
        <w:rPr>
          <w:b/>
        </w:rPr>
        <w:t xml:space="preserve">Omsorgskontoret bedömer att kommunen behöver ytterligare cirka 50 platser år 2022. </w:t>
      </w:r>
    </w:p>
    <w:p w:rsidR="001D5D35" w:rsidRDefault="001D5D35" w:rsidP="001D5D35">
      <w:pPr>
        <w:pStyle w:val="Ingetavstnd"/>
      </w:pPr>
    </w:p>
    <w:p w:rsidR="001D5D35" w:rsidRDefault="001D5D35" w:rsidP="001D5D35">
      <w:pPr>
        <w:pStyle w:val="Ingetavstnd"/>
      </w:pPr>
      <w:r>
        <w:t>Omsorgsnämnden ska verka för att främja hälsa och är med sina kunskaper och erfarenheter en viktig part vid utformning av bostadsområden.</w:t>
      </w:r>
    </w:p>
    <w:p w:rsidR="001D5D35" w:rsidRDefault="001D5D35" w:rsidP="00C27C93">
      <w:pPr>
        <w:pStyle w:val="Ingetavstnd"/>
      </w:pPr>
    </w:p>
    <w:p w:rsidR="00C27C93" w:rsidRPr="00C27C93" w:rsidRDefault="00C27C93" w:rsidP="00C27C93">
      <w:pPr>
        <w:pStyle w:val="Ingetavstnd"/>
      </w:pPr>
      <w:r w:rsidRPr="00C27C93">
        <w:t>– Det är nödvändigt att sociala aspekter blir tydliga i arbetet med stads- och områdesutveckling och att de integreras i detaljplanerna, säger omsorgsnämndens ordförande Linnéa Darell (FP).</w:t>
      </w:r>
    </w:p>
    <w:p w:rsidR="00A53E31" w:rsidRDefault="00A53E31" w:rsidP="00783156">
      <w:pPr>
        <w:pStyle w:val="Ingetavstnd"/>
      </w:pPr>
    </w:p>
    <w:p w:rsidR="00783156" w:rsidRDefault="00A53E31" w:rsidP="00783156">
      <w:pPr>
        <w:pStyle w:val="Ingetavstnd"/>
      </w:pPr>
      <w:r>
        <w:t xml:space="preserve">Det handlar bland annat </w:t>
      </w:r>
      <w:r w:rsidR="00783156">
        <w:t xml:space="preserve">om att </w:t>
      </w:r>
      <w:r>
        <w:t xml:space="preserve">se till att det finns bostäder </w:t>
      </w:r>
      <w:r w:rsidR="00054297">
        <w:t>som är anpassade</w:t>
      </w:r>
      <w:r w:rsidR="00783156">
        <w:t xml:space="preserve"> </w:t>
      </w:r>
      <w:r>
        <w:t xml:space="preserve">för dem som drabbas av </w:t>
      </w:r>
      <w:r w:rsidR="00783156">
        <w:t>funktio</w:t>
      </w:r>
      <w:r w:rsidR="001D5D35">
        <w:t>nsnedsättning eller som av fysiska, psykiska e</w:t>
      </w:r>
      <w:r w:rsidR="00054297">
        <w:t>ller andra skäl får svårigheter i sin vardag</w:t>
      </w:r>
      <w:r w:rsidR="001D5D35">
        <w:t>.</w:t>
      </w:r>
      <w:r w:rsidR="00054297">
        <w:t xml:space="preserve"> </w:t>
      </w:r>
      <w:r w:rsidR="001D5D35">
        <w:t>Även dessa grupper ska få</w:t>
      </w:r>
      <w:r w:rsidR="00783156">
        <w:t xml:space="preserve"> möjlighet att delta i samhällets gemenskap och att leva som andra. Det kan kommunen bland annat göra genom att se till att det byggs bostäder med god tillgänglighet</w:t>
      </w:r>
      <w:r w:rsidR="001D5D35">
        <w:t>,</w:t>
      </w:r>
      <w:r w:rsidR="00783156">
        <w:t xml:space="preserve"> </w:t>
      </w:r>
      <w:r w:rsidR="001D5D35">
        <w:t>både</w:t>
      </w:r>
      <w:r w:rsidR="00783156">
        <w:t xml:space="preserve"> till bostaden </w:t>
      </w:r>
      <w:r w:rsidR="001D5D35">
        <w:t>och</w:t>
      </w:r>
      <w:r w:rsidR="00783156">
        <w:t xml:space="preserve"> i bostaden.</w:t>
      </w:r>
    </w:p>
    <w:p w:rsidR="00783156" w:rsidRDefault="001D5D35" w:rsidP="00783156">
      <w:pPr>
        <w:pStyle w:val="Ingetavstnd"/>
      </w:pPr>
      <w:r>
        <w:br/>
      </w:r>
      <w:r w:rsidR="00783156">
        <w:t>Kommunen är även skyldig att erbjuda personer med behov av särskilt stöd och service daglig verksamhet</w:t>
      </w:r>
      <w:r>
        <w:t>,</w:t>
      </w:r>
      <w:r w:rsidR="00783156">
        <w:t xml:space="preserve"> om de inte utbildar sig eller arbetar. För att detta ska kunna ske behöver kommunen få tillgång till lokaler som har hög tillgänglighet för personer med funktionsnedsättning.</w:t>
      </w:r>
    </w:p>
    <w:p w:rsidR="009E22F4" w:rsidRDefault="009E22F4" w:rsidP="00783156">
      <w:pPr>
        <w:pStyle w:val="Ingetavstnd"/>
      </w:pPr>
    </w:p>
    <w:p w:rsidR="00783156" w:rsidRDefault="00783156" w:rsidP="00783156">
      <w:pPr>
        <w:pStyle w:val="Ingetavstnd"/>
      </w:pPr>
      <w:r>
        <w:t xml:space="preserve">När kommunen detaljplanelägger bostadsområden är det viktigt att </w:t>
      </w:r>
      <w:r w:rsidR="00054297">
        <w:t xml:space="preserve">man tar hänsyn till att det behövs </w:t>
      </w:r>
      <w:r>
        <w:t>bostäder och lokaler för daglig verksamhet för personer med funktionsnedsättning</w:t>
      </w:r>
      <w:r w:rsidR="00054297">
        <w:t>, liksom</w:t>
      </w:r>
      <w:r>
        <w:t xml:space="preserve"> lokaler för aktiviteter och träffpunkter för daglediga</w:t>
      </w:r>
      <w:r w:rsidR="00054297">
        <w:t>.</w:t>
      </w:r>
      <w:r>
        <w:t xml:space="preserve"> </w:t>
      </w:r>
    </w:p>
    <w:p w:rsidR="009E22F4" w:rsidRDefault="009E22F4" w:rsidP="00783156">
      <w:pPr>
        <w:pStyle w:val="Ingetavstnd"/>
      </w:pPr>
    </w:p>
    <w:p w:rsidR="009E22F4" w:rsidRPr="00E255F8" w:rsidRDefault="009E22F4" w:rsidP="009E22F4">
      <w:pPr>
        <w:pStyle w:val="Ingetavstnd"/>
        <w:rPr>
          <w:rFonts w:ascii="Arial Black" w:hAnsi="Arial Black"/>
        </w:rPr>
      </w:pPr>
      <w:r w:rsidRPr="00E255F8">
        <w:rPr>
          <w:rFonts w:ascii="Arial Black" w:hAnsi="Arial Black"/>
        </w:rPr>
        <w:t>Ärende 12</w:t>
      </w:r>
    </w:p>
    <w:p w:rsidR="00E255F8" w:rsidRDefault="00E255F8" w:rsidP="009E22F4">
      <w:pPr>
        <w:pStyle w:val="Ingetavstnd"/>
        <w:rPr>
          <w:rFonts w:ascii="Arial Black" w:hAnsi="Arial Black"/>
        </w:rPr>
      </w:pPr>
      <w:r w:rsidRPr="00E255F8">
        <w:rPr>
          <w:rFonts w:ascii="Arial Black" w:hAnsi="Arial Black"/>
        </w:rPr>
        <w:t>Somaliska brobyggare</w:t>
      </w:r>
      <w:r w:rsidR="00FF69CF">
        <w:rPr>
          <w:rFonts w:ascii="Arial Black" w:hAnsi="Arial Black"/>
        </w:rPr>
        <w:t xml:space="preserve"> även nästa år</w:t>
      </w:r>
    </w:p>
    <w:p w:rsidR="00E255F8" w:rsidRDefault="00E255F8" w:rsidP="009E22F4">
      <w:pPr>
        <w:pStyle w:val="Ingetavstnd"/>
        <w:rPr>
          <w:b/>
        </w:rPr>
      </w:pPr>
      <w:r w:rsidRPr="00E255F8">
        <w:rPr>
          <w:b/>
        </w:rPr>
        <w:t>De somaliska brobyggarna i Skäggetorp fortsätter även under 2015. De har blivit en länk mellan skola och hem</w:t>
      </w:r>
      <w:r>
        <w:rPr>
          <w:b/>
        </w:rPr>
        <w:t>.</w:t>
      </w:r>
    </w:p>
    <w:p w:rsidR="00E255F8" w:rsidRDefault="00E255F8" w:rsidP="009E22F4">
      <w:pPr>
        <w:pStyle w:val="Ingetavstnd"/>
        <w:rPr>
          <w:b/>
        </w:rPr>
      </w:pPr>
    </w:p>
    <w:p w:rsidR="000E6C0D" w:rsidRDefault="00E255F8" w:rsidP="00E255F8">
      <w:pPr>
        <w:pStyle w:val="Ingetavstnd"/>
      </w:pPr>
      <w:r>
        <w:t xml:space="preserve">De båda brobyggarna har arbetat upp en </w:t>
      </w:r>
      <w:r w:rsidR="000E6C0D">
        <w:t>god</w:t>
      </w:r>
      <w:r>
        <w:t xml:space="preserve"> relation med flera familjer och ungdomar</w:t>
      </w:r>
      <w:r w:rsidR="000E6C0D">
        <w:t xml:space="preserve">. De har blivit </w:t>
      </w:r>
      <w:r>
        <w:t>en naturlig del av skolan</w:t>
      </w:r>
      <w:r w:rsidR="000E6C0D">
        <w:t>,</w:t>
      </w:r>
      <w:r>
        <w:t xml:space="preserve"> där de fungerar som en länk till hemmen samt som t</w:t>
      </w:r>
      <w:r w:rsidR="000E6C0D">
        <w:t>rygga och stabila vuxna. En för</w:t>
      </w:r>
      <w:r>
        <w:t xml:space="preserve">ändring i klimatet på skolan kan enligt personal redan märkas. </w:t>
      </w:r>
    </w:p>
    <w:p w:rsidR="000E6C0D" w:rsidRDefault="000E6C0D" w:rsidP="00E255F8">
      <w:pPr>
        <w:pStyle w:val="Ingetavstnd"/>
      </w:pPr>
    </w:p>
    <w:p w:rsidR="009E22F4" w:rsidRDefault="000E6C0D" w:rsidP="009E22F4">
      <w:pPr>
        <w:pStyle w:val="Ingetavstnd"/>
      </w:pPr>
      <w:r>
        <w:t xml:space="preserve">Kommunens olika brobyggareverksamheter ska utvärderas 2015, eftersom statsbidrag och pilotprojekt avslutas. För att det inte ska bli ett glapp i arbetet som de somaliska brobyggarna gör, förlänger omsorgsnämnden avtalet med Råd &amp; Stöd till och med 30 september 2015 till en maximal kostnad av 540 000 </w:t>
      </w:r>
      <w:r w:rsidR="009E22F4">
        <w:t>kr</w:t>
      </w:r>
      <w:r>
        <w:t>onor</w:t>
      </w:r>
      <w:r w:rsidR="009E22F4">
        <w:t>.</w:t>
      </w:r>
    </w:p>
    <w:p w:rsidR="000E6C0D" w:rsidRDefault="000E6C0D" w:rsidP="009E22F4">
      <w:pPr>
        <w:pStyle w:val="Ingetavstnd"/>
      </w:pPr>
    </w:p>
    <w:p w:rsidR="00D05741" w:rsidRDefault="000E6C0D" w:rsidP="001D5D35">
      <w:pPr>
        <w:pStyle w:val="Ingetavstnd"/>
      </w:pPr>
      <w:r>
        <w:t>– Brobyggare är ett effektivt instrument i arbetet med</w:t>
      </w:r>
      <w:r w:rsidR="00FF69CF">
        <w:t xml:space="preserve"> att förbättra</w:t>
      </w:r>
      <w:r>
        <w:t xml:space="preserve"> integration</w:t>
      </w:r>
      <w:r w:rsidR="00FF69CF">
        <w:t xml:space="preserve">en, </w:t>
      </w:r>
      <w:proofErr w:type="gramStart"/>
      <w:r w:rsidR="00FF69CF">
        <w:t xml:space="preserve">säger </w:t>
      </w:r>
      <w:r>
        <w:t xml:space="preserve"> </w:t>
      </w:r>
      <w:r w:rsidR="00FF69CF">
        <w:t>omsorgsnämndens</w:t>
      </w:r>
      <w:proofErr w:type="gramEnd"/>
      <w:r w:rsidR="00FF69CF">
        <w:t xml:space="preserve"> ordförande Linnéa Darell (FP).</w:t>
      </w:r>
    </w:p>
    <w:sectPr w:rsidR="00D05741" w:rsidSect="00D057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E31" w:rsidRDefault="00A53E31" w:rsidP="00492D87">
      <w:pPr>
        <w:spacing w:after="0" w:line="240" w:lineRule="auto"/>
      </w:pPr>
      <w:r>
        <w:separator/>
      </w:r>
    </w:p>
  </w:endnote>
  <w:endnote w:type="continuationSeparator" w:id="0">
    <w:p w:rsidR="00A53E31" w:rsidRDefault="00A53E31" w:rsidP="0049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31" w:rsidRDefault="00803FC3" w:rsidP="00492D87">
    <w:pPr>
      <w:pStyle w:val="Sidfot"/>
      <w:tabs>
        <w:tab w:val="clear" w:pos="4536"/>
        <w:tab w:val="left" w:pos="3119"/>
        <w:tab w:val="left" w:pos="5954"/>
      </w:tabs>
      <w:rPr>
        <w:sz w:val="20"/>
        <w:szCs w:val="20"/>
      </w:rPr>
    </w:pPr>
    <w:r>
      <w:rPr>
        <w:noProof/>
        <w:sz w:val="20"/>
        <w:szCs w:val="20"/>
        <w:lang w:eastAsia="sv-S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218" type="#_x0000_t32" style="position:absolute;margin-left:.4pt;margin-top:4.8pt;width:405.75pt;height:0;z-index:251658240" o:connectortype="straight" strokecolor="#a5a5a5"/>
      </w:pict>
    </w:r>
  </w:p>
  <w:p w:rsidR="00A53E31" w:rsidRDefault="00A53E31" w:rsidP="00492D87">
    <w:pPr>
      <w:pStyle w:val="Sidfot"/>
      <w:tabs>
        <w:tab w:val="clear" w:pos="4536"/>
        <w:tab w:val="left" w:pos="3119"/>
        <w:tab w:val="left" w:pos="5954"/>
      </w:tabs>
      <w:rPr>
        <w:b/>
        <w:sz w:val="20"/>
        <w:szCs w:val="20"/>
      </w:rPr>
    </w:pPr>
    <w:r w:rsidRPr="001D5A26">
      <w:rPr>
        <w:b/>
        <w:sz w:val="20"/>
        <w:szCs w:val="20"/>
      </w:rPr>
      <w:t>Presstjänst</w:t>
    </w:r>
    <w:r w:rsidRPr="00E00E4F">
      <w:rPr>
        <w:b/>
        <w:sz w:val="20"/>
        <w:szCs w:val="20"/>
      </w:rPr>
      <w:tab/>
    </w:r>
    <w:r>
      <w:rPr>
        <w:b/>
        <w:sz w:val="20"/>
        <w:szCs w:val="20"/>
      </w:rPr>
      <w:t>Presschef</w:t>
    </w:r>
    <w:r>
      <w:rPr>
        <w:b/>
        <w:sz w:val="20"/>
        <w:szCs w:val="20"/>
      </w:rPr>
      <w:tab/>
      <w:t xml:space="preserve">   Pressekreterare</w:t>
    </w:r>
  </w:p>
  <w:p w:rsidR="00A53E31" w:rsidRPr="00E00E4F" w:rsidRDefault="00A53E31" w:rsidP="00492D87">
    <w:pPr>
      <w:pStyle w:val="Sidfot"/>
      <w:tabs>
        <w:tab w:val="clear" w:pos="4536"/>
        <w:tab w:val="left" w:pos="3119"/>
        <w:tab w:val="left" w:pos="5954"/>
      </w:tabs>
      <w:rPr>
        <w:b/>
        <w:sz w:val="20"/>
        <w:szCs w:val="20"/>
      </w:rPr>
    </w:pPr>
    <w:r>
      <w:rPr>
        <w:b/>
        <w:sz w:val="20"/>
        <w:szCs w:val="20"/>
      </w:rPr>
      <w:tab/>
    </w:r>
    <w:r w:rsidRPr="00DC60B3">
      <w:rPr>
        <w:sz w:val="20"/>
        <w:szCs w:val="20"/>
      </w:rPr>
      <w:t>Claes Lundkvist</w:t>
    </w:r>
    <w:r w:rsidRPr="00E00E4F">
      <w:rPr>
        <w:b/>
        <w:sz w:val="20"/>
        <w:szCs w:val="20"/>
      </w:rPr>
      <w:t xml:space="preserve"> </w:t>
    </w:r>
    <w:r w:rsidRPr="00E00E4F">
      <w:rPr>
        <w:b/>
        <w:sz w:val="20"/>
        <w:szCs w:val="20"/>
      </w:rPr>
      <w:tab/>
    </w:r>
    <w:r>
      <w:rPr>
        <w:b/>
        <w:sz w:val="20"/>
        <w:szCs w:val="20"/>
      </w:rPr>
      <w:t xml:space="preserve">    </w:t>
    </w:r>
    <w:r w:rsidRPr="00DC60B3">
      <w:rPr>
        <w:sz w:val="20"/>
        <w:szCs w:val="20"/>
      </w:rPr>
      <w:t>Lottie Molin</w:t>
    </w:r>
    <w:r w:rsidRPr="00E00E4F">
      <w:rPr>
        <w:b/>
        <w:sz w:val="20"/>
        <w:szCs w:val="20"/>
      </w:rPr>
      <w:tab/>
    </w:r>
    <w:r w:rsidRPr="00E00E4F">
      <w:rPr>
        <w:b/>
        <w:sz w:val="20"/>
        <w:szCs w:val="20"/>
      </w:rPr>
      <w:tab/>
    </w:r>
  </w:p>
  <w:p w:rsidR="00A53E31" w:rsidRPr="00E00E4F" w:rsidRDefault="00A53E31" w:rsidP="00492D87">
    <w:pPr>
      <w:pStyle w:val="Sidfot"/>
      <w:tabs>
        <w:tab w:val="clear" w:pos="4536"/>
        <w:tab w:val="left" w:pos="3119"/>
        <w:tab w:val="left" w:pos="5954"/>
      </w:tabs>
      <w:rPr>
        <w:sz w:val="20"/>
        <w:szCs w:val="20"/>
      </w:rPr>
    </w:pPr>
    <w:r w:rsidRPr="00E00E4F">
      <w:rPr>
        <w:sz w:val="20"/>
        <w:szCs w:val="20"/>
      </w:rPr>
      <w:t>Kommun</w:t>
    </w:r>
    <w:r>
      <w:rPr>
        <w:sz w:val="20"/>
        <w:szCs w:val="20"/>
      </w:rPr>
      <w:t>ikationsavdelningen</w:t>
    </w:r>
    <w:r w:rsidRPr="00E00E4F">
      <w:rPr>
        <w:sz w:val="20"/>
        <w:szCs w:val="20"/>
      </w:rPr>
      <w:tab/>
      <w:t>Telefon: 013- 20 64 77</w:t>
    </w:r>
    <w:r w:rsidRPr="00E00E4F">
      <w:rPr>
        <w:sz w:val="20"/>
        <w:szCs w:val="20"/>
      </w:rPr>
      <w:tab/>
    </w:r>
    <w:r>
      <w:rPr>
        <w:sz w:val="20"/>
        <w:szCs w:val="20"/>
      </w:rPr>
      <w:t xml:space="preserve">    </w:t>
    </w:r>
    <w:r w:rsidRPr="00E00E4F">
      <w:rPr>
        <w:sz w:val="20"/>
        <w:szCs w:val="20"/>
      </w:rPr>
      <w:t>Telefon: 013-20 71 37</w:t>
    </w:r>
    <w:r w:rsidRPr="00E00E4F">
      <w:rPr>
        <w:sz w:val="20"/>
        <w:szCs w:val="20"/>
      </w:rPr>
      <w:tab/>
    </w:r>
    <w:r w:rsidRPr="00E00E4F">
      <w:rPr>
        <w:sz w:val="20"/>
        <w:szCs w:val="20"/>
      </w:rPr>
      <w:tab/>
    </w:r>
  </w:p>
  <w:p w:rsidR="00A53E31" w:rsidRPr="00E00E4F" w:rsidRDefault="00A53E31" w:rsidP="00492D87">
    <w:pPr>
      <w:pStyle w:val="Sidfot"/>
      <w:tabs>
        <w:tab w:val="clear" w:pos="4536"/>
        <w:tab w:val="left" w:pos="3119"/>
        <w:tab w:val="left" w:pos="5954"/>
      </w:tabs>
      <w:rPr>
        <w:sz w:val="20"/>
        <w:szCs w:val="20"/>
      </w:rPr>
    </w:pPr>
    <w:r>
      <w:rPr>
        <w:sz w:val="20"/>
        <w:szCs w:val="20"/>
      </w:rPr>
      <w:t>Storgatan 58</w:t>
    </w:r>
    <w:r w:rsidRPr="00E00E4F">
      <w:rPr>
        <w:sz w:val="20"/>
        <w:szCs w:val="20"/>
      </w:rPr>
      <w:tab/>
      <w:t>Mobil: 0727- 33 64 77</w:t>
    </w:r>
    <w:r w:rsidRPr="00E00E4F">
      <w:rPr>
        <w:sz w:val="20"/>
        <w:szCs w:val="20"/>
      </w:rPr>
      <w:tab/>
    </w:r>
    <w:r>
      <w:rPr>
        <w:sz w:val="20"/>
        <w:szCs w:val="20"/>
      </w:rPr>
      <w:t xml:space="preserve">    </w:t>
    </w:r>
    <w:r w:rsidRPr="00E00E4F">
      <w:rPr>
        <w:sz w:val="20"/>
        <w:szCs w:val="20"/>
      </w:rPr>
      <w:t>Mobil: 0733-74 71 37</w:t>
    </w:r>
    <w:r w:rsidRPr="00E00E4F">
      <w:rPr>
        <w:sz w:val="20"/>
        <w:szCs w:val="20"/>
      </w:rPr>
      <w:tab/>
    </w:r>
    <w:r w:rsidRPr="00E00E4F">
      <w:rPr>
        <w:sz w:val="20"/>
        <w:szCs w:val="20"/>
      </w:rPr>
      <w:tab/>
    </w:r>
  </w:p>
  <w:p w:rsidR="00A53E31" w:rsidRPr="00E00E4F" w:rsidRDefault="00A53E31" w:rsidP="00492D87">
    <w:pPr>
      <w:pStyle w:val="Sidfot"/>
      <w:tabs>
        <w:tab w:val="clear" w:pos="4536"/>
        <w:tab w:val="left" w:pos="3119"/>
        <w:tab w:val="left" w:pos="5954"/>
      </w:tabs>
      <w:rPr>
        <w:sz w:val="20"/>
        <w:szCs w:val="20"/>
      </w:rPr>
    </w:pPr>
    <w:r w:rsidRPr="00E00E4F">
      <w:rPr>
        <w:sz w:val="20"/>
        <w:szCs w:val="20"/>
      </w:rPr>
      <w:tab/>
    </w:r>
    <w:hyperlink r:id="rId1" w:history="1">
      <w:r w:rsidRPr="00E00E4F">
        <w:rPr>
          <w:rStyle w:val="Hyperlnk"/>
          <w:sz w:val="20"/>
          <w:szCs w:val="20"/>
        </w:rPr>
        <w:t>claes.lundkvist@linkoping.</w:t>
      </w:r>
      <w:proofErr w:type="gramStart"/>
      <w:r w:rsidRPr="00E00E4F">
        <w:rPr>
          <w:rStyle w:val="Hyperlnk"/>
          <w:sz w:val="20"/>
          <w:szCs w:val="20"/>
        </w:rPr>
        <w:t>se</w:t>
      </w:r>
    </w:hyperlink>
    <w:r w:rsidRPr="00E00E4F">
      <w:rPr>
        <w:sz w:val="20"/>
        <w:szCs w:val="20"/>
      </w:rPr>
      <w:t xml:space="preserve"> </w:t>
    </w:r>
    <w:r>
      <w:rPr>
        <w:sz w:val="20"/>
        <w:szCs w:val="20"/>
      </w:rPr>
      <w:t xml:space="preserve">            </w:t>
    </w:r>
    <w:r w:rsidR="00803FC3">
      <w:fldChar w:fldCharType="begin"/>
    </w:r>
    <w:proofErr w:type="gramEnd"/>
    <w:r>
      <w:instrText>HYPERLINK "mailto:lottie.molin@linkoping.se"</w:instrText>
    </w:r>
    <w:r w:rsidR="00803FC3">
      <w:fldChar w:fldCharType="separate"/>
    </w:r>
    <w:r w:rsidRPr="00E00E4F">
      <w:rPr>
        <w:rStyle w:val="Hyperlnk"/>
        <w:sz w:val="20"/>
        <w:szCs w:val="20"/>
      </w:rPr>
      <w:t>lottie.molin@linkoping.se</w:t>
    </w:r>
    <w:r w:rsidR="00803FC3">
      <w:fldChar w:fldCharType="end"/>
    </w:r>
    <w:r>
      <w:rPr>
        <w:sz w:val="20"/>
        <w:szCs w:val="20"/>
      </w:rPr>
      <w:t xml:space="preserve"> </w:t>
    </w:r>
    <w:hyperlink r:id="rId2" w:history="1">
      <w:r w:rsidRPr="00E00E4F">
        <w:rPr>
          <w:rStyle w:val="Hyperlnk"/>
          <w:sz w:val="20"/>
          <w:szCs w:val="20"/>
        </w:rPr>
        <w:t>http://www.linkoping.se/press</w:t>
      </w:r>
    </w:hyperlink>
    <w:r w:rsidRPr="00E00E4F">
      <w:rPr>
        <w:sz w:val="20"/>
        <w:szCs w:val="20"/>
      </w:rPr>
      <w:t xml:space="preserve"> </w:t>
    </w:r>
  </w:p>
  <w:p w:rsidR="00A53E31" w:rsidRDefault="00A53E31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E31" w:rsidRDefault="00A53E31" w:rsidP="00492D87">
      <w:pPr>
        <w:spacing w:after="0" w:line="240" w:lineRule="auto"/>
      </w:pPr>
      <w:r>
        <w:separator/>
      </w:r>
    </w:p>
  </w:footnote>
  <w:footnote w:type="continuationSeparator" w:id="0">
    <w:p w:rsidR="00A53E31" w:rsidRDefault="00A53E31" w:rsidP="0049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31" w:rsidRDefault="00A53E31">
    <w:pPr>
      <w:pStyle w:val="Sidhuvud"/>
    </w:pPr>
  </w:p>
  <w:p w:rsidR="00A53E31" w:rsidRDefault="00A53E31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9219">
      <o:colormenu v:ext="edit" strokecolor="none [2092]"/>
    </o:shapedefaults>
    <o:shapelayout v:ext="edit">
      <o:idmap v:ext="edit" data="9"/>
      <o:rules v:ext="edit">
        <o:r id="V:Rule2" type="connector" idref="#_x0000_s921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83156"/>
    <w:rsid w:val="00054297"/>
    <w:rsid w:val="0006247E"/>
    <w:rsid w:val="00073A04"/>
    <w:rsid w:val="00077AFA"/>
    <w:rsid w:val="0009605B"/>
    <w:rsid w:val="000B14A1"/>
    <w:rsid w:val="000C50BF"/>
    <w:rsid w:val="000C7DAC"/>
    <w:rsid w:val="000D4F6B"/>
    <w:rsid w:val="000D63E6"/>
    <w:rsid w:val="000E6C0D"/>
    <w:rsid w:val="000F243D"/>
    <w:rsid w:val="00112434"/>
    <w:rsid w:val="00121815"/>
    <w:rsid w:val="0015581E"/>
    <w:rsid w:val="001603F4"/>
    <w:rsid w:val="00175466"/>
    <w:rsid w:val="00184239"/>
    <w:rsid w:val="001D5A26"/>
    <w:rsid w:val="001D5D35"/>
    <w:rsid w:val="00226618"/>
    <w:rsid w:val="002319CB"/>
    <w:rsid w:val="00235C27"/>
    <w:rsid w:val="0026162B"/>
    <w:rsid w:val="002804EF"/>
    <w:rsid w:val="0028674D"/>
    <w:rsid w:val="002B5DAE"/>
    <w:rsid w:val="002F33FD"/>
    <w:rsid w:val="003444FA"/>
    <w:rsid w:val="003449AC"/>
    <w:rsid w:val="00345A02"/>
    <w:rsid w:val="00370B85"/>
    <w:rsid w:val="00382F6B"/>
    <w:rsid w:val="003A0C2D"/>
    <w:rsid w:val="003D5435"/>
    <w:rsid w:val="00405147"/>
    <w:rsid w:val="00420A98"/>
    <w:rsid w:val="00423CE4"/>
    <w:rsid w:val="00451FD3"/>
    <w:rsid w:val="00462306"/>
    <w:rsid w:val="00473F30"/>
    <w:rsid w:val="00475BE4"/>
    <w:rsid w:val="00492D87"/>
    <w:rsid w:val="004A1D59"/>
    <w:rsid w:val="004A2229"/>
    <w:rsid w:val="004D6FE7"/>
    <w:rsid w:val="004E5282"/>
    <w:rsid w:val="00502DD1"/>
    <w:rsid w:val="00506834"/>
    <w:rsid w:val="00585BF2"/>
    <w:rsid w:val="005B0D46"/>
    <w:rsid w:val="005C0251"/>
    <w:rsid w:val="0062769D"/>
    <w:rsid w:val="006A32CB"/>
    <w:rsid w:val="006D0700"/>
    <w:rsid w:val="00716982"/>
    <w:rsid w:val="00735FF6"/>
    <w:rsid w:val="00783156"/>
    <w:rsid w:val="00790063"/>
    <w:rsid w:val="007A418E"/>
    <w:rsid w:val="007D5B1A"/>
    <w:rsid w:val="007D735E"/>
    <w:rsid w:val="007E41E0"/>
    <w:rsid w:val="007E55B5"/>
    <w:rsid w:val="00803FC3"/>
    <w:rsid w:val="008138C5"/>
    <w:rsid w:val="008445C1"/>
    <w:rsid w:val="0084764A"/>
    <w:rsid w:val="0086653B"/>
    <w:rsid w:val="008A274D"/>
    <w:rsid w:val="008C35F9"/>
    <w:rsid w:val="008F0188"/>
    <w:rsid w:val="00905136"/>
    <w:rsid w:val="00973AD9"/>
    <w:rsid w:val="00997B8F"/>
    <w:rsid w:val="009C4B28"/>
    <w:rsid w:val="009E22F4"/>
    <w:rsid w:val="00A3157D"/>
    <w:rsid w:val="00A457C5"/>
    <w:rsid w:val="00A53E31"/>
    <w:rsid w:val="00AB1336"/>
    <w:rsid w:val="00B30D8C"/>
    <w:rsid w:val="00B35D40"/>
    <w:rsid w:val="00B44F53"/>
    <w:rsid w:val="00B81F7B"/>
    <w:rsid w:val="00B83608"/>
    <w:rsid w:val="00B92647"/>
    <w:rsid w:val="00BD23AB"/>
    <w:rsid w:val="00BE1948"/>
    <w:rsid w:val="00BF74E5"/>
    <w:rsid w:val="00C16F52"/>
    <w:rsid w:val="00C27C93"/>
    <w:rsid w:val="00C31896"/>
    <w:rsid w:val="00C51794"/>
    <w:rsid w:val="00C553BA"/>
    <w:rsid w:val="00C57B7F"/>
    <w:rsid w:val="00C63DC3"/>
    <w:rsid w:val="00C75EBE"/>
    <w:rsid w:val="00C91ED7"/>
    <w:rsid w:val="00CA6126"/>
    <w:rsid w:val="00CC556A"/>
    <w:rsid w:val="00CE7DB9"/>
    <w:rsid w:val="00CF7530"/>
    <w:rsid w:val="00CF77A1"/>
    <w:rsid w:val="00D05741"/>
    <w:rsid w:val="00D40D1C"/>
    <w:rsid w:val="00D52B2B"/>
    <w:rsid w:val="00D635AF"/>
    <w:rsid w:val="00D7195B"/>
    <w:rsid w:val="00D71B83"/>
    <w:rsid w:val="00D72B69"/>
    <w:rsid w:val="00D85A4B"/>
    <w:rsid w:val="00D944DB"/>
    <w:rsid w:val="00DB043D"/>
    <w:rsid w:val="00DC5456"/>
    <w:rsid w:val="00DC60B3"/>
    <w:rsid w:val="00DF5494"/>
    <w:rsid w:val="00E00E4F"/>
    <w:rsid w:val="00E03C86"/>
    <w:rsid w:val="00E10EA1"/>
    <w:rsid w:val="00E255F8"/>
    <w:rsid w:val="00E43DDA"/>
    <w:rsid w:val="00E446ED"/>
    <w:rsid w:val="00EA7568"/>
    <w:rsid w:val="00EA7757"/>
    <w:rsid w:val="00EB0080"/>
    <w:rsid w:val="00EC21DE"/>
    <w:rsid w:val="00ED636A"/>
    <w:rsid w:val="00F03817"/>
    <w:rsid w:val="00F07DDF"/>
    <w:rsid w:val="00FF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9">
      <o:colormenu v:ext="edit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41"/>
    <w:pPr>
      <w:spacing w:after="200" w:line="276" w:lineRule="auto"/>
    </w:pPr>
    <w:rPr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ED63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D636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B81F7B"/>
    <w:pPr>
      <w:keepNext/>
      <w:tabs>
        <w:tab w:val="left" w:pos="3969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eastAsia="Times New Roman"/>
      <w:i/>
      <w:iCs/>
      <w:szCs w:val="20"/>
      <w:lang w:eastAsia="sv-SE"/>
    </w:rPr>
  </w:style>
  <w:style w:type="paragraph" w:styleId="Rubrik5">
    <w:name w:val="heading 5"/>
    <w:basedOn w:val="Normal"/>
    <w:next w:val="Normal"/>
    <w:link w:val="Rubrik5Char"/>
    <w:qFormat/>
    <w:rsid w:val="00B81F7B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Arial Black" w:eastAsia="Times New Roman" w:hAnsi="Arial Black" w:cs="Arial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043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92D87"/>
    <w:rPr>
      <w:sz w:val="24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9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2D87"/>
  </w:style>
  <w:style w:type="paragraph" w:styleId="Sidfot">
    <w:name w:val="footer"/>
    <w:basedOn w:val="Normal"/>
    <w:link w:val="SidfotChar"/>
    <w:uiPriority w:val="99"/>
    <w:unhideWhenUsed/>
    <w:rsid w:val="0049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2D87"/>
  </w:style>
  <w:style w:type="character" w:styleId="Hyperlnk">
    <w:name w:val="Hyperlink"/>
    <w:basedOn w:val="Standardstycketeckensnitt"/>
    <w:semiHidden/>
    <w:rsid w:val="00492D87"/>
    <w:rPr>
      <w:color w:val="0000FF"/>
      <w:u w:val="single"/>
    </w:rPr>
  </w:style>
  <w:style w:type="character" w:customStyle="1" w:styleId="Rubrik4Char">
    <w:name w:val="Rubrik 4 Char"/>
    <w:basedOn w:val="Standardstycketeckensnitt"/>
    <w:link w:val="Rubrik4"/>
    <w:rsid w:val="00B81F7B"/>
    <w:rPr>
      <w:rFonts w:eastAsia="Times New Roman"/>
      <w:i/>
      <w:iCs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B81F7B"/>
    <w:rPr>
      <w:rFonts w:ascii="Arial Black" w:eastAsia="Times New Roman" w:hAnsi="Arial Black" w:cs="Arial"/>
      <w:szCs w:val="20"/>
      <w:lang w:eastAsia="sv-SE"/>
    </w:rPr>
  </w:style>
  <w:style w:type="paragraph" w:customStyle="1" w:styleId="Uppgifter">
    <w:name w:val="Uppgifter"/>
    <w:rsid w:val="00B81F7B"/>
    <w:pPr>
      <w:tabs>
        <w:tab w:val="left" w:pos="3969"/>
        <w:tab w:val="right" w:pos="8222"/>
      </w:tabs>
      <w:overflowPunct w:val="0"/>
      <w:autoSpaceDE w:val="0"/>
      <w:autoSpaceDN w:val="0"/>
      <w:adjustRightInd w:val="0"/>
      <w:ind w:left="-510"/>
      <w:textAlignment w:val="baseline"/>
    </w:pPr>
    <w:rPr>
      <w:rFonts w:ascii="Arial" w:eastAsia="Times New Roman" w:hAnsi="Arial"/>
    </w:rPr>
  </w:style>
  <w:style w:type="character" w:customStyle="1" w:styleId="Rubrik1Char">
    <w:name w:val="Rubrik 1 Char"/>
    <w:basedOn w:val="Standardstycketeckensnitt"/>
    <w:link w:val="Rubrik1"/>
    <w:uiPriority w:val="9"/>
    <w:rsid w:val="00ED636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D636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Default">
    <w:name w:val="Default"/>
    <w:rsid w:val="0078315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koping.se/press" TargetMode="External"/><Relationship Id="rId1" Type="http://schemas.openxmlformats.org/officeDocument/2006/relationships/hyperlink" Target="mailto:claes.lundkvist@linkoping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essmeddelanden\Omsorg\Mallar\Oms,%20mall%20pressmeddelande%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Oms, mall pressmeddelande .dotx</Template>
  <TotalTime>479</TotalTime>
  <Pages>2</Pages>
  <Words>656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lm</cp:lastModifiedBy>
  <cp:revision>5</cp:revision>
  <dcterms:created xsi:type="dcterms:W3CDTF">2014-12-15T10:49:00Z</dcterms:created>
  <dcterms:modified xsi:type="dcterms:W3CDTF">2014-12-17T06:40:00Z</dcterms:modified>
</cp:coreProperties>
</file>