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1E20E" w14:textId="77777777" w:rsidR="0006374A" w:rsidRDefault="0006374A" w:rsidP="0006374A"/>
    <w:p w14:paraId="4EC8E10F" w14:textId="42084B95" w:rsidR="00B01466" w:rsidRDefault="006B477F" w:rsidP="0006374A">
      <w:pPr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 xml:space="preserve">Premiär för Martins </w:t>
      </w:r>
      <w:r w:rsidR="00576435">
        <w:rPr>
          <w:rFonts w:ascii="Franklin Gothic Medium" w:hAnsi="Franklin Gothic Medium"/>
          <w:sz w:val="32"/>
          <w:szCs w:val="32"/>
        </w:rPr>
        <w:t>tredje</w:t>
      </w:r>
      <w:r w:rsidR="00AB2B85">
        <w:rPr>
          <w:rFonts w:ascii="Franklin Gothic Medium" w:hAnsi="Franklin Gothic Medium"/>
          <w:sz w:val="32"/>
          <w:szCs w:val="32"/>
        </w:rPr>
        <w:t xml:space="preserve"> film om att bo i gruppboende</w:t>
      </w:r>
      <w:r w:rsidR="00576435">
        <w:rPr>
          <w:rFonts w:ascii="Franklin Gothic Medium" w:hAnsi="Franklin Gothic Medium"/>
          <w:sz w:val="32"/>
          <w:szCs w:val="32"/>
        </w:rPr>
        <w:t xml:space="preserve"> </w:t>
      </w:r>
    </w:p>
    <w:p w14:paraId="2938AB90" w14:textId="0B6EE414" w:rsidR="0006374A" w:rsidRPr="00413DC3" w:rsidRDefault="00576435" w:rsidP="0006374A">
      <w:pPr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- ”Party, problem och en rymdhjälte”</w:t>
      </w:r>
    </w:p>
    <w:p w14:paraId="7E1A86B4" w14:textId="77777777" w:rsidR="0006374A" w:rsidRPr="00DD469E" w:rsidRDefault="0006374A" w:rsidP="0006374A">
      <w:pPr>
        <w:ind w:right="419"/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5501E7CE" w14:textId="3E6E1707" w:rsidR="005317AB" w:rsidRDefault="00311DEC" w:rsidP="0006374A">
      <w:pPr>
        <w:ind w:right="419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Martin Fallhagen, 28</w:t>
      </w:r>
      <w:r w:rsidR="005040F3">
        <w:rPr>
          <w:rFonts w:ascii="Garamond" w:eastAsia="Times New Roman" w:hAnsi="Garamond" w:cs="Times New Roman"/>
          <w:b/>
        </w:rPr>
        <w:t>, har Down</w:t>
      </w:r>
      <w:r w:rsidR="006B477F">
        <w:rPr>
          <w:rFonts w:ascii="Garamond" w:eastAsia="Times New Roman" w:hAnsi="Garamond" w:cs="Times New Roman"/>
          <w:b/>
        </w:rPr>
        <w:t xml:space="preserve">s syndrom och bor på Frösundas gruppboende </w:t>
      </w:r>
      <w:proofErr w:type="spellStart"/>
      <w:r w:rsidR="006B477F">
        <w:rPr>
          <w:rFonts w:ascii="Garamond" w:eastAsia="Times New Roman" w:hAnsi="Garamond" w:cs="Times New Roman"/>
          <w:b/>
        </w:rPr>
        <w:t>Lö</w:t>
      </w:r>
      <w:r w:rsidR="005040F3">
        <w:rPr>
          <w:rFonts w:ascii="Garamond" w:eastAsia="Times New Roman" w:hAnsi="Garamond" w:cs="Times New Roman"/>
          <w:b/>
        </w:rPr>
        <w:t>v</w:t>
      </w:r>
      <w:r w:rsidR="006B477F">
        <w:rPr>
          <w:rFonts w:ascii="Garamond" w:eastAsia="Times New Roman" w:hAnsi="Garamond" w:cs="Times New Roman"/>
          <w:b/>
        </w:rPr>
        <w:t>stalöt</w:t>
      </w:r>
      <w:proofErr w:type="spellEnd"/>
      <w:r w:rsidR="006B477F">
        <w:rPr>
          <w:rFonts w:ascii="Garamond" w:eastAsia="Times New Roman" w:hAnsi="Garamond" w:cs="Times New Roman"/>
          <w:b/>
        </w:rPr>
        <w:t>, utanför Uppsala. Ingen filmskapare har som han lycka</w:t>
      </w:r>
      <w:r w:rsidR="005317AB">
        <w:rPr>
          <w:rFonts w:ascii="Garamond" w:eastAsia="Times New Roman" w:hAnsi="Garamond" w:cs="Times New Roman"/>
          <w:b/>
        </w:rPr>
        <w:t>t</w:t>
      </w:r>
      <w:r w:rsidR="006B477F">
        <w:rPr>
          <w:rFonts w:ascii="Garamond" w:eastAsia="Times New Roman" w:hAnsi="Garamond" w:cs="Times New Roman"/>
          <w:b/>
        </w:rPr>
        <w:t>s skildr</w:t>
      </w:r>
      <w:r w:rsidR="005B3A3C">
        <w:rPr>
          <w:rFonts w:ascii="Garamond" w:eastAsia="Times New Roman" w:hAnsi="Garamond" w:cs="Times New Roman"/>
          <w:b/>
        </w:rPr>
        <w:t>a</w:t>
      </w:r>
      <w:r w:rsidR="006B477F">
        <w:rPr>
          <w:rFonts w:ascii="Garamond" w:eastAsia="Times New Roman" w:hAnsi="Garamond" w:cs="Times New Roman"/>
          <w:b/>
        </w:rPr>
        <w:t xml:space="preserve"> </w:t>
      </w:r>
      <w:r w:rsidR="005317AB">
        <w:rPr>
          <w:rFonts w:ascii="Garamond" w:eastAsia="Times New Roman" w:hAnsi="Garamond" w:cs="Times New Roman"/>
          <w:b/>
        </w:rPr>
        <w:t>situationen</w:t>
      </w:r>
      <w:r>
        <w:rPr>
          <w:rFonts w:ascii="Garamond" w:eastAsia="Times New Roman" w:hAnsi="Garamond" w:cs="Times New Roman"/>
          <w:b/>
        </w:rPr>
        <w:t xml:space="preserve"> för personer i gruppboenden</w:t>
      </w:r>
      <w:r w:rsidR="005317AB">
        <w:rPr>
          <w:rFonts w:ascii="Garamond" w:eastAsia="Times New Roman" w:hAnsi="Garamond" w:cs="Times New Roman"/>
          <w:b/>
        </w:rPr>
        <w:t xml:space="preserve"> inifrån. </w:t>
      </w:r>
    </w:p>
    <w:p w14:paraId="230CE1E9" w14:textId="5824B990" w:rsidR="005317AB" w:rsidRDefault="008265D7" w:rsidP="0006374A">
      <w:pPr>
        <w:ind w:right="419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O</w:t>
      </w:r>
      <w:r w:rsidR="005317AB">
        <w:rPr>
          <w:rFonts w:ascii="Garamond" w:eastAsia="Times New Roman" w:hAnsi="Garamond" w:cs="Times New Roman"/>
          <w:b/>
        </w:rPr>
        <w:t xml:space="preserve">nsdag </w:t>
      </w:r>
      <w:r w:rsidR="00B20297">
        <w:rPr>
          <w:rFonts w:ascii="Garamond" w:eastAsia="Times New Roman" w:hAnsi="Garamond" w:cs="Times New Roman"/>
          <w:b/>
        </w:rPr>
        <w:t xml:space="preserve">den 11 april </w:t>
      </w:r>
      <w:r w:rsidR="00576435">
        <w:rPr>
          <w:rFonts w:ascii="Garamond" w:eastAsia="Times New Roman" w:hAnsi="Garamond" w:cs="Times New Roman"/>
          <w:b/>
        </w:rPr>
        <w:t>är det premiär för Martins tredje</w:t>
      </w:r>
      <w:r w:rsidR="005317AB">
        <w:rPr>
          <w:rFonts w:ascii="Garamond" w:eastAsia="Times New Roman" w:hAnsi="Garamond" w:cs="Times New Roman"/>
          <w:b/>
        </w:rPr>
        <w:t xml:space="preserve"> film, ”</w:t>
      </w:r>
      <w:r w:rsidR="005B3A3C">
        <w:rPr>
          <w:rFonts w:ascii="Garamond" w:eastAsia="Times New Roman" w:hAnsi="Garamond" w:cs="Times New Roman"/>
          <w:b/>
        </w:rPr>
        <w:t>Party, problem och en rymdhjälte</w:t>
      </w:r>
      <w:r w:rsidR="00246D88">
        <w:rPr>
          <w:rFonts w:ascii="Garamond" w:eastAsia="Times New Roman" w:hAnsi="Garamond" w:cs="Times New Roman"/>
          <w:b/>
        </w:rPr>
        <w:t>”, en film som</w:t>
      </w:r>
      <w:r w:rsidR="005317AB">
        <w:rPr>
          <w:rFonts w:ascii="Garamond" w:eastAsia="Times New Roman" w:hAnsi="Garamond" w:cs="Times New Roman"/>
          <w:b/>
        </w:rPr>
        <w:t xml:space="preserve"> handlar om </w:t>
      </w:r>
      <w:r w:rsidR="00576435">
        <w:rPr>
          <w:rFonts w:ascii="Garamond" w:eastAsia="Times New Roman" w:hAnsi="Garamond" w:cs="Times New Roman"/>
          <w:b/>
        </w:rPr>
        <w:t>dilemman</w:t>
      </w:r>
      <w:r w:rsidR="005317AB">
        <w:rPr>
          <w:rFonts w:ascii="Garamond" w:eastAsia="Times New Roman" w:hAnsi="Garamond" w:cs="Times New Roman"/>
          <w:b/>
        </w:rPr>
        <w:t xml:space="preserve"> som kan uppstå mellan</w:t>
      </w:r>
      <w:r w:rsidR="006B477F">
        <w:rPr>
          <w:rFonts w:ascii="Garamond" w:eastAsia="Times New Roman" w:hAnsi="Garamond" w:cs="Times New Roman"/>
          <w:b/>
        </w:rPr>
        <w:t xml:space="preserve"> </w:t>
      </w:r>
      <w:r w:rsidR="00B20297">
        <w:rPr>
          <w:rFonts w:ascii="Garamond" w:eastAsia="Times New Roman" w:hAnsi="Garamond" w:cs="Times New Roman"/>
          <w:b/>
        </w:rPr>
        <w:t>kunder och medarbetare på</w:t>
      </w:r>
      <w:r w:rsidR="005B3A3C">
        <w:rPr>
          <w:rFonts w:ascii="Garamond" w:eastAsia="Times New Roman" w:hAnsi="Garamond" w:cs="Times New Roman"/>
          <w:b/>
        </w:rPr>
        <w:t xml:space="preserve"> ett omsorgsboende</w:t>
      </w:r>
      <w:r w:rsidR="00B20297">
        <w:rPr>
          <w:rFonts w:ascii="Garamond" w:eastAsia="Times New Roman" w:hAnsi="Garamond" w:cs="Times New Roman"/>
          <w:b/>
        </w:rPr>
        <w:t>.</w:t>
      </w:r>
      <w:r w:rsidR="00311DEC">
        <w:rPr>
          <w:rFonts w:ascii="Garamond" w:eastAsia="Times New Roman" w:hAnsi="Garamond" w:cs="Times New Roman"/>
          <w:b/>
        </w:rPr>
        <w:t xml:space="preserve"> </w:t>
      </w:r>
      <w:r w:rsidR="00246D88" w:rsidRPr="00246D88">
        <w:rPr>
          <w:rFonts w:ascii="Garamond" w:eastAsia="Times New Roman" w:hAnsi="Garamond" w:cs="Times New Roman"/>
          <w:b/>
        </w:rPr>
        <w:t>I tre dramatiserade scener</w:t>
      </w:r>
      <w:r w:rsidR="00246D88">
        <w:rPr>
          <w:rFonts w:ascii="Garamond" w:eastAsia="Times New Roman" w:hAnsi="Garamond" w:cs="Times New Roman"/>
          <w:b/>
        </w:rPr>
        <w:t xml:space="preserve"> visar Martin </w:t>
      </w:r>
      <w:r w:rsidR="00246D88" w:rsidRPr="00246D88">
        <w:rPr>
          <w:rFonts w:ascii="Garamond" w:eastAsia="Times New Roman" w:hAnsi="Garamond" w:cs="Times New Roman"/>
          <w:b/>
        </w:rPr>
        <w:t xml:space="preserve">det glapp som uppstår när man inte lyssnar på dem med särskilda </w:t>
      </w:r>
      <w:r w:rsidR="00BB54F5">
        <w:rPr>
          <w:rFonts w:ascii="Garamond" w:eastAsia="Times New Roman" w:hAnsi="Garamond" w:cs="Times New Roman"/>
          <w:b/>
        </w:rPr>
        <w:t>behov</w:t>
      </w:r>
      <w:r w:rsidR="00246D88" w:rsidRPr="00246D88">
        <w:rPr>
          <w:rFonts w:ascii="Garamond" w:eastAsia="Times New Roman" w:hAnsi="Garamond" w:cs="Times New Roman"/>
          <w:b/>
        </w:rPr>
        <w:t xml:space="preserve"> och har kundens fokus. </w:t>
      </w:r>
      <w:r w:rsidR="00311DEC">
        <w:rPr>
          <w:rFonts w:ascii="Garamond" w:eastAsia="Times New Roman" w:hAnsi="Garamond" w:cs="Times New Roman"/>
          <w:b/>
        </w:rPr>
        <w:t xml:space="preserve">Men </w:t>
      </w:r>
      <w:r w:rsidR="00246D88">
        <w:rPr>
          <w:rFonts w:ascii="Garamond" w:eastAsia="Times New Roman" w:hAnsi="Garamond" w:cs="Times New Roman"/>
          <w:b/>
        </w:rPr>
        <w:t xml:space="preserve">filmen inrymmer </w:t>
      </w:r>
      <w:r w:rsidR="00311DEC">
        <w:rPr>
          <w:rFonts w:ascii="Garamond" w:eastAsia="Times New Roman" w:hAnsi="Garamond" w:cs="Times New Roman"/>
          <w:b/>
        </w:rPr>
        <w:t>också några av alla</w:t>
      </w:r>
      <w:r w:rsidR="00246D88">
        <w:rPr>
          <w:rFonts w:ascii="Garamond" w:eastAsia="Times New Roman" w:hAnsi="Garamond" w:cs="Times New Roman"/>
          <w:b/>
        </w:rPr>
        <w:t xml:space="preserve"> de</w:t>
      </w:r>
      <w:r w:rsidR="00311DEC">
        <w:rPr>
          <w:rFonts w:ascii="Garamond" w:eastAsia="Times New Roman" w:hAnsi="Garamond" w:cs="Times New Roman"/>
          <w:b/>
        </w:rPr>
        <w:t xml:space="preserve"> glädjeämne</w:t>
      </w:r>
      <w:r w:rsidR="00246D88">
        <w:rPr>
          <w:rFonts w:ascii="Garamond" w:eastAsia="Times New Roman" w:hAnsi="Garamond" w:cs="Times New Roman"/>
          <w:b/>
        </w:rPr>
        <w:t>n som förekommer i ett grupp</w:t>
      </w:r>
      <w:r w:rsidR="00311DEC">
        <w:rPr>
          <w:rFonts w:ascii="Garamond" w:eastAsia="Times New Roman" w:hAnsi="Garamond" w:cs="Times New Roman"/>
          <w:b/>
        </w:rPr>
        <w:t>boende.</w:t>
      </w:r>
    </w:p>
    <w:p w14:paraId="5EDD8021" w14:textId="77777777" w:rsidR="008C2E8F" w:rsidRPr="008C2E8F" w:rsidRDefault="008C2E8F" w:rsidP="0006374A">
      <w:pPr>
        <w:ind w:right="419"/>
        <w:rPr>
          <w:rFonts w:ascii="Garamond" w:eastAsia="Times New Roman" w:hAnsi="Garamond" w:cs="Times New Roman"/>
        </w:rPr>
      </w:pPr>
    </w:p>
    <w:p w14:paraId="17B2D0D0" w14:textId="4DD2481D" w:rsidR="00576435" w:rsidRDefault="005B3A3C" w:rsidP="0006374A">
      <w:pPr>
        <w:ind w:right="419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Filmen har p</w:t>
      </w:r>
      <w:r w:rsidR="00576435">
        <w:rPr>
          <w:rFonts w:ascii="Garamond" w:eastAsia="Times New Roman" w:hAnsi="Garamond" w:cs="Times New Roman"/>
        </w:rPr>
        <w:t>remiär</w:t>
      </w:r>
      <w:r>
        <w:rPr>
          <w:rFonts w:ascii="Garamond" w:eastAsia="Times New Roman" w:hAnsi="Garamond" w:cs="Times New Roman"/>
        </w:rPr>
        <w:t xml:space="preserve"> på konferensen </w:t>
      </w:r>
      <w:r w:rsidR="00576435">
        <w:rPr>
          <w:rFonts w:ascii="Garamond" w:eastAsia="Times New Roman" w:hAnsi="Garamond" w:cs="Times New Roman"/>
        </w:rPr>
        <w:t>”</w:t>
      </w:r>
      <w:r>
        <w:rPr>
          <w:rFonts w:ascii="Garamond" w:eastAsia="Times New Roman" w:hAnsi="Garamond" w:cs="Times New Roman"/>
        </w:rPr>
        <w:t>Framtidens LSS-boende</w:t>
      </w:r>
      <w:r w:rsidR="00576435">
        <w:rPr>
          <w:rFonts w:ascii="Garamond" w:eastAsia="Times New Roman" w:hAnsi="Garamond" w:cs="Times New Roman"/>
        </w:rPr>
        <w:t>” den 11 april på Piperska Muren i Stockholm, och senare på kvällen sker en specialpremiär med filmens aktö</w:t>
      </w:r>
      <w:r w:rsidR="005040F3">
        <w:rPr>
          <w:rFonts w:ascii="Garamond" w:eastAsia="Times New Roman" w:hAnsi="Garamond" w:cs="Times New Roman"/>
        </w:rPr>
        <w:t xml:space="preserve">rer på gruppboendet Frösunda </w:t>
      </w:r>
      <w:proofErr w:type="spellStart"/>
      <w:r w:rsidR="005040F3">
        <w:rPr>
          <w:rFonts w:ascii="Garamond" w:eastAsia="Times New Roman" w:hAnsi="Garamond" w:cs="Times New Roman"/>
        </w:rPr>
        <w:t>Löv</w:t>
      </w:r>
      <w:bookmarkStart w:id="0" w:name="_GoBack"/>
      <w:bookmarkEnd w:id="0"/>
      <w:r w:rsidR="00576435">
        <w:rPr>
          <w:rFonts w:ascii="Garamond" w:eastAsia="Times New Roman" w:hAnsi="Garamond" w:cs="Times New Roman"/>
        </w:rPr>
        <w:t>stalöt</w:t>
      </w:r>
      <w:proofErr w:type="spellEnd"/>
      <w:r w:rsidR="00576435">
        <w:rPr>
          <w:rFonts w:ascii="Garamond" w:eastAsia="Times New Roman" w:hAnsi="Garamond" w:cs="Times New Roman"/>
        </w:rPr>
        <w:t xml:space="preserve">. </w:t>
      </w:r>
    </w:p>
    <w:p w14:paraId="70BE4D6D" w14:textId="77777777" w:rsidR="00576435" w:rsidRDefault="00576435" w:rsidP="0006374A">
      <w:pPr>
        <w:ind w:right="419"/>
        <w:rPr>
          <w:rFonts w:ascii="Garamond" w:eastAsia="Times New Roman" w:hAnsi="Garamond" w:cs="Times New Roman"/>
        </w:rPr>
      </w:pPr>
    </w:p>
    <w:p w14:paraId="6FDC3BC0" w14:textId="2EF6DDB4" w:rsidR="00C31C12" w:rsidRDefault="00576435" w:rsidP="0006374A">
      <w:pPr>
        <w:ind w:right="419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Manuset har Martin själv skrivit och han regisserar också filmen</w:t>
      </w:r>
      <w:r w:rsidR="001B4E5A">
        <w:rPr>
          <w:rFonts w:ascii="Garamond" w:eastAsia="Times New Roman" w:hAnsi="Garamond" w:cs="Times New Roman"/>
        </w:rPr>
        <w:t>. F</w:t>
      </w:r>
      <w:r w:rsidR="000D61A9">
        <w:rPr>
          <w:rFonts w:ascii="Garamond" w:eastAsia="Times New Roman" w:hAnsi="Garamond" w:cs="Times New Roman"/>
        </w:rPr>
        <w:t>ö</w:t>
      </w:r>
      <w:r w:rsidR="00246D88">
        <w:rPr>
          <w:rFonts w:ascii="Garamond" w:eastAsia="Times New Roman" w:hAnsi="Garamond" w:cs="Times New Roman"/>
        </w:rPr>
        <w:t>rutom kunder på gruppboendet finns</w:t>
      </w:r>
      <w:r w:rsidR="000D61A9">
        <w:rPr>
          <w:rFonts w:ascii="Garamond" w:eastAsia="Times New Roman" w:hAnsi="Garamond" w:cs="Times New Roman"/>
        </w:rPr>
        <w:t xml:space="preserve"> två kända skådespelare i rollerna, </w:t>
      </w:r>
      <w:r w:rsidR="00BB54F5">
        <w:rPr>
          <w:rFonts w:ascii="Garamond" w:eastAsia="Times New Roman" w:hAnsi="Garamond" w:cs="Times New Roman"/>
        </w:rPr>
        <w:t>Tomas Nor</w:t>
      </w:r>
      <w:r w:rsidR="00C31C12">
        <w:rPr>
          <w:rFonts w:ascii="Garamond" w:eastAsia="Times New Roman" w:hAnsi="Garamond" w:cs="Times New Roman"/>
        </w:rPr>
        <w:t>ström</w:t>
      </w:r>
      <w:r w:rsidR="00311DEC">
        <w:rPr>
          <w:rFonts w:ascii="Garamond" w:eastAsia="Times New Roman" w:hAnsi="Garamond" w:cs="Times New Roman"/>
        </w:rPr>
        <w:t xml:space="preserve"> från Pistvakt och Lasse-Majas detektivbyrå samt</w:t>
      </w:r>
      <w:r w:rsidR="00C31C12">
        <w:rPr>
          <w:rFonts w:ascii="Garamond" w:eastAsia="Times New Roman" w:hAnsi="Garamond" w:cs="Times New Roman"/>
        </w:rPr>
        <w:t xml:space="preserve"> </w:t>
      </w:r>
      <w:proofErr w:type="spellStart"/>
      <w:r w:rsidR="000D61A9">
        <w:rPr>
          <w:rFonts w:ascii="Garamond" w:eastAsia="Times New Roman" w:hAnsi="Garamond" w:cs="Times New Roman"/>
        </w:rPr>
        <w:t>Philomene</w:t>
      </w:r>
      <w:proofErr w:type="spellEnd"/>
      <w:r w:rsidR="000D61A9">
        <w:rPr>
          <w:rFonts w:ascii="Garamond" w:eastAsia="Times New Roman" w:hAnsi="Garamond" w:cs="Times New Roman"/>
        </w:rPr>
        <w:t xml:space="preserve"> </w:t>
      </w:r>
      <w:proofErr w:type="spellStart"/>
      <w:r w:rsidR="00C31C12">
        <w:rPr>
          <w:rFonts w:ascii="Garamond" w:eastAsia="Times New Roman" w:hAnsi="Garamond" w:cs="Times New Roman"/>
        </w:rPr>
        <w:t>Grandin</w:t>
      </w:r>
      <w:proofErr w:type="spellEnd"/>
      <w:r w:rsidR="00C31C12">
        <w:rPr>
          <w:rFonts w:ascii="Garamond" w:eastAsia="Times New Roman" w:hAnsi="Garamond" w:cs="Times New Roman"/>
        </w:rPr>
        <w:t>, känd för sina roller i bland annat Odjuret, Kvinnor emellan och Vintergatan</w:t>
      </w:r>
      <w:r w:rsidR="000D61A9">
        <w:rPr>
          <w:rFonts w:ascii="Garamond" w:eastAsia="Times New Roman" w:hAnsi="Garamond" w:cs="Times New Roman"/>
        </w:rPr>
        <w:t xml:space="preserve">. </w:t>
      </w:r>
    </w:p>
    <w:p w14:paraId="1B68F9BC" w14:textId="77777777" w:rsidR="00C31C12" w:rsidRDefault="00C31C12" w:rsidP="0006374A">
      <w:pPr>
        <w:ind w:right="419"/>
        <w:rPr>
          <w:rFonts w:ascii="Garamond" w:eastAsia="Times New Roman" w:hAnsi="Garamond" w:cs="Times New Roman"/>
        </w:rPr>
      </w:pPr>
    </w:p>
    <w:p w14:paraId="1DC23878" w14:textId="61F289C4" w:rsidR="008328CD" w:rsidRDefault="008328CD" w:rsidP="0006374A">
      <w:pPr>
        <w:ind w:right="419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Marti</w:t>
      </w:r>
      <w:r w:rsidR="00B7030D">
        <w:rPr>
          <w:rFonts w:ascii="Garamond" w:eastAsia="Times New Roman" w:hAnsi="Garamond" w:cs="Times New Roman"/>
        </w:rPr>
        <w:t>n</w:t>
      </w:r>
      <w:r w:rsidR="00246D88">
        <w:rPr>
          <w:rFonts w:ascii="Garamond" w:eastAsia="Times New Roman" w:hAnsi="Garamond" w:cs="Times New Roman"/>
        </w:rPr>
        <w:t>s</w:t>
      </w:r>
      <w:r w:rsidR="00B7030D">
        <w:rPr>
          <w:rFonts w:ascii="Garamond" w:eastAsia="Times New Roman" w:hAnsi="Garamond" w:cs="Times New Roman"/>
        </w:rPr>
        <w:t xml:space="preserve"> intres</w:t>
      </w:r>
      <w:r w:rsidR="00246D88">
        <w:rPr>
          <w:rFonts w:ascii="Garamond" w:eastAsia="Times New Roman" w:hAnsi="Garamond" w:cs="Times New Roman"/>
        </w:rPr>
        <w:t>se för drama</w:t>
      </w:r>
      <w:r w:rsidR="00B7030D">
        <w:rPr>
          <w:rFonts w:ascii="Garamond" w:eastAsia="Times New Roman" w:hAnsi="Garamond" w:cs="Times New Roman"/>
        </w:rPr>
        <w:t xml:space="preserve"> uppstod </w:t>
      </w:r>
      <w:r w:rsidR="00311DEC">
        <w:rPr>
          <w:rFonts w:ascii="Garamond" w:eastAsia="Times New Roman" w:hAnsi="Garamond" w:cs="Times New Roman"/>
        </w:rPr>
        <w:t xml:space="preserve">redan </w:t>
      </w:r>
      <w:r w:rsidR="00B7030D">
        <w:rPr>
          <w:rFonts w:ascii="Garamond" w:eastAsia="Times New Roman" w:hAnsi="Garamond" w:cs="Times New Roman"/>
        </w:rPr>
        <w:t>vid fyra års ålder, när han satte upp sin</w:t>
      </w:r>
      <w:r w:rsidR="00311DEC">
        <w:rPr>
          <w:rFonts w:ascii="Garamond" w:eastAsia="Times New Roman" w:hAnsi="Garamond" w:cs="Times New Roman"/>
        </w:rPr>
        <w:t>a</w:t>
      </w:r>
      <w:r w:rsidR="00B7030D">
        <w:rPr>
          <w:rFonts w:ascii="Garamond" w:eastAsia="Times New Roman" w:hAnsi="Garamond" w:cs="Times New Roman"/>
        </w:rPr>
        <w:t xml:space="preserve"> eg</w:t>
      </w:r>
      <w:r w:rsidR="0096179C">
        <w:rPr>
          <w:rFonts w:ascii="Garamond" w:eastAsia="Times New Roman" w:hAnsi="Garamond" w:cs="Times New Roman"/>
        </w:rPr>
        <w:t>na</w:t>
      </w:r>
      <w:r w:rsidR="00311DEC">
        <w:rPr>
          <w:rFonts w:ascii="Garamond" w:eastAsia="Times New Roman" w:hAnsi="Garamond" w:cs="Times New Roman"/>
        </w:rPr>
        <w:t xml:space="preserve"> teaterföreställningar på familjen</w:t>
      </w:r>
      <w:r w:rsidR="00B7030D">
        <w:rPr>
          <w:rFonts w:ascii="Garamond" w:eastAsia="Times New Roman" w:hAnsi="Garamond" w:cs="Times New Roman"/>
        </w:rPr>
        <w:t xml:space="preserve">s gård, och </w:t>
      </w:r>
      <w:r w:rsidR="00246D88">
        <w:rPr>
          <w:rFonts w:ascii="Garamond" w:eastAsia="Times New Roman" w:hAnsi="Garamond" w:cs="Times New Roman"/>
        </w:rPr>
        <w:t xml:space="preserve">som sedan </w:t>
      </w:r>
      <w:r w:rsidR="00B7030D">
        <w:rPr>
          <w:rFonts w:ascii="Garamond" w:eastAsia="Times New Roman" w:hAnsi="Garamond" w:cs="Times New Roman"/>
        </w:rPr>
        <w:t xml:space="preserve">övergick i ett </w:t>
      </w:r>
      <w:proofErr w:type="spellStart"/>
      <w:r w:rsidR="00B7030D">
        <w:rPr>
          <w:rFonts w:ascii="Garamond" w:eastAsia="Times New Roman" w:hAnsi="Garamond" w:cs="Times New Roman"/>
        </w:rPr>
        <w:t>intressse</w:t>
      </w:r>
      <w:proofErr w:type="spellEnd"/>
      <w:r w:rsidR="00B7030D">
        <w:rPr>
          <w:rFonts w:ascii="Garamond" w:eastAsia="Times New Roman" w:hAnsi="Garamond" w:cs="Times New Roman"/>
        </w:rPr>
        <w:t xml:space="preserve"> för videokameror och film.</w:t>
      </w:r>
    </w:p>
    <w:p w14:paraId="172B4070" w14:textId="77777777" w:rsidR="00AB2B85" w:rsidRDefault="00AB2B85" w:rsidP="0006374A">
      <w:pPr>
        <w:ind w:right="419"/>
        <w:rPr>
          <w:rFonts w:ascii="Garamond" w:eastAsia="Times New Roman" w:hAnsi="Garamond" w:cs="Times New Roman"/>
        </w:rPr>
      </w:pPr>
    </w:p>
    <w:p w14:paraId="7153D45D" w14:textId="30D12626" w:rsidR="00AB2B85" w:rsidRPr="0096179C" w:rsidRDefault="0096179C" w:rsidP="0096179C">
      <w:pPr>
        <w:ind w:right="419"/>
        <w:rPr>
          <w:rFonts w:ascii="Garamond" w:eastAsia="Times New Roman" w:hAnsi="Garamond" w:cs="Times New Roman"/>
        </w:rPr>
      </w:pPr>
      <w:proofErr w:type="gramStart"/>
      <w:r>
        <w:rPr>
          <w:rFonts w:ascii="Garamond" w:eastAsia="Times New Roman" w:hAnsi="Garamond" w:cs="Times New Roman"/>
        </w:rPr>
        <w:t>-</w:t>
      </w:r>
      <w:proofErr w:type="gramEnd"/>
      <w:r>
        <w:rPr>
          <w:rFonts w:ascii="Garamond" w:eastAsia="Times New Roman" w:hAnsi="Garamond" w:cs="Times New Roman"/>
        </w:rPr>
        <w:t xml:space="preserve"> </w:t>
      </w:r>
      <w:r w:rsidR="00AB2B85" w:rsidRPr="0096179C">
        <w:rPr>
          <w:rFonts w:ascii="Garamond" w:eastAsia="Times New Roman" w:hAnsi="Garamond" w:cs="Times New Roman"/>
        </w:rPr>
        <w:t xml:space="preserve">2012 hörde jag en röst inuti mitt huvud som sa till mig: ”Du ska göra ett filmprojekt!” Jaha! Och jag frågade och tjatade </w:t>
      </w:r>
      <w:r w:rsidR="00BB54F5" w:rsidRPr="0096179C">
        <w:rPr>
          <w:rFonts w:ascii="Garamond" w:eastAsia="Times New Roman" w:hAnsi="Garamond" w:cs="Times New Roman"/>
        </w:rPr>
        <w:t xml:space="preserve">på alla </w:t>
      </w:r>
      <w:r w:rsidR="00AB2B85" w:rsidRPr="0096179C">
        <w:rPr>
          <w:rFonts w:ascii="Garamond" w:eastAsia="Times New Roman" w:hAnsi="Garamond" w:cs="Times New Roman"/>
        </w:rPr>
        <w:t xml:space="preserve">om det hela, hela tiden. </w:t>
      </w:r>
      <w:r w:rsidR="00311DEC" w:rsidRPr="0096179C">
        <w:rPr>
          <w:rFonts w:ascii="Garamond" w:eastAsia="Times New Roman" w:hAnsi="Garamond" w:cs="Times New Roman"/>
        </w:rPr>
        <w:t xml:space="preserve">Den 17 maj 2014 </w:t>
      </w:r>
      <w:r w:rsidR="00AB2B85" w:rsidRPr="0096179C">
        <w:rPr>
          <w:rFonts w:ascii="Garamond" w:eastAsia="Times New Roman" w:hAnsi="Garamond" w:cs="Times New Roman"/>
        </w:rPr>
        <w:t>började vi att filma</w:t>
      </w:r>
      <w:r w:rsidR="00311DEC" w:rsidRPr="0096179C">
        <w:rPr>
          <w:rFonts w:ascii="Garamond" w:eastAsia="Times New Roman" w:hAnsi="Garamond" w:cs="Times New Roman"/>
        </w:rPr>
        <w:t xml:space="preserve"> mitt första filmprojekt. Filmerna</w:t>
      </w:r>
      <w:r w:rsidR="00AB2B85" w:rsidRPr="0096179C">
        <w:rPr>
          <w:rFonts w:ascii="Garamond" w:eastAsia="Times New Roman" w:hAnsi="Garamond" w:cs="Times New Roman"/>
        </w:rPr>
        <w:t xml:space="preserve"> ska berätta</w:t>
      </w:r>
      <w:r w:rsidRPr="0096179C">
        <w:rPr>
          <w:rFonts w:ascii="Garamond" w:eastAsia="Times New Roman" w:hAnsi="Garamond" w:cs="Times New Roman"/>
        </w:rPr>
        <w:t xml:space="preserve"> för andra hur det är att bo i</w:t>
      </w:r>
      <w:r w:rsidR="00AB2B85" w:rsidRPr="0096179C">
        <w:rPr>
          <w:rFonts w:ascii="Garamond" w:eastAsia="Times New Roman" w:hAnsi="Garamond" w:cs="Times New Roman"/>
        </w:rPr>
        <w:t xml:space="preserve"> gruppboende, säger Martin.</w:t>
      </w:r>
    </w:p>
    <w:p w14:paraId="432CEF18" w14:textId="77777777" w:rsidR="00C31C12" w:rsidRDefault="00C31C12" w:rsidP="0006374A">
      <w:pPr>
        <w:ind w:right="419"/>
        <w:rPr>
          <w:rFonts w:ascii="Garamond" w:eastAsia="Times New Roman" w:hAnsi="Garamond" w:cs="Times New Roman"/>
        </w:rPr>
      </w:pPr>
    </w:p>
    <w:p w14:paraId="5CAF2E08" w14:textId="1233C23A" w:rsidR="00B7030D" w:rsidRPr="00B7030D" w:rsidRDefault="00B7030D" w:rsidP="00B7030D">
      <w:pPr>
        <w:ind w:right="419"/>
        <w:rPr>
          <w:rFonts w:ascii="Garamond" w:eastAsia="Times New Roman" w:hAnsi="Garamond" w:cs="Times New Roman"/>
        </w:rPr>
      </w:pPr>
      <w:proofErr w:type="gramStart"/>
      <w:r>
        <w:rPr>
          <w:rFonts w:ascii="Garamond" w:eastAsia="Times New Roman" w:hAnsi="Garamond" w:cs="Times New Roman"/>
        </w:rPr>
        <w:t>-</w:t>
      </w:r>
      <w:proofErr w:type="gramEnd"/>
      <w:r>
        <w:rPr>
          <w:rFonts w:ascii="Garamond" w:eastAsia="Times New Roman" w:hAnsi="Garamond" w:cs="Times New Roman"/>
        </w:rPr>
        <w:t xml:space="preserve"> </w:t>
      </w:r>
      <w:r w:rsidR="00BB54F5">
        <w:rPr>
          <w:rFonts w:ascii="Garamond" w:eastAsia="Times New Roman" w:hAnsi="Garamond" w:cs="Times New Roman"/>
        </w:rPr>
        <w:t>Martins</w:t>
      </w:r>
      <w:r>
        <w:rPr>
          <w:rFonts w:ascii="Garamond" w:eastAsia="Times New Roman" w:hAnsi="Garamond" w:cs="Times New Roman"/>
        </w:rPr>
        <w:t xml:space="preserve"> film</w:t>
      </w:r>
      <w:r w:rsidR="00BB54F5">
        <w:rPr>
          <w:rFonts w:ascii="Garamond" w:eastAsia="Times New Roman" w:hAnsi="Garamond" w:cs="Times New Roman"/>
        </w:rPr>
        <w:t xml:space="preserve">er sätter </w:t>
      </w:r>
      <w:r w:rsidR="00311DEC">
        <w:rPr>
          <w:rFonts w:ascii="Garamond" w:eastAsia="Times New Roman" w:hAnsi="Garamond" w:cs="Times New Roman"/>
        </w:rPr>
        <w:t>fingret på de</w:t>
      </w:r>
      <w:r w:rsidR="0087260E">
        <w:rPr>
          <w:rFonts w:ascii="Garamond" w:eastAsia="Times New Roman" w:hAnsi="Garamond" w:cs="Times New Roman"/>
        </w:rPr>
        <w:t xml:space="preserve"> problem</w:t>
      </w:r>
      <w:r w:rsidR="003448B8">
        <w:rPr>
          <w:rFonts w:ascii="Garamond" w:eastAsia="Times New Roman" w:hAnsi="Garamond" w:cs="Times New Roman"/>
        </w:rPr>
        <w:t xml:space="preserve"> som Frö</w:t>
      </w:r>
      <w:r>
        <w:rPr>
          <w:rFonts w:ascii="Garamond" w:eastAsia="Times New Roman" w:hAnsi="Garamond" w:cs="Times New Roman"/>
        </w:rPr>
        <w:t xml:space="preserve">sunda och alla andra huvudmän för gruppboenden har. Fördomen om privata omsorgsföretag är ju att de försöker dölja sina tillkortakommanden. Men det </w:t>
      </w:r>
      <w:r w:rsidR="003448B8">
        <w:rPr>
          <w:rFonts w:ascii="Garamond" w:eastAsia="Times New Roman" w:hAnsi="Garamond" w:cs="Times New Roman"/>
        </w:rPr>
        <w:t>gör inte Frösunda, de vill ta i</w:t>
      </w:r>
      <w:r>
        <w:rPr>
          <w:rFonts w:ascii="Garamond" w:eastAsia="Times New Roman" w:hAnsi="Garamond" w:cs="Times New Roman"/>
        </w:rPr>
        <w:t>tu med de problem som uppstå</w:t>
      </w:r>
      <w:r w:rsidR="003448B8">
        <w:rPr>
          <w:rFonts w:ascii="Garamond" w:eastAsia="Times New Roman" w:hAnsi="Garamond" w:cs="Times New Roman"/>
        </w:rPr>
        <w:t xml:space="preserve">r, säger </w:t>
      </w:r>
      <w:r w:rsidR="00246D88">
        <w:rPr>
          <w:rFonts w:ascii="Garamond" w:eastAsia="Times New Roman" w:hAnsi="Garamond" w:cs="Times New Roman"/>
        </w:rPr>
        <w:t xml:space="preserve">Martins pappa </w:t>
      </w:r>
      <w:r w:rsidR="003448B8">
        <w:rPr>
          <w:rFonts w:ascii="Garamond" w:eastAsia="Times New Roman" w:hAnsi="Garamond" w:cs="Times New Roman"/>
        </w:rPr>
        <w:t>Lasse</w:t>
      </w:r>
      <w:r w:rsidR="00246D88">
        <w:rPr>
          <w:rFonts w:ascii="Garamond" w:eastAsia="Times New Roman" w:hAnsi="Garamond" w:cs="Times New Roman"/>
        </w:rPr>
        <w:t xml:space="preserve"> Nohrstedt</w:t>
      </w:r>
      <w:r w:rsidR="003448B8">
        <w:rPr>
          <w:rFonts w:ascii="Garamond" w:eastAsia="Times New Roman" w:hAnsi="Garamond" w:cs="Times New Roman"/>
        </w:rPr>
        <w:t>.</w:t>
      </w:r>
    </w:p>
    <w:p w14:paraId="28762502" w14:textId="320C6638" w:rsidR="00D74862" w:rsidRDefault="00C31C12" w:rsidP="00096DFB">
      <w:pPr>
        <w:ind w:right="419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 </w:t>
      </w:r>
    </w:p>
    <w:p w14:paraId="01980466" w14:textId="6A5754FA" w:rsidR="0087260E" w:rsidRDefault="0087260E" w:rsidP="00723783">
      <w:pPr>
        <w:ind w:right="419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Kärntemat för konferensen Framtidens LSS-boende, arrangerat av Teknologisk </w:t>
      </w:r>
      <w:proofErr w:type="gramStart"/>
      <w:r>
        <w:rPr>
          <w:rFonts w:ascii="Garamond" w:eastAsia="Times New Roman" w:hAnsi="Garamond" w:cs="Times New Roman"/>
        </w:rPr>
        <w:t>Institut,  handlar</w:t>
      </w:r>
      <w:proofErr w:type="gramEnd"/>
      <w:r>
        <w:rPr>
          <w:rFonts w:ascii="Garamond" w:eastAsia="Times New Roman" w:hAnsi="Garamond" w:cs="Times New Roman"/>
        </w:rPr>
        <w:t xml:space="preserve"> om att skapa delaktighet för boende och brukare, vilket är den c</w:t>
      </w:r>
      <w:r w:rsidR="00E34A7E">
        <w:rPr>
          <w:rFonts w:ascii="Garamond" w:eastAsia="Times New Roman" w:hAnsi="Garamond" w:cs="Times New Roman"/>
        </w:rPr>
        <w:t>entrala filosofin i Frösunda Om</w:t>
      </w:r>
      <w:r>
        <w:rPr>
          <w:rFonts w:ascii="Garamond" w:eastAsia="Times New Roman" w:hAnsi="Garamond" w:cs="Times New Roman"/>
        </w:rPr>
        <w:t>sorgs verksamheter, där det är kunden som bestämmer.</w:t>
      </w:r>
      <w:r w:rsidR="00C31C12">
        <w:rPr>
          <w:rFonts w:ascii="Garamond" w:eastAsia="Times New Roman" w:hAnsi="Garamond" w:cs="Times New Roman"/>
        </w:rPr>
        <w:t xml:space="preserve"> </w:t>
      </w:r>
    </w:p>
    <w:p w14:paraId="0E304FCE" w14:textId="77777777" w:rsidR="0096179C" w:rsidRDefault="0096179C" w:rsidP="00723783">
      <w:pPr>
        <w:ind w:right="419"/>
        <w:rPr>
          <w:rFonts w:ascii="Garamond" w:eastAsia="Times New Roman" w:hAnsi="Garamond" w:cs="Times New Roman"/>
        </w:rPr>
      </w:pPr>
    </w:p>
    <w:p w14:paraId="056AA46B" w14:textId="6732428F" w:rsidR="0096179C" w:rsidRDefault="0096179C" w:rsidP="00723783">
      <w:pPr>
        <w:ind w:right="419"/>
        <w:rPr>
          <w:rFonts w:ascii="Garamond" w:eastAsia="Times New Roman" w:hAnsi="Garamond" w:cs="Times New Roman"/>
        </w:rPr>
      </w:pPr>
      <w:proofErr w:type="gramStart"/>
      <w:r>
        <w:rPr>
          <w:rFonts w:ascii="Garamond" w:eastAsia="Times New Roman" w:hAnsi="Garamond" w:cs="Times New Roman"/>
        </w:rPr>
        <w:t>---</w:t>
      </w:r>
      <w:proofErr w:type="gramEnd"/>
      <w:r>
        <w:rPr>
          <w:rFonts w:ascii="Garamond" w:eastAsia="Times New Roman" w:hAnsi="Garamond" w:cs="Times New Roman"/>
        </w:rPr>
        <w:t>---------------------------------------------------------------------------------------------------------------</w:t>
      </w:r>
    </w:p>
    <w:p w14:paraId="11AD0D48" w14:textId="7AE696BF" w:rsidR="00723783" w:rsidRDefault="00723783">
      <w:pPr>
        <w:rPr>
          <w:rFonts w:ascii="Garamond" w:hAnsi="Garamond"/>
        </w:rPr>
      </w:pPr>
      <w:r>
        <w:rPr>
          <w:rFonts w:ascii="Garamond" w:hAnsi="Garamond"/>
        </w:rPr>
        <w:t xml:space="preserve">För mer information, kontakta: </w:t>
      </w:r>
      <w:r w:rsidR="00C31C12">
        <w:rPr>
          <w:rFonts w:ascii="Garamond" w:hAnsi="Garamond"/>
        </w:rPr>
        <w:t xml:space="preserve">Lars-Ola Nordqvist, </w:t>
      </w:r>
      <w:proofErr w:type="spellStart"/>
      <w:proofErr w:type="gramStart"/>
      <w:r w:rsidR="00C31C12">
        <w:rPr>
          <w:rFonts w:ascii="Garamond" w:hAnsi="Garamond"/>
        </w:rPr>
        <w:t>PR&amp;Kommunikation</w:t>
      </w:r>
      <w:proofErr w:type="spellEnd"/>
      <w:proofErr w:type="gramEnd"/>
      <w:r w:rsidR="00C31C12">
        <w:rPr>
          <w:rFonts w:ascii="Garamond" w:hAnsi="Garamond"/>
        </w:rPr>
        <w:t xml:space="preserve">, Frösunda Omsorg, </w:t>
      </w:r>
      <w:proofErr w:type="spellStart"/>
      <w:r w:rsidR="00C31C12">
        <w:rPr>
          <w:rFonts w:ascii="Garamond" w:hAnsi="Garamond"/>
        </w:rPr>
        <w:t>tel</w:t>
      </w:r>
      <w:proofErr w:type="spellEnd"/>
      <w:r w:rsidR="00C31C12">
        <w:rPr>
          <w:rFonts w:ascii="Garamond" w:hAnsi="Garamond"/>
        </w:rPr>
        <w:t xml:space="preserve"> 070-689 11 20, mail </w:t>
      </w:r>
      <w:hyperlink r:id="rId8" w:history="1">
        <w:r w:rsidR="00171DAF" w:rsidRPr="00DE0BBA">
          <w:rPr>
            <w:rStyle w:val="Hyperlnk"/>
            <w:rFonts w:ascii="Garamond" w:hAnsi="Garamond"/>
          </w:rPr>
          <w:t>Lars-Ola.Nordqvist@frosunda.se</w:t>
        </w:r>
      </w:hyperlink>
    </w:p>
    <w:p w14:paraId="66031BB7" w14:textId="614C785D" w:rsidR="008C2E8F" w:rsidRPr="005040F3" w:rsidRDefault="00171DAF" w:rsidP="005040F3">
      <w:pPr>
        <w:rPr>
          <w:rFonts w:ascii="Garamond" w:hAnsi="Garamond"/>
        </w:rPr>
      </w:pPr>
      <w:r w:rsidRPr="005040F3">
        <w:rPr>
          <w:rFonts w:ascii="Garamond" w:hAnsi="Garamond"/>
        </w:rPr>
        <w:t xml:space="preserve">Teknologisk Institut: Johan Rundquist, 076-527 55 80, </w:t>
      </w:r>
      <w:hyperlink r:id="rId9" w:history="1">
        <w:r w:rsidRPr="005040F3">
          <w:rPr>
            <w:rStyle w:val="Hyperlnk"/>
            <w:rFonts w:ascii="Garamond" w:hAnsi="Garamond"/>
          </w:rPr>
          <w:t>jru@teknologiskinstitut.se</w:t>
        </w:r>
      </w:hyperlink>
      <w:r w:rsidRPr="005040F3">
        <w:rPr>
          <w:rFonts w:ascii="Garamond" w:hAnsi="Garamond"/>
        </w:rPr>
        <w:t xml:space="preserve">, </w:t>
      </w:r>
    </w:p>
    <w:sectPr w:rsidR="008C2E8F" w:rsidRPr="005040F3" w:rsidSect="003B3BA9">
      <w:headerReference w:type="default" r:id="rId10"/>
      <w:footerReference w:type="default" r:id="rId11"/>
      <w:pgSz w:w="11900" w:h="16840"/>
      <w:pgMar w:top="1417" w:right="1417" w:bottom="2268" w:left="1417" w:header="708" w:footer="12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E1AB5" w14:textId="77777777" w:rsidR="00CD34F0" w:rsidRDefault="00CD34F0" w:rsidP="00F36083">
      <w:r>
        <w:separator/>
      </w:r>
    </w:p>
  </w:endnote>
  <w:endnote w:type="continuationSeparator" w:id="0">
    <w:p w14:paraId="69D78694" w14:textId="77777777" w:rsidR="00CD34F0" w:rsidRDefault="00CD34F0" w:rsidP="00F3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NMittelschrift">
    <w:altName w:val="DINMittelschrif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96D17" w14:textId="7AC1C93C" w:rsidR="00C50EA1" w:rsidRPr="00897F13" w:rsidRDefault="00A309EF" w:rsidP="003B3BA9">
    <w:pPr>
      <w:widowControl w:val="0"/>
      <w:pBdr>
        <w:top w:val="single" w:sz="4" w:space="1" w:color="auto"/>
      </w:pBdr>
      <w:autoSpaceDE w:val="0"/>
      <w:autoSpaceDN w:val="0"/>
      <w:adjustRightInd w:val="0"/>
      <w:rPr>
        <w:rFonts w:asciiTheme="majorHAnsi" w:hAnsiTheme="majorHAnsi" w:cs="DINMittelschrift"/>
        <w:i/>
        <w:sz w:val="22"/>
        <w:szCs w:val="22"/>
      </w:rPr>
    </w:pPr>
    <w:r w:rsidRPr="00897F13">
      <w:rPr>
        <w:rFonts w:asciiTheme="majorHAnsi" w:hAnsiTheme="majorHAnsi" w:cs="DINMittelschrift"/>
        <w:i/>
        <w:sz w:val="16"/>
        <w:szCs w:val="16"/>
      </w:rPr>
      <w:t xml:space="preserve">Frösundas vision är att vara drivande i utvecklingen mot nya spelregler i omsorgen så att alla våra kunder får en självklar plats i samhället. Frösunda har </w:t>
    </w:r>
    <w:r w:rsidR="001A6882">
      <w:rPr>
        <w:rFonts w:asciiTheme="majorHAnsi" w:eastAsia="Times New Roman" w:hAnsiTheme="majorHAnsi"/>
        <w:i/>
        <w:sz w:val="16"/>
        <w:szCs w:val="16"/>
      </w:rPr>
      <w:t>ca</w:t>
    </w:r>
    <w:r w:rsidRPr="00897F13">
      <w:rPr>
        <w:rFonts w:asciiTheme="majorHAnsi" w:eastAsia="Times New Roman" w:hAnsiTheme="majorHAnsi"/>
        <w:i/>
        <w:sz w:val="16"/>
        <w:szCs w:val="16"/>
      </w:rPr>
      <w:t xml:space="preserve"> 3 </w:t>
    </w:r>
    <w:r w:rsidR="001A6882">
      <w:rPr>
        <w:rFonts w:asciiTheme="majorHAnsi" w:eastAsia="Times New Roman" w:hAnsiTheme="majorHAnsi"/>
        <w:i/>
        <w:sz w:val="16"/>
        <w:szCs w:val="16"/>
      </w:rPr>
      <w:t>0</w:t>
    </w:r>
    <w:r>
      <w:rPr>
        <w:rFonts w:asciiTheme="majorHAnsi" w:eastAsia="Times New Roman" w:hAnsiTheme="majorHAnsi"/>
        <w:i/>
        <w:sz w:val="16"/>
        <w:szCs w:val="16"/>
      </w:rPr>
      <w:t xml:space="preserve">00 kunder och </w:t>
    </w:r>
    <w:r w:rsidR="001A6882">
      <w:rPr>
        <w:rFonts w:asciiTheme="majorHAnsi" w:eastAsia="Times New Roman" w:hAnsiTheme="majorHAnsi"/>
        <w:i/>
        <w:sz w:val="16"/>
        <w:szCs w:val="16"/>
      </w:rPr>
      <w:t>8</w:t>
    </w:r>
    <w:r>
      <w:rPr>
        <w:rFonts w:asciiTheme="majorHAnsi" w:eastAsia="Times New Roman" w:hAnsiTheme="majorHAnsi"/>
        <w:i/>
        <w:sz w:val="16"/>
        <w:szCs w:val="16"/>
      </w:rPr>
      <w:t xml:space="preserve"> 5</w:t>
    </w:r>
    <w:r w:rsidRPr="00897F13">
      <w:rPr>
        <w:rFonts w:asciiTheme="majorHAnsi" w:eastAsia="Times New Roman" w:hAnsiTheme="majorHAnsi"/>
        <w:i/>
        <w:sz w:val="16"/>
        <w:szCs w:val="16"/>
      </w:rPr>
      <w:t xml:space="preserve">00 anställda </w:t>
    </w:r>
    <w:r w:rsidRPr="00897F13">
      <w:rPr>
        <w:rFonts w:asciiTheme="majorHAnsi" w:eastAsia="Times New Roman" w:hAnsiTheme="majorHAnsi" w:cs="Times New Roman"/>
        <w:i/>
        <w:sz w:val="16"/>
        <w:szCs w:val="16"/>
      </w:rPr>
      <w:t xml:space="preserve">inom personlig assistans, äldreomsorg, funktionsnedsättning och individ och familj </w:t>
    </w:r>
    <w:r w:rsidRPr="00897F13">
      <w:rPr>
        <w:rFonts w:asciiTheme="majorHAnsi" w:eastAsia="Times New Roman" w:hAnsiTheme="majorHAnsi"/>
        <w:i/>
        <w:sz w:val="16"/>
        <w:szCs w:val="16"/>
      </w:rPr>
      <w:t xml:space="preserve">med verksamhet över hela Sverige. Läs mer om vårt arbete för att förändra branschen och kunna erbjuda </w:t>
    </w:r>
    <w:r w:rsidRPr="00897F13">
      <w:rPr>
        <w:rFonts w:asciiTheme="majorHAnsi" w:hAnsiTheme="majorHAnsi" w:cs="DINMittelschrift"/>
        <w:i/>
        <w:sz w:val="16"/>
        <w:szCs w:val="16"/>
      </w:rPr>
      <w:t xml:space="preserve">en ny omsorg som på allvar ställer sig på kundens sida på </w:t>
    </w:r>
    <w:hyperlink r:id="rId1" w:history="1">
      <w:r w:rsidRPr="00897F13">
        <w:rPr>
          <w:rStyle w:val="Hyperlnk"/>
          <w:rFonts w:asciiTheme="majorHAnsi" w:hAnsiTheme="majorHAnsi" w:cs="DINMittelschrift"/>
          <w:i/>
          <w:sz w:val="16"/>
          <w:szCs w:val="16"/>
        </w:rPr>
        <w:t>www.frosunda.se</w:t>
      </w:r>
    </w:hyperlink>
    <w:r w:rsidRPr="00897F13">
      <w:rPr>
        <w:rFonts w:asciiTheme="majorHAnsi" w:hAnsiTheme="majorHAnsi" w:cs="DINMittelschrift"/>
        <w:i/>
        <w:sz w:val="22"/>
        <w:szCs w:val="22"/>
      </w:rPr>
      <w:t xml:space="preserve"> </w:t>
    </w:r>
  </w:p>
  <w:p w14:paraId="5EFB0018" w14:textId="77777777" w:rsidR="00C50EA1" w:rsidRPr="00253888" w:rsidRDefault="00CD34F0" w:rsidP="00253888">
    <w:pPr>
      <w:widowControl w:val="0"/>
      <w:autoSpaceDE w:val="0"/>
      <w:autoSpaceDN w:val="0"/>
      <w:adjustRightInd w:val="0"/>
      <w:rPr>
        <w:rFonts w:ascii="Times" w:hAnsi="Times" w:cs="DINMittelschrift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4C121" w14:textId="77777777" w:rsidR="00CD34F0" w:rsidRDefault="00CD34F0" w:rsidP="00F36083">
      <w:r>
        <w:separator/>
      </w:r>
    </w:p>
  </w:footnote>
  <w:footnote w:type="continuationSeparator" w:id="0">
    <w:p w14:paraId="6ACCA59D" w14:textId="77777777" w:rsidR="00CD34F0" w:rsidRDefault="00CD34F0" w:rsidP="00F36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9B84E" w14:textId="10225935" w:rsidR="00C50EA1" w:rsidRDefault="00A309EF" w:rsidP="00897F13">
    <w:pPr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0EA1226" wp14:editId="5EC73064">
          <wp:simplePos x="0" y="0"/>
          <wp:positionH relativeFrom="column">
            <wp:posOffset>-1905</wp:posOffset>
          </wp:positionH>
          <wp:positionV relativeFrom="paragraph">
            <wp:posOffset>3175</wp:posOffset>
          </wp:positionV>
          <wp:extent cx="1629410" cy="427990"/>
          <wp:effectExtent l="0" t="0" r="8890" b="0"/>
          <wp:wrapTight wrapText="bothSides">
            <wp:wrapPolygon edited="0">
              <wp:start x="0" y="0"/>
              <wp:lineTo x="0" y="14421"/>
              <wp:lineTo x="10354" y="20190"/>
              <wp:lineTo x="20455" y="20190"/>
              <wp:lineTo x="20203" y="15383"/>
              <wp:lineTo x="21465" y="14421"/>
              <wp:lineTo x="21465" y="5769"/>
              <wp:lineTo x="17677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osunda omsorg_logo_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="00927450">
      <w:rPr>
        <w:rFonts w:asciiTheme="majorHAnsi" w:hAnsiTheme="majorHAnsi"/>
      </w:rPr>
      <w:t>Press</w:t>
    </w:r>
    <w:r w:rsidR="008265D7">
      <w:rPr>
        <w:rFonts w:asciiTheme="majorHAnsi" w:hAnsiTheme="majorHAnsi"/>
      </w:rPr>
      <w:t>information 2018-04-11</w:t>
    </w:r>
  </w:p>
  <w:p w14:paraId="3A506AA4" w14:textId="77777777" w:rsidR="00C50EA1" w:rsidRDefault="00CD34F0" w:rsidP="00897F13">
    <w:pPr>
      <w:rPr>
        <w:rFonts w:asciiTheme="majorHAnsi" w:hAnsiTheme="majorHAnsi"/>
      </w:rPr>
    </w:pPr>
  </w:p>
  <w:p w14:paraId="3A17FB68" w14:textId="77777777" w:rsidR="00C50EA1" w:rsidRPr="008B64BD" w:rsidRDefault="00CD34F0" w:rsidP="00897F13">
    <w:pPr>
      <w:rPr>
        <w:rFonts w:asciiTheme="majorHAnsi" w:hAnsiTheme="majorHAnsi"/>
      </w:rPr>
    </w:pPr>
  </w:p>
  <w:p w14:paraId="451498DA" w14:textId="77777777" w:rsidR="00C50EA1" w:rsidRPr="00DA013A" w:rsidRDefault="00A309EF" w:rsidP="00897F13">
    <w:pPr>
      <w:rPr>
        <w:rFonts w:cstheme="minorHAnsi"/>
        <w:sz w:val="20"/>
        <w:szCs w:val="20"/>
      </w:rPr>
    </w:pPr>
    <w:r w:rsidRPr="00DA013A">
      <w:rPr>
        <w:rFonts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985E72" wp14:editId="626C0764">
              <wp:simplePos x="0" y="0"/>
              <wp:positionH relativeFrom="column">
                <wp:posOffset>280670</wp:posOffset>
              </wp:positionH>
              <wp:positionV relativeFrom="paragraph">
                <wp:posOffset>194945</wp:posOffset>
              </wp:positionV>
              <wp:extent cx="128905" cy="128905"/>
              <wp:effectExtent l="19050" t="19050" r="23495" b="23495"/>
              <wp:wrapNone/>
              <wp:docPr id="4" name="R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905" cy="128905"/>
                      </a:xfrm>
                      <a:prstGeom prst="line">
                        <a:avLst/>
                      </a:prstGeom>
                      <a:ln w="28575">
                        <a:solidFill>
                          <a:srgbClr val="FF870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29C8160" id="Rak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1pt,15.35pt" to="32.2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" strokecolor="#ff870f" strokeweight="2.25pt">
              <v:stroke joinstyle="miter"/>
            </v:line>
          </w:pict>
        </mc:Fallback>
      </mc:AlternateContent>
    </w:r>
  </w:p>
  <w:p w14:paraId="4238B564" w14:textId="77777777" w:rsidR="00C50EA1" w:rsidRDefault="00A309EF" w:rsidP="00897F13">
    <w:pPr>
      <w:pStyle w:val="Sidhuvud"/>
      <w:jc w:val="both"/>
    </w:pPr>
    <w:r w:rsidRPr="00DA013A">
      <w:rPr>
        <w:rFonts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46835" wp14:editId="57FEB423">
              <wp:simplePos x="0" y="0"/>
              <wp:positionH relativeFrom="column">
                <wp:posOffset>-340360</wp:posOffset>
              </wp:positionH>
              <wp:positionV relativeFrom="paragraph">
                <wp:posOffset>47625</wp:posOffset>
              </wp:positionV>
              <wp:extent cx="629285" cy="0"/>
              <wp:effectExtent l="0" t="19050" r="18415" b="1905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28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870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B7E804B" id="Rak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8pt,3.75pt" to="22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" strokecolor="#ff870f" strokeweight="2.25pt">
              <v:stroke joinstyle="miter"/>
            </v:line>
          </w:pict>
        </mc:Fallback>
      </mc:AlternateContent>
    </w:r>
    <w:r w:rsidRPr="00DA013A">
      <w:rPr>
        <w:rFonts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51785B" wp14:editId="0D832C81">
              <wp:simplePos x="0" y="0"/>
              <wp:positionH relativeFrom="column">
                <wp:posOffset>522605</wp:posOffset>
              </wp:positionH>
              <wp:positionV relativeFrom="paragraph">
                <wp:posOffset>47625</wp:posOffset>
              </wp:positionV>
              <wp:extent cx="5572125" cy="0"/>
              <wp:effectExtent l="0" t="19050" r="9525" b="19050"/>
              <wp:wrapNone/>
              <wp:docPr id="3" name="R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21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870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193D292" id="Rak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15pt,3.75pt" to="479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" strokecolor="#ff870f" strokeweight="2.25pt">
              <v:stroke joinstyle="miter"/>
            </v:line>
          </w:pict>
        </mc:Fallback>
      </mc:AlternateContent>
    </w:r>
    <w:r w:rsidRPr="00DA013A">
      <w:rPr>
        <w:rFonts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4F047C" wp14:editId="7E6C0F04">
              <wp:simplePos x="0" y="0"/>
              <wp:positionH relativeFrom="column">
                <wp:posOffset>408305</wp:posOffset>
              </wp:positionH>
              <wp:positionV relativeFrom="paragraph">
                <wp:posOffset>46990</wp:posOffset>
              </wp:positionV>
              <wp:extent cx="128905" cy="146050"/>
              <wp:effectExtent l="19050" t="19050" r="23495" b="25400"/>
              <wp:wrapNone/>
              <wp:docPr id="5" name="R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28905" cy="146050"/>
                      </a:xfrm>
                      <a:prstGeom prst="line">
                        <a:avLst/>
                      </a:prstGeom>
                      <a:ln w="28575">
                        <a:solidFill>
                          <a:srgbClr val="FF870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3F3AE62" id="Rak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15pt,3.7pt" to="42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" strokecolor="#ff870f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D2F"/>
    <w:multiLevelType w:val="hybridMultilevel"/>
    <w:tmpl w:val="75FE1AFA"/>
    <w:lvl w:ilvl="0" w:tplc="FC726C2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D6521"/>
    <w:multiLevelType w:val="hybridMultilevel"/>
    <w:tmpl w:val="AE36DA34"/>
    <w:lvl w:ilvl="0" w:tplc="3858040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A2D53"/>
    <w:multiLevelType w:val="hybridMultilevel"/>
    <w:tmpl w:val="1DAEF3A8"/>
    <w:lvl w:ilvl="0" w:tplc="7528D8C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52C4D"/>
    <w:multiLevelType w:val="hybridMultilevel"/>
    <w:tmpl w:val="5DDEAA0C"/>
    <w:lvl w:ilvl="0" w:tplc="DD6AAA8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A2BDB"/>
    <w:multiLevelType w:val="hybridMultilevel"/>
    <w:tmpl w:val="A8D4415A"/>
    <w:lvl w:ilvl="0" w:tplc="921826B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528D3"/>
    <w:multiLevelType w:val="hybridMultilevel"/>
    <w:tmpl w:val="FAAC2C66"/>
    <w:lvl w:ilvl="0" w:tplc="AF12C50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75268"/>
    <w:multiLevelType w:val="hybridMultilevel"/>
    <w:tmpl w:val="FAE4B2A4"/>
    <w:lvl w:ilvl="0" w:tplc="E18A01B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572E3"/>
    <w:multiLevelType w:val="hybridMultilevel"/>
    <w:tmpl w:val="3FA63710"/>
    <w:lvl w:ilvl="0" w:tplc="3050C0C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4A"/>
    <w:rsid w:val="0006099E"/>
    <w:rsid w:val="0006275B"/>
    <w:rsid w:val="0006374A"/>
    <w:rsid w:val="00096DFB"/>
    <w:rsid w:val="000C03A3"/>
    <w:rsid w:val="000D2F7E"/>
    <w:rsid w:val="000D61A9"/>
    <w:rsid w:val="000F5CAC"/>
    <w:rsid w:val="001047BE"/>
    <w:rsid w:val="0011693C"/>
    <w:rsid w:val="00151339"/>
    <w:rsid w:val="00151703"/>
    <w:rsid w:val="00171DAF"/>
    <w:rsid w:val="001A6882"/>
    <w:rsid w:val="001B4E5A"/>
    <w:rsid w:val="00225859"/>
    <w:rsid w:val="00246D88"/>
    <w:rsid w:val="002B5F91"/>
    <w:rsid w:val="002E7C14"/>
    <w:rsid w:val="00311DEC"/>
    <w:rsid w:val="003448B8"/>
    <w:rsid w:val="003A231A"/>
    <w:rsid w:val="003D46B5"/>
    <w:rsid w:val="003F5516"/>
    <w:rsid w:val="00413DC3"/>
    <w:rsid w:val="004F181E"/>
    <w:rsid w:val="005002AF"/>
    <w:rsid w:val="00501EAE"/>
    <w:rsid w:val="005040F3"/>
    <w:rsid w:val="005317AB"/>
    <w:rsid w:val="00576435"/>
    <w:rsid w:val="005B3A3C"/>
    <w:rsid w:val="005F4EB4"/>
    <w:rsid w:val="00686058"/>
    <w:rsid w:val="006B477F"/>
    <w:rsid w:val="006C4F73"/>
    <w:rsid w:val="006D6A99"/>
    <w:rsid w:val="00723783"/>
    <w:rsid w:val="00770CFB"/>
    <w:rsid w:val="007E6341"/>
    <w:rsid w:val="007E6DE1"/>
    <w:rsid w:val="00815240"/>
    <w:rsid w:val="008265D7"/>
    <w:rsid w:val="008328CD"/>
    <w:rsid w:val="0087260E"/>
    <w:rsid w:val="008C1D8C"/>
    <w:rsid w:val="008C2E8F"/>
    <w:rsid w:val="00927450"/>
    <w:rsid w:val="00944FCA"/>
    <w:rsid w:val="0096179C"/>
    <w:rsid w:val="00997DE3"/>
    <w:rsid w:val="009A1795"/>
    <w:rsid w:val="009D393F"/>
    <w:rsid w:val="00A0392E"/>
    <w:rsid w:val="00A309EF"/>
    <w:rsid w:val="00A51ACA"/>
    <w:rsid w:val="00AA0983"/>
    <w:rsid w:val="00AB2B85"/>
    <w:rsid w:val="00B01466"/>
    <w:rsid w:val="00B20297"/>
    <w:rsid w:val="00B7030D"/>
    <w:rsid w:val="00B76B34"/>
    <w:rsid w:val="00BB54F5"/>
    <w:rsid w:val="00BC4C0B"/>
    <w:rsid w:val="00C31C12"/>
    <w:rsid w:val="00C46182"/>
    <w:rsid w:val="00CB0BC9"/>
    <w:rsid w:val="00CB10E7"/>
    <w:rsid w:val="00CC4684"/>
    <w:rsid w:val="00CD34F0"/>
    <w:rsid w:val="00CE291E"/>
    <w:rsid w:val="00D073D4"/>
    <w:rsid w:val="00D74862"/>
    <w:rsid w:val="00DB36F3"/>
    <w:rsid w:val="00DD145C"/>
    <w:rsid w:val="00E31725"/>
    <w:rsid w:val="00E34A7E"/>
    <w:rsid w:val="00EA3706"/>
    <w:rsid w:val="00EC0BEE"/>
    <w:rsid w:val="00EC22A3"/>
    <w:rsid w:val="00ED29AB"/>
    <w:rsid w:val="00F36083"/>
    <w:rsid w:val="00F92EB5"/>
    <w:rsid w:val="00F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E9C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4A"/>
    <w:rPr>
      <w:rFonts w:eastAsiaTheme="minorEastAsia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096D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6374A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637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6374A"/>
    <w:rPr>
      <w:rFonts w:eastAsiaTheme="minorEastAsia"/>
      <w:lang w:eastAsia="sv-SE"/>
    </w:rPr>
  </w:style>
  <w:style w:type="paragraph" w:styleId="Liststycke">
    <w:name w:val="List Paragraph"/>
    <w:basedOn w:val="Normal"/>
    <w:uiPriority w:val="34"/>
    <w:qFormat/>
    <w:rsid w:val="000C03A3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F3608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36083"/>
    <w:rPr>
      <w:rFonts w:eastAsiaTheme="minorEastAsia"/>
      <w:lang w:eastAsia="sv-SE"/>
    </w:rPr>
  </w:style>
  <w:style w:type="paragraph" w:styleId="Normalwebb">
    <w:name w:val="Normal (Web)"/>
    <w:basedOn w:val="Normal"/>
    <w:uiPriority w:val="99"/>
    <w:unhideWhenUsed/>
    <w:rsid w:val="00413D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ite-reference-link-bracket">
    <w:name w:val="cite-reference-link-bracket"/>
    <w:basedOn w:val="Standardstycketeckensnitt"/>
    <w:rsid w:val="00413DC3"/>
  </w:style>
  <w:style w:type="character" w:customStyle="1" w:styleId="Rubrik3Char">
    <w:name w:val="Rubrik 3 Char"/>
    <w:basedOn w:val="Standardstycketeckensnitt"/>
    <w:link w:val="Rubrik3"/>
    <w:uiPriority w:val="9"/>
    <w:rsid w:val="00096DFB"/>
    <w:rPr>
      <w:rFonts w:ascii="Times New Roman" w:eastAsia="Times New Roman" w:hAnsi="Times New Roman" w:cs="Times New Roman"/>
      <w:b/>
      <w:bCs/>
      <w:sz w:val="27"/>
      <w:szCs w:val="27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4A"/>
    <w:rPr>
      <w:rFonts w:eastAsiaTheme="minorEastAsia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096D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6374A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637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6374A"/>
    <w:rPr>
      <w:rFonts w:eastAsiaTheme="minorEastAsia"/>
      <w:lang w:eastAsia="sv-SE"/>
    </w:rPr>
  </w:style>
  <w:style w:type="paragraph" w:styleId="Liststycke">
    <w:name w:val="List Paragraph"/>
    <w:basedOn w:val="Normal"/>
    <w:uiPriority w:val="34"/>
    <w:qFormat/>
    <w:rsid w:val="000C03A3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F3608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36083"/>
    <w:rPr>
      <w:rFonts w:eastAsiaTheme="minorEastAsia"/>
      <w:lang w:eastAsia="sv-SE"/>
    </w:rPr>
  </w:style>
  <w:style w:type="paragraph" w:styleId="Normalwebb">
    <w:name w:val="Normal (Web)"/>
    <w:basedOn w:val="Normal"/>
    <w:uiPriority w:val="99"/>
    <w:unhideWhenUsed/>
    <w:rsid w:val="00413D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ite-reference-link-bracket">
    <w:name w:val="cite-reference-link-bracket"/>
    <w:basedOn w:val="Standardstycketeckensnitt"/>
    <w:rsid w:val="00413DC3"/>
  </w:style>
  <w:style w:type="character" w:customStyle="1" w:styleId="Rubrik3Char">
    <w:name w:val="Rubrik 3 Char"/>
    <w:basedOn w:val="Standardstycketeckensnitt"/>
    <w:link w:val="Rubrik3"/>
    <w:uiPriority w:val="9"/>
    <w:rsid w:val="00096DFB"/>
    <w:rPr>
      <w:rFonts w:ascii="Times New Roman" w:eastAsia="Times New Roman" w:hAnsi="Times New Roman" w:cs="Times New Roman"/>
      <w:b/>
      <w:bCs/>
      <w:sz w:val="27"/>
      <w:szCs w:val="27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s-Ola.Nordqvist@frosunda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ru@teknologiskinstitut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osund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Frösunda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Martin Quist</cp:lastModifiedBy>
  <cp:revision>2</cp:revision>
  <dcterms:created xsi:type="dcterms:W3CDTF">2018-04-10T13:47:00Z</dcterms:created>
  <dcterms:modified xsi:type="dcterms:W3CDTF">2018-04-10T13:47:00Z</dcterms:modified>
</cp:coreProperties>
</file>