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63FC" w:rsidRDefault="00D62FDC" w:rsidP="00D62FDC">
      <w:pPr>
        <w:rPr>
          <w:rStyle w:val="Strong"/>
          <w:rFonts w:ascii="Open Sans" w:hAnsi="Open Sans" w:cs="Open Sans"/>
          <w:color w:val="E5702A"/>
          <w:sz w:val="36"/>
          <w:szCs w:val="36"/>
        </w:rPr>
      </w:pPr>
      <w:r w:rsidRPr="00D62FDC">
        <w:rPr>
          <w:rStyle w:val="Strong"/>
          <w:rFonts w:ascii="Open Sans" w:hAnsi="Open Sans" w:cs="Open Sans"/>
          <w:color w:val="E5702A"/>
          <w:sz w:val="36"/>
          <w:szCs w:val="36"/>
        </w:rPr>
        <w:t>QuizRR tar in miljonbelopp för att förbättra arbetsvillkoren i globala leverantörskedjor.</w:t>
      </w:r>
    </w:p>
    <w:p w:rsidR="00D62FDC" w:rsidRPr="001F0408" w:rsidRDefault="00D62FDC" w:rsidP="00D62FDC">
      <w:pPr>
        <w:rPr>
          <w:rStyle w:val="Strong"/>
          <w:rFonts w:ascii="Open Sans" w:hAnsi="Open Sans" w:cs="Open Sans"/>
          <w:color w:val="E5702A"/>
          <w:sz w:val="36"/>
          <w:szCs w:val="36"/>
        </w:rPr>
      </w:pPr>
    </w:p>
    <w:p w:rsidR="00140DB8" w:rsidRDefault="00140DB8" w:rsidP="00140DB8">
      <w:pPr>
        <w:rPr>
          <w:rStyle w:val="Strong"/>
          <w:rFonts w:ascii="Open Sans" w:hAnsi="Open Sans" w:cs="Open Sans"/>
          <w:color w:val="414140"/>
          <w:sz w:val="20"/>
          <w:szCs w:val="20"/>
        </w:rPr>
      </w:pPr>
      <w:r>
        <w:rPr>
          <w:rFonts w:ascii="Open Sans" w:hAnsi="Open Sans" w:cs="Open Sans"/>
          <w:b/>
          <w:bCs/>
          <w:noProof/>
          <w:color w:val="414140"/>
          <w:sz w:val="20"/>
          <w:szCs w:val="20"/>
        </w:rPr>
        <w:drawing>
          <wp:inline distT="0" distB="0" distL="0" distR="0">
            <wp:extent cx="5756910" cy="299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QuizRR Team in Stockholm.jpg"/>
                    <pic:cNvPicPr/>
                  </pic:nvPicPr>
                  <pic:blipFill rotWithShape="1">
                    <a:blip r:embed="rId6" cstate="print">
                      <a:extLst>
                        <a:ext uri="{28A0092B-C50C-407E-A947-70E740481C1C}">
                          <a14:useLocalDpi xmlns:a14="http://schemas.microsoft.com/office/drawing/2010/main" val="0"/>
                        </a:ext>
                      </a:extLst>
                    </a:blip>
                    <a:srcRect t="18531" b="3375"/>
                    <a:stretch/>
                  </pic:blipFill>
                  <pic:spPr bwMode="auto">
                    <a:xfrm>
                      <a:off x="0" y="0"/>
                      <a:ext cx="5756910" cy="2997200"/>
                    </a:xfrm>
                    <a:prstGeom prst="rect">
                      <a:avLst/>
                    </a:prstGeom>
                    <a:ln>
                      <a:noFill/>
                    </a:ln>
                    <a:extLst>
                      <a:ext uri="{53640926-AAD7-44D8-BBD7-CCE9431645EC}">
                        <a14:shadowObscured xmlns:a14="http://schemas.microsoft.com/office/drawing/2010/main"/>
                      </a:ext>
                    </a:extLst>
                  </pic:spPr>
                </pic:pic>
              </a:graphicData>
            </a:graphic>
          </wp:inline>
        </w:drawing>
      </w:r>
    </w:p>
    <w:p w:rsidR="00140DB8" w:rsidRDefault="00140DB8" w:rsidP="00140DB8">
      <w:pPr>
        <w:rPr>
          <w:rStyle w:val="Strong"/>
          <w:rFonts w:ascii="Open Sans" w:hAnsi="Open Sans" w:cs="Open Sans"/>
          <w:color w:val="414140"/>
          <w:sz w:val="20"/>
          <w:szCs w:val="20"/>
        </w:rPr>
      </w:pPr>
    </w:p>
    <w:p w:rsidR="00D62FDC" w:rsidRPr="00D62FDC" w:rsidRDefault="00D62FDC" w:rsidP="00D62FDC">
      <w:pPr>
        <w:rPr>
          <w:rFonts w:ascii="Open Sans" w:eastAsia="Times New Roman" w:hAnsi="Open Sans" w:cs="Open Sans"/>
          <w:b/>
          <w:bCs/>
          <w:iCs/>
          <w:sz w:val="20"/>
          <w:szCs w:val="20"/>
        </w:rPr>
      </w:pPr>
      <w:r w:rsidRPr="00D62FDC">
        <w:rPr>
          <w:rFonts w:ascii="Open Sans" w:eastAsia="Times New Roman" w:hAnsi="Open Sans" w:cs="Open Sans"/>
          <w:b/>
          <w:bCs/>
          <w:iCs/>
          <w:sz w:val="20"/>
          <w:szCs w:val="20"/>
        </w:rPr>
        <w:t>Digital utbildningslösning för att öka kunskap och förbättra anställdas villkor får finansiering från Norrsken Founders Fund och Working Capital.</w:t>
      </w:r>
    </w:p>
    <w:p w:rsidR="00D62FDC" w:rsidRPr="00D62FDC" w:rsidRDefault="00D62FDC" w:rsidP="00D62FDC">
      <w:pPr>
        <w:rPr>
          <w:rFonts w:ascii="Open Sans" w:eastAsia="Times New Roman" w:hAnsi="Open Sans" w:cs="Open Sans"/>
          <w:i/>
          <w:sz w:val="20"/>
          <w:szCs w:val="20"/>
        </w:rPr>
      </w:pPr>
    </w:p>
    <w:p w:rsidR="00FE0340" w:rsidRDefault="00FE0340" w:rsidP="00FE0340">
      <w:pPr>
        <w:pStyle w:val="NormalWeb"/>
        <w:shd w:val="clear" w:color="auto" w:fill="FFFFFF"/>
        <w:spacing w:before="0" w:beforeAutospacing="0" w:line="270" w:lineRule="atLeast"/>
        <w:rPr>
          <w:rFonts w:ascii="Helvetica Neue" w:hAnsi="Helvetica Neue"/>
          <w:color w:val="555555"/>
          <w:sz w:val="20"/>
          <w:szCs w:val="20"/>
        </w:rPr>
      </w:pPr>
      <w:r>
        <w:rPr>
          <w:rFonts w:ascii="Helvetica Neue" w:hAnsi="Helvetica Neue"/>
          <w:color w:val="555555"/>
          <w:sz w:val="20"/>
          <w:szCs w:val="20"/>
        </w:rPr>
        <w:t>Stockholm, Sverige — QuizRR, ett svenskt edtech-företag som med innovativa utbildningslösningar vill öka socialt ansvarstagande i globala leverantörskedjor och förbättra anställdas villkor, tar in 11 miljoner kronor i en finansieringsrunda ledd av Norrsken Founders Fund och Working Capital. Tillskottet kommer att användas till etablering på nya marknader och vidareutveckling av utbildningsverktygen. Målet är att öka spridningen och skapa långsiktig och betydande förändring.</w:t>
      </w:r>
    </w:p>
    <w:p w:rsidR="00FE0340" w:rsidRDefault="00FE0340" w:rsidP="00FE0340">
      <w:pPr>
        <w:pStyle w:val="NormalWeb"/>
        <w:shd w:val="clear" w:color="auto" w:fill="FFFFFF"/>
        <w:spacing w:before="0" w:beforeAutospacing="0" w:line="270" w:lineRule="atLeast"/>
        <w:rPr>
          <w:rFonts w:ascii="Helvetica Neue" w:hAnsi="Helvetica Neue"/>
          <w:color w:val="555555"/>
          <w:sz w:val="20"/>
          <w:szCs w:val="20"/>
        </w:rPr>
      </w:pPr>
      <w:r>
        <w:rPr>
          <w:rFonts w:ascii="Helvetica Neue" w:hAnsi="Helvetica Neue"/>
          <w:color w:val="555555"/>
          <w:sz w:val="20"/>
          <w:szCs w:val="20"/>
        </w:rPr>
        <w:t>Socialt ansvarstagande är en förutsättning för att globala företag ska leva upp till regelverk och krav samt kunna bygga starka varumärken och tilltala medvetna konsumenter. QuizRRs utbildningslösningar gör det möjligt för företag att rent praktiskt ta större ansvar och skapa dialog och engagemang hos de anställda för att säkerställa att deras rättigheter skyddas.</w:t>
      </w:r>
    </w:p>
    <w:p w:rsidR="00FE0340" w:rsidRDefault="00FE0340" w:rsidP="00FE0340">
      <w:pPr>
        <w:pStyle w:val="NormalWeb"/>
        <w:shd w:val="clear" w:color="auto" w:fill="FFFFFF"/>
        <w:spacing w:before="0" w:beforeAutospacing="0" w:line="270" w:lineRule="atLeast"/>
        <w:rPr>
          <w:rFonts w:ascii="Helvetica Neue" w:hAnsi="Helvetica Neue"/>
          <w:color w:val="555555"/>
          <w:sz w:val="20"/>
          <w:szCs w:val="20"/>
        </w:rPr>
      </w:pPr>
      <w:r>
        <w:rPr>
          <w:rFonts w:ascii="Helvetica Neue" w:hAnsi="Helvetica Neue"/>
          <w:color w:val="555555"/>
          <w:sz w:val="20"/>
          <w:szCs w:val="20"/>
        </w:rPr>
        <w:t>”Samarbetet med Norrsken Founders Fund och Humanity United innebär att vi kan knyta till oss nyckelkompetenser för att stärka organisationen, expandera på våra befintliga marknader och etablera oss på nya. Vi har sedan starten 2013 utbildat 45 000 fabriksanställda. Vårt mål är att år 2020 ha utbildat 2 miljoner anställda runt om i världen och på så vis skapa en betydande förändring”, säger Sofie Nordström, grundare och vice VD på QuizRR.</w:t>
      </w:r>
    </w:p>
    <w:p w:rsidR="00FE0340" w:rsidRDefault="00FE0340" w:rsidP="00FE0340">
      <w:pPr>
        <w:pStyle w:val="NormalWeb"/>
        <w:shd w:val="clear" w:color="auto" w:fill="FFFFFF"/>
        <w:spacing w:before="0" w:beforeAutospacing="0" w:line="270" w:lineRule="atLeast"/>
        <w:rPr>
          <w:rFonts w:ascii="Helvetica Neue" w:hAnsi="Helvetica Neue"/>
          <w:color w:val="555555"/>
          <w:sz w:val="20"/>
          <w:szCs w:val="20"/>
        </w:rPr>
      </w:pPr>
      <w:r>
        <w:rPr>
          <w:rFonts w:ascii="Helvetica Neue" w:hAnsi="Helvetica Neue"/>
          <w:color w:val="555555"/>
          <w:sz w:val="20"/>
          <w:szCs w:val="20"/>
        </w:rPr>
        <w:t xml:space="preserve">En nyckel till att långsiktigt kunna förbättra arbetsförhållanden är att involvera de personer som verkligen berörs — de anställda. QuizRRs digitala utbildningar ger både anställda och chefer ökad kunskap om sina rättigheter och skyldigheter, hur man skapar en god dialog på arbetsplatsen och hur man hanterar lönesättning. Utbildningsresultaten lagras i en webbportal tillgänglig både för </w:t>
      </w:r>
      <w:r>
        <w:rPr>
          <w:rFonts w:ascii="Helvetica Neue" w:hAnsi="Helvetica Neue"/>
          <w:color w:val="555555"/>
          <w:sz w:val="20"/>
          <w:szCs w:val="20"/>
        </w:rPr>
        <w:lastRenderedPageBreak/>
        <w:t>företag och underleverantör för att kunna mäta och dela med sig av framstegen. Detta skapar mätbarhet och transparens, en förutsättning för hållbara leverantörskedjor.</w:t>
      </w:r>
    </w:p>
    <w:p w:rsidR="00FE0340" w:rsidRDefault="00FE0340" w:rsidP="00FE0340">
      <w:pPr>
        <w:pStyle w:val="NormalWeb"/>
        <w:shd w:val="clear" w:color="auto" w:fill="FFFFFF"/>
        <w:spacing w:before="0" w:beforeAutospacing="0" w:line="270" w:lineRule="atLeast"/>
        <w:rPr>
          <w:rFonts w:ascii="Helvetica Neue" w:hAnsi="Helvetica Neue"/>
          <w:color w:val="555555"/>
          <w:sz w:val="20"/>
          <w:szCs w:val="20"/>
        </w:rPr>
      </w:pPr>
      <w:r>
        <w:rPr>
          <w:rFonts w:ascii="Helvetica Neue" w:hAnsi="Helvetica Neue"/>
          <w:color w:val="555555"/>
          <w:sz w:val="20"/>
          <w:szCs w:val="20"/>
        </w:rPr>
        <w:t>”QuizRRs digitala utbildningar och tydliga uppföljning skapar bättre arbetsvillkor och arbetsplatser där anställda mår bra och stannar kvar. Det ger företag möjlighet att arbeta proaktivt med sitt sociala ansvarstagande. Vi tror på skalbarheten i produkten och framförallt på teamet bakom som kan bidra till förbättrade levnadsvillkor för miljontals fabriksanställda och deras familjer”, säger</w:t>
      </w:r>
      <w:r>
        <w:rPr>
          <w:rStyle w:val="apple-converted-space"/>
          <w:rFonts w:ascii="Helvetica Neue" w:hAnsi="Helvetica Neue"/>
          <w:color w:val="555555"/>
          <w:sz w:val="20"/>
          <w:szCs w:val="20"/>
        </w:rPr>
        <w:t> </w:t>
      </w:r>
      <w:r>
        <w:rPr>
          <w:rFonts w:ascii="Helvetica Neue" w:hAnsi="Helvetica Neue"/>
          <w:color w:val="555555"/>
          <w:sz w:val="20"/>
          <w:szCs w:val="20"/>
        </w:rPr>
        <w:t>Tove Larsson, Investment Manager på Norrsken.</w:t>
      </w:r>
    </w:p>
    <w:p w:rsidR="00FE0340" w:rsidRDefault="00FE0340" w:rsidP="00FE0340">
      <w:pPr>
        <w:pStyle w:val="NormalWeb"/>
        <w:shd w:val="clear" w:color="auto" w:fill="FFFFFF"/>
        <w:spacing w:before="0" w:beforeAutospacing="0" w:line="270" w:lineRule="atLeast"/>
        <w:rPr>
          <w:rFonts w:ascii="Helvetica Neue" w:hAnsi="Helvetica Neue"/>
          <w:color w:val="555555"/>
          <w:sz w:val="20"/>
          <w:szCs w:val="20"/>
        </w:rPr>
      </w:pPr>
      <w:r>
        <w:rPr>
          <w:rFonts w:ascii="Helvetica Neue" w:hAnsi="Helvetica Neue"/>
          <w:color w:val="555555"/>
          <w:sz w:val="20"/>
          <w:szCs w:val="20"/>
        </w:rPr>
        <w:t>”Vi ser samarbetet med QuizRR som en möjlighet att påverka villkoren för anställda i globala leverantörskedjor”, säger Dan Viederman, VD för Working Capital. ”För att de anställdas rättigheter ska respekteras i den globala ekonomin måste arbetarna själva ges den kunskap och de möjligheter som krävs för att kunna förbättra arbetsförhållandena. Vår fond skapades för att stödja just den här typen av innovativa lösningar som QuizRR har utvecklat. Vi ser fram emot att arbeta med QuizRR för att öka deras påverkan och expandera deras lovande lösningar.”</w:t>
      </w:r>
    </w:p>
    <w:p w:rsidR="00F87835" w:rsidRPr="00FE0340" w:rsidRDefault="00FE0340" w:rsidP="00FE0340">
      <w:pPr>
        <w:pStyle w:val="NormalWeb"/>
        <w:shd w:val="clear" w:color="auto" w:fill="FFFFFF"/>
        <w:spacing w:before="0" w:beforeAutospacing="0" w:line="270" w:lineRule="atLeast"/>
        <w:rPr>
          <w:rFonts w:ascii="Helvetica Neue" w:hAnsi="Helvetica Neue"/>
          <w:color w:val="555555"/>
          <w:sz w:val="20"/>
          <w:szCs w:val="20"/>
        </w:rPr>
      </w:pPr>
      <w:r>
        <w:rPr>
          <w:rFonts w:ascii="Helvetica Neue" w:hAnsi="Helvetica Neue"/>
          <w:color w:val="555555"/>
          <w:sz w:val="20"/>
          <w:szCs w:val="20"/>
        </w:rPr>
        <w:t>”Vi är stolta över samarbetet med dessa två inflytelserika organisationer. Förutom viktigt kapital som möjliggör expansion av både verksamhet och mission bidrar de med kunskap, erfarenhet och nya möjligheter. Vår förhoppning är att de som globala aktörer kommer hjälpa QuizRR att ta nästa steg i utvecklingen”, säger Jens Helmersson, grundare och VD för QuizRR.</w:t>
      </w:r>
      <w:bookmarkStart w:id="0" w:name="_GoBack"/>
      <w:bookmarkEnd w:id="0"/>
    </w:p>
    <w:p w:rsidR="00267D96" w:rsidRPr="00D62FDC" w:rsidRDefault="00267D96" w:rsidP="00267D96">
      <w:pPr>
        <w:rPr>
          <w:rFonts w:ascii="Open Sans" w:hAnsi="Open Sans" w:cs="Open Sans"/>
          <w:b/>
          <w:color w:val="555555"/>
          <w:sz w:val="20"/>
          <w:szCs w:val="20"/>
        </w:rPr>
      </w:pPr>
      <w:r w:rsidRPr="00267D96">
        <w:rPr>
          <w:rFonts w:ascii="Open Sans" w:hAnsi="Open Sans" w:cs="Open Sans"/>
          <w:b/>
          <w:color w:val="555555"/>
          <w:sz w:val="20"/>
          <w:szCs w:val="20"/>
        </w:rPr>
        <w:t>Om QuizRR</w:t>
      </w:r>
    </w:p>
    <w:p w:rsidR="00D62FDC" w:rsidRDefault="00D62FDC" w:rsidP="00267D96">
      <w:pPr>
        <w:rPr>
          <w:rFonts w:ascii="Open Sans" w:hAnsi="Open Sans" w:cs="Open Sans"/>
          <w:color w:val="535353"/>
          <w:sz w:val="20"/>
          <w:szCs w:val="20"/>
        </w:rPr>
      </w:pPr>
      <w:r>
        <w:rPr>
          <w:rFonts w:ascii="Open Sans" w:hAnsi="Open Sans" w:cs="Open Sans"/>
          <w:color w:val="535353"/>
          <w:sz w:val="20"/>
          <w:szCs w:val="20"/>
        </w:rPr>
        <w:t>QuizRR är ett svenskt ed</w:t>
      </w:r>
      <w:r w:rsidR="00267D96" w:rsidRPr="00267D96">
        <w:rPr>
          <w:rFonts w:ascii="Open Sans" w:hAnsi="Open Sans" w:cs="Open Sans"/>
          <w:color w:val="535353"/>
          <w:sz w:val="20"/>
          <w:szCs w:val="20"/>
        </w:rPr>
        <w:t xml:space="preserve">tech-företag som </w:t>
      </w:r>
      <w:r>
        <w:rPr>
          <w:rFonts w:ascii="Open Sans" w:hAnsi="Open Sans" w:cs="Open Sans"/>
          <w:color w:val="535353"/>
          <w:sz w:val="20"/>
          <w:szCs w:val="20"/>
        </w:rPr>
        <w:t xml:space="preserve">erbjuder innovativa utbildningslösningar för att öka socialt ansvarstagande i globala leverantörskedjor. QuizRR </w:t>
      </w:r>
      <w:r w:rsidR="00267D96" w:rsidRPr="00267D96">
        <w:rPr>
          <w:rFonts w:ascii="Open Sans" w:hAnsi="Open Sans" w:cs="Open Sans"/>
          <w:color w:val="535353"/>
          <w:sz w:val="20"/>
          <w:szCs w:val="20"/>
        </w:rPr>
        <w:t xml:space="preserve">startades 2013 </w:t>
      </w:r>
      <w:r>
        <w:rPr>
          <w:rFonts w:ascii="Open Sans" w:hAnsi="Open Sans" w:cs="Open Sans"/>
          <w:color w:val="535353"/>
          <w:sz w:val="20"/>
          <w:szCs w:val="20"/>
        </w:rPr>
        <w:t xml:space="preserve">av Sofie Nordström och Jens Helmersson med </w:t>
      </w:r>
      <w:r w:rsidR="00267D96" w:rsidRPr="00267D96">
        <w:rPr>
          <w:rFonts w:ascii="Open Sans" w:hAnsi="Open Sans" w:cs="Open Sans"/>
          <w:color w:val="535353"/>
          <w:sz w:val="20"/>
          <w:szCs w:val="20"/>
        </w:rPr>
        <w:t>vision</w:t>
      </w:r>
      <w:r>
        <w:rPr>
          <w:rFonts w:ascii="Open Sans" w:hAnsi="Open Sans" w:cs="Open Sans"/>
          <w:color w:val="535353"/>
          <w:sz w:val="20"/>
          <w:szCs w:val="20"/>
        </w:rPr>
        <w:t xml:space="preserve">en </w:t>
      </w:r>
      <w:r w:rsidR="00267D96" w:rsidRPr="00267D96">
        <w:rPr>
          <w:rFonts w:ascii="Open Sans" w:hAnsi="Open Sans" w:cs="Open Sans"/>
          <w:color w:val="535353"/>
          <w:sz w:val="20"/>
          <w:szCs w:val="20"/>
        </w:rPr>
        <w:t xml:space="preserve">att alla ska ha rättvisa arbetsvillkor och säkra arbetsplatser i globala leverantörskedjor. </w:t>
      </w:r>
      <w:r w:rsidR="00EF57EF" w:rsidRPr="00CC52A8">
        <w:rPr>
          <w:rFonts w:ascii="Helvetica" w:hAnsi="Helvetica"/>
          <w:color w:val="535353"/>
          <w:sz w:val="20"/>
          <w:szCs w:val="20"/>
        </w:rPr>
        <w:t>Teamet bakom QuizRR har mångårig internationell erfarenhet av inköp och produktion, riskhantering i globala leverantörskedjor samt socialt ansvarstagande och utveckling av utbildningsverktyg.</w:t>
      </w:r>
    </w:p>
    <w:p w:rsidR="00D62FDC" w:rsidRPr="00EF57EF" w:rsidRDefault="00D62FDC" w:rsidP="00267D96">
      <w:pPr>
        <w:rPr>
          <w:rFonts w:ascii="Open Sans" w:hAnsi="Open Sans" w:cs="Open Sans"/>
          <w:color w:val="535353"/>
          <w:sz w:val="20"/>
          <w:szCs w:val="20"/>
        </w:rPr>
      </w:pPr>
      <w:r>
        <w:rPr>
          <w:rFonts w:ascii="Open Sans" w:hAnsi="Open Sans" w:cs="Open Sans"/>
          <w:color w:val="535353"/>
          <w:sz w:val="20"/>
          <w:szCs w:val="20"/>
        </w:rPr>
        <w:t xml:space="preserve">Idag har QuizRR ett team på ca 20 personer i Sverige, Kina, Bangladesh och Hong Kong. </w:t>
      </w:r>
      <w:r w:rsidR="00EF57EF">
        <w:rPr>
          <w:rFonts w:ascii="Open Sans" w:hAnsi="Open Sans" w:cs="Open Sans"/>
          <w:color w:val="535353"/>
          <w:sz w:val="20"/>
          <w:szCs w:val="20"/>
        </w:rPr>
        <w:t xml:space="preserve">Ett 40-tal globala varumärken och 200 fabriker i Kina, Bangladesh och Mauritius använder idag QuizRRs utbildningslösningar och antalet utbildade anställda växer stadigt.  </w:t>
      </w:r>
    </w:p>
    <w:p w:rsidR="00D62FDC" w:rsidRPr="00D62FDC" w:rsidRDefault="00D62FDC" w:rsidP="00267D96">
      <w:pPr>
        <w:rPr>
          <w:rFonts w:ascii="Open Sans" w:hAnsi="Open Sans" w:cs="Open Sans"/>
          <w:color w:val="535353"/>
          <w:sz w:val="20"/>
          <w:szCs w:val="20"/>
          <w:lang w:val="en-US"/>
        </w:rPr>
      </w:pPr>
    </w:p>
    <w:p w:rsidR="00D62FDC" w:rsidRPr="0056126A" w:rsidRDefault="00D62FDC" w:rsidP="00D62FDC">
      <w:pPr>
        <w:rPr>
          <w:rFonts w:ascii="Open Sans" w:hAnsi="Open Sans" w:cs="Open Sans"/>
          <w:b/>
          <w:color w:val="555555"/>
          <w:sz w:val="20"/>
          <w:szCs w:val="20"/>
        </w:rPr>
      </w:pPr>
      <w:r w:rsidRPr="00D62FDC">
        <w:rPr>
          <w:rFonts w:ascii="Open Sans" w:hAnsi="Open Sans" w:cs="Open Sans"/>
          <w:b/>
          <w:color w:val="555555"/>
          <w:sz w:val="20"/>
          <w:szCs w:val="20"/>
        </w:rPr>
        <w:t xml:space="preserve">Om </w:t>
      </w:r>
      <w:r w:rsidRPr="00D62FDC">
        <w:rPr>
          <w:rFonts w:ascii="Open Sans" w:hAnsi="Open Sans" w:cs="Open Sans"/>
          <w:b/>
          <w:color w:val="555555"/>
          <w:sz w:val="20"/>
          <w:szCs w:val="20"/>
        </w:rPr>
        <w:t>Norrsken Founders Fund</w:t>
      </w:r>
    </w:p>
    <w:p w:rsidR="00D62FDC" w:rsidRPr="00D62FDC" w:rsidRDefault="00D62FDC" w:rsidP="00D62FDC">
      <w:pPr>
        <w:rPr>
          <w:rFonts w:ascii="Open Sans" w:hAnsi="Open Sans" w:cs="Open Sans"/>
          <w:color w:val="535353"/>
          <w:sz w:val="20"/>
          <w:szCs w:val="20"/>
        </w:rPr>
      </w:pPr>
      <w:r w:rsidRPr="00D62FDC">
        <w:rPr>
          <w:rFonts w:ascii="Open Sans" w:hAnsi="Open Sans" w:cs="Open Sans"/>
          <w:color w:val="535353"/>
          <w:sz w:val="20"/>
          <w:szCs w:val="20"/>
        </w:rPr>
        <w:t>Norrsken vill skapa en värld som</w:t>
      </w:r>
      <w:r w:rsidR="00EF57EF">
        <w:rPr>
          <w:rFonts w:ascii="Open Sans" w:hAnsi="Open Sans" w:cs="Open Sans"/>
          <w:color w:val="535353"/>
          <w:sz w:val="20"/>
          <w:szCs w:val="20"/>
        </w:rPr>
        <w:t xml:space="preserve"> är optimerad för både människa och planet</w:t>
      </w:r>
      <w:r w:rsidRPr="00D62FDC">
        <w:rPr>
          <w:rFonts w:ascii="Open Sans" w:hAnsi="Open Sans" w:cs="Open Sans"/>
          <w:color w:val="535353"/>
          <w:sz w:val="20"/>
          <w:szCs w:val="20"/>
        </w:rPr>
        <w:t xml:space="preserve">. Vi tror att </w:t>
      </w:r>
      <w:r w:rsidR="00EF57EF">
        <w:rPr>
          <w:rFonts w:ascii="Open Sans" w:hAnsi="Open Sans" w:cs="Open Sans"/>
          <w:color w:val="535353"/>
          <w:sz w:val="20"/>
          <w:szCs w:val="20"/>
        </w:rPr>
        <w:t>entreprenörer</w:t>
      </w:r>
      <w:r w:rsidRPr="00D62FDC">
        <w:rPr>
          <w:rFonts w:ascii="Open Sans" w:hAnsi="Open Sans" w:cs="Open Sans"/>
          <w:color w:val="535353"/>
          <w:sz w:val="20"/>
          <w:szCs w:val="20"/>
        </w:rPr>
        <w:t xml:space="preserve"> som </w:t>
      </w:r>
      <w:r w:rsidR="00EF57EF">
        <w:rPr>
          <w:rFonts w:ascii="Open Sans" w:hAnsi="Open Sans" w:cs="Open Sans"/>
          <w:color w:val="535353"/>
          <w:sz w:val="20"/>
          <w:szCs w:val="20"/>
        </w:rPr>
        <w:t>utvecklar</w:t>
      </w:r>
      <w:r w:rsidRPr="00D62FDC">
        <w:rPr>
          <w:rFonts w:ascii="Open Sans" w:hAnsi="Open Sans" w:cs="Open Sans"/>
          <w:color w:val="535353"/>
          <w:sz w:val="20"/>
          <w:szCs w:val="20"/>
        </w:rPr>
        <w:t xml:space="preserve"> snabbt skalbara </w:t>
      </w:r>
      <w:r w:rsidR="00EF57EF" w:rsidRPr="00D62FDC">
        <w:rPr>
          <w:rFonts w:ascii="Open Sans" w:hAnsi="Open Sans" w:cs="Open Sans"/>
          <w:color w:val="535353"/>
          <w:sz w:val="20"/>
          <w:szCs w:val="20"/>
        </w:rPr>
        <w:t>företag</w:t>
      </w:r>
      <w:r w:rsidR="00EF57EF">
        <w:rPr>
          <w:rFonts w:ascii="Open Sans" w:hAnsi="Open Sans" w:cs="Open Sans"/>
          <w:color w:val="535353"/>
          <w:sz w:val="20"/>
          <w:szCs w:val="20"/>
        </w:rPr>
        <w:t>sidéer</w:t>
      </w:r>
      <w:r w:rsidRPr="00D62FDC">
        <w:rPr>
          <w:rFonts w:ascii="Open Sans" w:hAnsi="Open Sans" w:cs="Open Sans"/>
          <w:color w:val="535353"/>
          <w:sz w:val="20"/>
          <w:szCs w:val="20"/>
        </w:rPr>
        <w:t xml:space="preserve"> är det bästa sättet att lösa </w:t>
      </w:r>
      <w:r w:rsidR="00EF57EF">
        <w:rPr>
          <w:rFonts w:ascii="Open Sans" w:hAnsi="Open Sans" w:cs="Open Sans"/>
          <w:color w:val="535353"/>
          <w:sz w:val="20"/>
          <w:szCs w:val="20"/>
        </w:rPr>
        <w:t xml:space="preserve">många </w:t>
      </w:r>
      <w:r w:rsidRPr="00D62FDC">
        <w:rPr>
          <w:rFonts w:ascii="Open Sans" w:hAnsi="Open Sans" w:cs="Open Sans"/>
          <w:color w:val="535353"/>
          <w:sz w:val="20"/>
          <w:szCs w:val="20"/>
        </w:rPr>
        <w:t>av de problem som vår värld står inför. Därför använder</w:t>
      </w:r>
      <w:r w:rsidR="00EF57EF">
        <w:rPr>
          <w:rFonts w:ascii="Open Sans" w:hAnsi="Open Sans" w:cs="Open Sans"/>
          <w:color w:val="535353"/>
          <w:sz w:val="20"/>
          <w:szCs w:val="20"/>
        </w:rPr>
        <w:t xml:space="preserve"> vi vår erfarenhet från </w:t>
      </w:r>
      <w:r w:rsidRPr="00D62FDC">
        <w:rPr>
          <w:rFonts w:ascii="Open Sans" w:hAnsi="Open Sans" w:cs="Open Sans"/>
          <w:color w:val="535353"/>
          <w:sz w:val="20"/>
          <w:szCs w:val="20"/>
        </w:rPr>
        <w:t xml:space="preserve">att </w:t>
      </w:r>
      <w:r w:rsidR="00EF57EF">
        <w:rPr>
          <w:rFonts w:ascii="Open Sans" w:hAnsi="Open Sans" w:cs="Open Sans"/>
          <w:color w:val="535353"/>
          <w:sz w:val="20"/>
          <w:szCs w:val="20"/>
        </w:rPr>
        <w:t>ha startat</w:t>
      </w:r>
      <w:r w:rsidRPr="00D62FDC">
        <w:rPr>
          <w:rFonts w:ascii="Open Sans" w:hAnsi="Open Sans" w:cs="Open Sans"/>
          <w:color w:val="535353"/>
          <w:sz w:val="20"/>
          <w:szCs w:val="20"/>
        </w:rPr>
        <w:t xml:space="preserve"> och </w:t>
      </w:r>
      <w:r w:rsidR="00EF57EF">
        <w:rPr>
          <w:rFonts w:ascii="Open Sans" w:hAnsi="Open Sans" w:cs="Open Sans"/>
          <w:color w:val="535353"/>
          <w:sz w:val="20"/>
          <w:szCs w:val="20"/>
        </w:rPr>
        <w:t>drivit</w:t>
      </w:r>
      <w:r w:rsidRPr="00D62FDC">
        <w:rPr>
          <w:rFonts w:ascii="Open Sans" w:hAnsi="Open Sans" w:cs="Open Sans"/>
          <w:color w:val="535353"/>
          <w:sz w:val="20"/>
          <w:szCs w:val="20"/>
        </w:rPr>
        <w:t xml:space="preserve"> startup</w:t>
      </w:r>
      <w:r w:rsidR="00EF57EF">
        <w:rPr>
          <w:rFonts w:ascii="Open Sans" w:hAnsi="Open Sans" w:cs="Open Sans"/>
          <w:color w:val="535353"/>
          <w:sz w:val="20"/>
          <w:szCs w:val="20"/>
        </w:rPr>
        <w:t>s</w:t>
      </w:r>
      <w:r w:rsidRPr="00D62FDC">
        <w:rPr>
          <w:rFonts w:ascii="Open Sans" w:hAnsi="Open Sans" w:cs="Open Sans"/>
          <w:color w:val="535353"/>
          <w:sz w:val="20"/>
          <w:szCs w:val="20"/>
        </w:rPr>
        <w:t xml:space="preserve"> till att stödja entreprenörer </w:t>
      </w:r>
      <w:r w:rsidR="00E43178">
        <w:rPr>
          <w:rFonts w:ascii="Open Sans" w:hAnsi="Open Sans" w:cs="Open Sans"/>
          <w:color w:val="535353"/>
          <w:sz w:val="20"/>
          <w:szCs w:val="20"/>
        </w:rPr>
        <w:t xml:space="preserve">som gör stor skillnad </w:t>
      </w:r>
      <w:r w:rsidRPr="00D62FDC">
        <w:rPr>
          <w:rFonts w:ascii="Open Sans" w:hAnsi="Open Sans" w:cs="Open Sans"/>
          <w:color w:val="535353"/>
          <w:sz w:val="20"/>
          <w:szCs w:val="20"/>
        </w:rPr>
        <w:t xml:space="preserve">världen över. </w:t>
      </w:r>
    </w:p>
    <w:p w:rsidR="00D62FDC" w:rsidRDefault="00D62FDC" w:rsidP="00D62FDC">
      <w:pPr>
        <w:rPr>
          <w:rFonts w:ascii="Open Sans" w:hAnsi="Open Sans" w:cs="Open Sans"/>
          <w:color w:val="535353"/>
          <w:sz w:val="20"/>
          <w:szCs w:val="20"/>
        </w:rPr>
      </w:pPr>
      <w:r w:rsidRPr="00D62FDC">
        <w:rPr>
          <w:rFonts w:ascii="Open Sans" w:hAnsi="Open Sans" w:cs="Open Sans"/>
          <w:color w:val="535353"/>
          <w:sz w:val="20"/>
          <w:szCs w:val="20"/>
        </w:rPr>
        <w:t xml:space="preserve">Norrsken bestående av Norrsken House, </w:t>
      </w:r>
      <w:r w:rsidR="00E43178">
        <w:rPr>
          <w:rFonts w:ascii="Open Sans" w:hAnsi="Open Sans" w:cs="Open Sans"/>
          <w:color w:val="535353"/>
          <w:sz w:val="20"/>
          <w:szCs w:val="20"/>
        </w:rPr>
        <w:t>som tillhandahåller co-working utrymmen</w:t>
      </w:r>
      <w:r w:rsidRPr="00D62FDC">
        <w:rPr>
          <w:rFonts w:ascii="Open Sans" w:hAnsi="Open Sans" w:cs="Open Sans"/>
          <w:color w:val="535353"/>
          <w:sz w:val="20"/>
          <w:szCs w:val="20"/>
        </w:rPr>
        <w:t xml:space="preserve"> </w:t>
      </w:r>
      <w:r w:rsidR="00E43178">
        <w:rPr>
          <w:rFonts w:ascii="Open Sans" w:hAnsi="Open Sans" w:cs="Open Sans"/>
          <w:color w:val="535353"/>
          <w:sz w:val="20"/>
          <w:szCs w:val="20"/>
        </w:rPr>
        <w:t>för mer</w:t>
      </w:r>
      <w:r w:rsidRPr="00D62FDC">
        <w:rPr>
          <w:rFonts w:ascii="Open Sans" w:hAnsi="Open Sans" w:cs="Open Sans"/>
          <w:color w:val="535353"/>
          <w:sz w:val="20"/>
          <w:szCs w:val="20"/>
        </w:rPr>
        <w:t xml:space="preserve"> än 350 ent</w:t>
      </w:r>
      <w:r w:rsidR="00E43178">
        <w:rPr>
          <w:rFonts w:ascii="Open Sans" w:hAnsi="Open Sans" w:cs="Open Sans"/>
          <w:color w:val="535353"/>
          <w:sz w:val="20"/>
          <w:szCs w:val="20"/>
        </w:rPr>
        <w:t xml:space="preserve">reprenörer i Stockholm, och </w:t>
      </w:r>
      <w:r w:rsidRPr="00D62FDC">
        <w:rPr>
          <w:rFonts w:ascii="Open Sans" w:hAnsi="Open Sans" w:cs="Open Sans"/>
          <w:color w:val="535353"/>
          <w:sz w:val="20"/>
          <w:szCs w:val="20"/>
        </w:rPr>
        <w:t xml:space="preserve">Norrsken Founders Fund som investerar i företag med potential att </w:t>
      </w:r>
      <w:r w:rsidR="00BF41E3">
        <w:rPr>
          <w:rFonts w:ascii="Open Sans" w:hAnsi="Open Sans" w:cs="Open Sans"/>
          <w:color w:val="535353"/>
          <w:sz w:val="20"/>
          <w:szCs w:val="20"/>
        </w:rPr>
        <w:t xml:space="preserve">drastiskt </w:t>
      </w:r>
      <w:r w:rsidRPr="00D62FDC">
        <w:rPr>
          <w:rFonts w:ascii="Open Sans" w:hAnsi="Open Sans" w:cs="Open Sans"/>
          <w:color w:val="535353"/>
          <w:sz w:val="20"/>
          <w:szCs w:val="20"/>
        </w:rPr>
        <w:t>förändra världen.</w:t>
      </w:r>
    </w:p>
    <w:p w:rsidR="00D62FDC" w:rsidRDefault="00D62FDC" w:rsidP="00D62FDC">
      <w:pPr>
        <w:rPr>
          <w:rFonts w:ascii="Open Sans" w:hAnsi="Open Sans" w:cs="Open Sans"/>
          <w:color w:val="535353"/>
          <w:sz w:val="20"/>
          <w:szCs w:val="20"/>
        </w:rPr>
      </w:pPr>
    </w:p>
    <w:p w:rsidR="00D62FDC" w:rsidRPr="0056126A" w:rsidRDefault="00D62FDC" w:rsidP="00D62FDC">
      <w:pPr>
        <w:rPr>
          <w:rFonts w:ascii="Open Sans" w:hAnsi="Open Sans" w:cs="Open Sans"/>
          <w:b/>
          <w:color w:val="555555"/>
          <w:sz w:val="20"/>
          <w:szCs w:val="20"/>
        </w:rPr>
      </w:pPr>
      <w:r w:rsidRPr="00D62FDC">
        <w:rPr>
          <w:rFonts w:ascii="Open Sans" w:hAnsi="Open Sans" w:cs="Open Sans"/>
          <w:b/>
          <w:color w:val="555555"/>
          <w:sz w:val="20"/>
          <w:szCs w:val="20"/>
        </w:rPr>
        <w:t xml:space="preserve">Om </w:t>
      </w:r>
      <w:r w:rsidRPr="00D62FDC">
        <w:rPr>
          <w:rFonts w:ascii="Open Sans" w:hAnsi="Open Sans" w:cs="Open Sans"/>
          <w:b/>
          <w:color w:val="555555"/>
          <w:sz w:val="20"/>
          <w:szCs w:val="20"/>
        </w:rPr>
        <w:t>Working Capital</w:t>
      </w:r>
    </w:p>
    <w:p w:rsidR="00D62FDC" w:rsidRPr="00D62FDC" w:rsidRDefault="00D62FDC" w:rsidP="00D62FDC">
      <w:pPr>
        <w:rPr>
          <w:rFonts w:ascii="Open Sans" w:hAnsi="Open Sans" w:cs="Open Sans"/>
          <w:color w:val="535353"/>
          <w:sz w:val="20"/>
          <w:szCs w:val="20"/>
        </w:rPr>
      </w:pPr>
      <w:r w:rsidRPr="00BF41E3">
        <w:rPr>
          <w:rFonts w:ascii="Open Sans" w:hAnsi="Open Sans" w:cs="Open Sans"/>
          <w:color w:val="535353"/>
          <w:sz w:val="20"/>
          <w:szCs w:val="20"/>
        </w:rPr>
        <w:t>Working Capital är en risk</w:t>
      </w:r>
      <w:r w:rsidR="00BF41E3">
        <w:rPr>
          <w:rFonts w:ascii="Open Sans" w:hAnsi="Open Sans" w:cs="Open Sans"/>
          <w:color w:val="535353"/>
          <w:sz w:val="20"/>
          <w:szCs w:val="20"/>
        </w:rPr>
        <w:t>kapital</w:t>
      </w:r>
      <w:r w:rsidRPr="00BF41E3">
        <w:rPr>
          <w:rFonts w:ascii="Open Sans" w:hAnsi="Open Sans" w:cs="Open Sans"/>
          <w:color w:val="535353"/>
          <w:sz w:val="20"/>
          <w:szCs w:val="20"/>
        </w:rPr>
        <w:t xml:space="preserve">fond som investerar i skalbara innovationer i ett tidigt skede </w:t>
      </w:r>
      <w:r w:rsidR="00BF41E3">
        <w:rPr>
          <w:rFonts w:ascii="Open Sans" w:hAnsi="Open Sans" w:cs="Open Sans"/>
          <w:color w:val="535353"/>
          <w:sz w:val="20"/>
          <w:szCs w:val="20"/>
        </w:rPr>
        <w:t>f</w:t>
      </w:r>
      <w:r w:rsidRPr="00BF41E3">
        <w:rPr>
          <w:rFonts w:ascii="Open Sans" w:hAnsi="Open Sans" w:cs="Open Sans"/>
          <w:color w:val="535353"/>
          <w:sz w:val="20"/>
          <w:szCs w:val="20"/>
        </w:rPr>
        <w:t xml:space="preserve">ör att möta den växande efterfrågan på mer transparenta och etiska leverantörskedjor. Fonden </w:t>
      </w:r>
      <w:r w:rsidR="00BF41E3">
        <w:rPr>
          <w:rFonts w:ascii="Open Sans" w:hAnsi="Open Sans" w:cs="Open Sans"/>
          <w:color w:val="535353"/>
          <w:sz w:val="20"/>
          <w:szCs w:val="20"/>
        </w:rPr>
        <w:t xml:space="preserve">skapades </w:t>
      </w:r>
      <w:r w:rsidRPr="00BF41E3">
        <w:rPr>
          <w:rFonts w:ascii="Open Sans" w:hAnsi="Open Sans" w:cs="Open Sans"/>
          <w:color w:val="535353"/>
          <w:sz w:val="20"/>
          <w:szCs w:val="20"/>
        </w:rPr>
        <w:t xml:space="preserve">av Humanity United som </w:t>
      </w:r>
      <w:r w:rsidR="00BF41E3">
        <w:rPr>
          <w:rFonts w:ascii="Open Sans" w:hAnsi="Open Sans" w:cs="Open Sans"/>
          <w:color w:val="535353"/>
          <w:sz w:val="20"/>
          <w:szCs w:val="20"/>
        </w:rPr>
        <w:t xml:space="preserve">är en del av </w:t>
      </w:r>
      <w:r w:rsidRPr="00BF41E3">
        <w:rPr>
          <w:rFonts w:ascii="Open Sans" w:hAnsi="Open Sans" w:cs="Open Sans"/>
          <w:color w:val="535353"/>
          <w:sz w:val="20"/>
          <w:szCs w:val="20"/>
        </w:rPr>
        <w:t>The Omidyar Group</w:t>
      </w:r>
      <w:r w:rsidR="00BF41E3">
        <w:rPr>
          <w:rFonts w:ascii="Open Sans" w:hAnsi="Open Sans" w:cs="Open Sans"/>
          <w:color w:val="535353"/>
          <w:sz w:val="20"/>
          <w:szCs w:val="20"/>
        </w:rPr>
        <w:t>,</w:t>
      </w:r>
      <w:r w:rsidRPr="00BF41E3">
        <w:rPr>
          <w:rFonts w:ascii="Open Sans" w:hAnsi="Open Sans" w:cs="Open Sans"/>
          <w:color w:val="535353"/>
          <w:sz w:val="20"/>
          <w:szCs w:val="20"/>
        </w:rPr>
        <w:t xml:space="preserve"> </w:t>
      </w:r>
      <w:r w:rsidR="00BF41E3">
        <w:rPr>
          <w:rFonts w:ascii="Open Sans" w:hAnsi="Open Sans" w:cs="Open Sans"/>
          <w:color w:val="535353"/>
          <w:sz w:val="20"/>
          <w:szCs w:val="20"/>
        </w:rPr>
        <w:t>en</w:t>
      </w:r>
      <w:r w:rsidRPr="00BF41E3">
        <w:rPr>
          <w:rFonts w:ascii="Open Sans" w:hAnsi="Open Sans" w:cs="Open Sans"/>
          <w:color w:val="535353"/>
          <w:sz w:val="20"/>
          <w:szCs w:val="20"/>
        </w:rPr>
        <w:t xml:space="preserve"> samling organisationer</w:t>
      </w:r>
      <w:r w:rsidR="00BF41E3">
        <w:rPr>
          <w:rFonts w:ascii="Open Sans" w:hAnsi="Open Sans" w:cs="Open Sans"/>
          <w:color w:val="535353"/>
          <w:sz w:val="20"/>
          <w:szCs w:val="20"/>
        </w:rPr>
        <w:t>,</w:t>
      </w:r>
      <w:r w:rsidRPr="00BF41E3">
        <w:rPr>
          <w:rFonts w:ascii="Open Sans" w:hAnsi="Open Sans" w:cs="Open Sans"/>
          <w:color w:val="535353"/>
          <w:sz w:val="20"/>
          <w:szCs w:val="20"/>
        </w:rPr>
        <w:t xml:space="preserve"> </w:t>
      </w:r>
      <w:r w:rsidR="00BF41E3">
        <w:rPr>
          <w:rFonts w:ascii="Open Sans" w:hAnsi="Open Sans" w:cs="Open Sans"/>
          <w:color w:val="535353"/>
          <w:sz w:val="20"/>
          <w:szCs w:val="20"/>
        </w:rPr>
        <w:t xml:space="preserve">som </w:t>
      </w:r>
      <w:r w:rsidR="0056126A">
        <w:rPr>
          <w:rFonts w:ascii="Open Sans" w:hAnsi="Open Sans" w:cs="Open Sans"/>
          <w:color w:val="535353"/>
          <w:sz w:val="20"/>
          <w:szCs w:val="20"/>
        </w:rPr>
        <w:t>har</w:t>
      </w:r>
      <w:r w:rsidR="00BF41E3">
        <w:rPr>
          <w:rFonts w:ascii="Open Sans" w:hAnsi="Open Sans" w:cs="Open Sans"/>
          <w:color w:val="535353"/>
          <w:sz w:val="20"/>
          <w:szCs w:val="20"/>
        </w:rPr>
        <w:t xml:space="preserve"> egna tillvägagångssätt men enade i viljan att vara en</w:t>
      </w:r>
      <w:r w:rsidRPr="00BF41E3">
        <w:rPr>
          <w:rFonts w:ascii="Open Sans" w:hAnsi="Open Sans" w:cs="Open Sans"/>
          <w:color w:val="535353"/>
          <w:sz w:val="20"/>
          <w:szCs w:val="20"/>
        </w:rPr>
        <w:t xml:space="preserve"> </w:t>
      </w:r>
      <w:r w:rsidR="00BF41E3">
        <w:rPr>
          <w:rFonts w:ascii="Open Sans" w:hAnsi="Open Sans" w:cs="Open Sans"/>
          <w:color w:val="535353"/>
          <w:sz w:val="20"/>
          <w:szCs w:val="20"/>
        </w:rPr>
        <w:t>katalysator för</w:t>
      </w:r>
      <w:r w:rsidRPr="00BF41E3">
        <w:rPr>
          <w:rFonts w:ascii="Open Sans" w:hAnsi="Open Sans" w:cs="Open Sans"/>
          <w:color w:val="535353"/>
          <w:sz w:val="20"/>
          <w:szCs w:val="20"/>
        </w:rPr>
        <w:t xml:space="preserve"> socialt ansvarstagande</w:t>
      </w:r>
      <w:r w:rsidR="00BF41E3">
        <w:rPr>
          <w:rFonts w:ascii="Open Sans" w:hAnsi="Open Sans" w:cs="Open Sans"/>
          <w:color w:val="535353"/>
          <w:sz w:val="20"/>
          <w:szCs w:val="20"/>
        </w:rPr>
        <w:t>.</w:t>
      </w:r>
    </w:p>
    <w:sectPr w:rsidR="00D62FDC" w:rsidRPr="00D62FDC" w:rsidSect="000B6333">
      <w:headerReference w:type="default" r:id="rId7"/>
      <w:pgSz w:w="11900" w:h="16840"/>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7EB7" w:rsidRDefault="00577EB7" w:rsidP="00B31539">
      <w:r>
        <w:separator/>
      </w:r>
    </w:p>
  </w:endnote>
  <w:endnote w:type="continuationSeparator" w:id="0">
    <w:p w:rsidR="00577EB7" w:rsidRDefault="00577EB7" w:rsidP="00B31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Vrinda">
    <w:altName w:val="Cambria"/>
    <w:panose1 w:val="020B0604020202020204"/>
    <w:charset w:val="01"/>
    <w:family w:val="roman"/>
    <w:notTrueType/>
    <w:pitch w:val="variable"/>
  </w:font>
  <w:font w:name="Times New Roman">
    <w:panose1 w:val="02020603050405020304"/>
    <w:charset w:val="00"/>
    <w:family w:val="roman"/>
    <w:pitch w:val="variable"/>
    <w:sig w:usb0="E0002AEF" w:usb1="C0007841"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7EB7" w:rsidRDefault="00577EB7" w:rsidP="00B31539">
      <w:r>
        <w:separator/>
      </w:r>
    </w:p>
  </w:footnote>
  <w:footnote w:type="continuationSeparator" w:id="0">
    <w:p w:rsidR="00577EB7" w:rsidRDefault="00577EB7" w:rsidP="00B31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1539" w:rsidRPr="00B31539" w:rsidRDefault="00B31539" w:rsidP="00B31539">
    <w:pPr>
      <w:pStyle w:val="Header"/>
    </w:pPr>
    <w:r>
      <w:rPr>
        <w:noProof/>
      </w:rPr>
      <w:drawing>
        <wp:inline distT="0" distB="0" distL="0" distR="0">
          <wp:extent cx="1209600" cy="7200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izRR orange CMYK large.jpg"/>
                  <pic:cNvPicPr/>
                </pic:nvPicPr>
                <pic:blipFill>
                  <a:blip r:embed="rId1">
                    <a:extLst>
                      <a:ext uri="{28A0092B-C50C-407E-A947-70E740481C1C}">
                        <a14:useLocalDpi xmlns:a14="http://schemas.microsoft.com/office/drawing/2010/main" val="0"/>
                      </a:ext>
                    </a:extLst>
                  </a:blip>
                  <a:stretch>
                    <a:fillRect/>
                  </a:stretch>
                </pic:blipFill>
                <pic:spPr>
                  <a:xfrm>
                    <a:off x="0" y="0"/>
                    <a:ext cx="1209600" cy="720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539"/>
    <w:rsid w:val="000263FC"/>
    <w:rsid w:val="000B6333"/>
    <w:rsid w:val="000D49C8"/>
    <w:rsid w:val="00140DB8"/>
    <w:rsid w:val="001C6A11"/>
    <w:rsid w:val="001F0408"/>
    <w:rsid w:val="00267D96"/>
    <w:rsid w:val="002F3317"/>
    <w:rsid w:val="0056126A"/>
    <w:rsid w:val="00577EB7"/>
    <w:rsid w:val="00931750"/>
    <w:rsid w:val="00AD5DC2"/>
    <w:rsid w:val="00B0543A"/>
    <w:rsid w:val="00B31539"/>
    <w:rsid w:val="00B75F81"/>
    <w:rsid w:val="00BF41E3"/>
    <w:rsid w:val="00C20591"/>
    <w:rsid w:val="00C82B0A"/>
    <w:rsid w:val="00D62FDC"/>
    <w:rsid w:val="00DA5B11"/>
    <w:rsid w:val="00E43178"/>
    <w:rsid w:val="00E646F3"/>
    <w:rsid w:val="00EF57EF"/>
    <w:rsid w:val="00F87835"/>
    <w:rsid w:val="00FE0340"/>
  </w:rsids>
  <m:mathPr>
    <m:mathFont m:val="Cambria Math"/>
    <m:brkBin m:val="before"/>
    <m:brkBinSub m:val="--"/>
    <m:smallFrac m:val="0"/>
    <m:dispDef/>
    <m:lMargin m:val="0"/>
    <m:rMargin m:val="0"/>
    <m:defJc m:val="centerGroup"/>
    <m:wrapIndent m:val="1440"/>
    <m:intLim m:val="subSup"/>
    <m:naryLim m:val="undOvr"/>
  </m:mathPr>
  <w:themeFontLang w:val="sv-SE"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CB47C"/>
  <w15:chartTrackingRefBased/>
  <w15:docId w15:val="{BF9BB783-0ECA-7844-99E5-E93F21F45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39"/>
    <w:pPr>
      <w:tabs>
        <w:tab w:val="center" w:pos="4536"/>
        <w:tab w:val="right" w:pos="9072"/>
      </w:tabs>
    </w:pPr>
  </w:style>
  <w:style w:type="character" w:customStyle="1" w:styleId="HeaderChar">
    <w:name w:val="Header Char"/>
    <w:basedOn w:val="DefaultParagraphFont"/>
    <w:link w:val="Header"/>
    <w:uiPriority w:val="99"/>
    <w:rsid w:val="00B31539"/>
  </w:style>
  <w:style w:type="paragraph" w:styleId="Footer">
    <w:name w:val="footer"/>
    <w:basedOn w:val="Normal"/>
    <w:link w:val="FooterChar"/>
    <w:uiPriority w:val="99"/>
    <w:unhideWhenUsed/>
    <w:rsid w:val="00B31539"/>
    <w:pPr>
      <w:tabs>
        <w:tab w:val="center" w:pos="4536"/>
        <w:tab w:val="right" w:pos="9072"/>
      </w:tabs>
    </w:pPr>
  </w:style>
  <w:style w:type="character" w:customStyle="1" w:styleId="FooterChar">
    <w:name w:val="Footer Char"/>
    <w:basedOn w:val="DefaultParagraphFont"/>
    <w:link w:val="Footer"/>
    <w:uiPriority w:val="99"/>
    <w:rsid w:val="00B31539"/>
  </w:style>
  <w:style w:type="paragraph" w:styleId="NormalWeb">
    <w:name w:val="Normal (Web)"/>
    <w:basedOn w:val="Normal"/>
    <w:uiPriority w:val="99"/>
    <w:unhideWhenUsed/>
    <w:rsid w:val="000263FC"/>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0263FC"/>
    <w:rPr>
      <w:b/>
      <w:bCs/>
    </w:rPr>
  </w:style>
  <w:style w:type="character" w:styleId="CommentReference">
    <w:name w:val="annotation reference"/>
    <w:basedOn w:val="DefaultParagraphFont"/>
    <w:uiPriority w:val="99"/>
    <w:semiHidden/>
    <w:unhideWhenUsed/>
    <w:rsid w:val="00D62FDC"/>
    <w:rPr>
      <w:sz w:val="18"/>
      <w:szCs w:val="18"/>
    </w:rPr>
  </w:style>
  <w:style w:type="paragraph" w:styleId="CommentText">
    <w:name w:val="annotation text"/>
    <w:basedOn w:val="Normal"/>
    <w:link w:val="CommentTextChar"/>
    <w:uiPriority w:val="99"/>
    <w:semiHidden/>
    <w:unhideWhenUsed/>
    <w:rsid w:val="00D62FDC"/>
  </w:style>
  <w:style w:type="character" w:customStyle="1" w:styleId="CommentTextChar">
    <w:name w:val="Comment Text Char"/>
    <w:basedOn w:val="DefaultParagraphFont"/>
    <w:link w:val="CommentText"/>
    <w:uiPriority w:val="99"/>
    <w:semiHidden/>
    <w:rsid w:val="00D62FDC"/>
  </w:style>
  <w:style w:type="paragraph" w:styleId="BalloonText">
    <w:name w:val="Balloon Text"/>
    <w:basedOn w:val="Normal"/>
    <w:link w:val="BalloonTextChar"/>
    <w:uiPriority w:val="99"/>
    <w:semiHidden/>
    <w:unhideWhenUsed/>
    <w:rsid w:val="00D62FD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62FDC"/>
    <w:rPr>
      <w:rFonts w:ascii="Times New Roman" w:hAnsi="Times New Roman" w:cs="Times New Roman"/>
      <w:sz w:val="18"/>
      <w:szCs w:val="18"/>
    </w:rPr>
  </w:style>
  <w:style w:type="character" w:styleId="Hyperlink">
    <w:name w:val="Hyperlink"/>
    <w:basedOn w:val="DefaultParagraphFont"/>
    <w:uiPriority w:val="99"/>
    <w:unhideWhenUsed/>
    <w:rsid w:val="00D62FDC"/>
    <w:rPr>
      <w:color w:val="0000FF"/>
      <w:u w:val="single"/>
    </w:rPr>
  </w:style>
  <w:style w:type="character" w:styleId="FollowedHyperlink">
    <w:name w:val="FollowedHyperlink"/>
    <w:basedOn w:val="DefaultParagraphFont"/>
    <w:uiPriority w:val="99"/>
    <w:semiHidden/>
    <w:unhideWhenUsed/>
    <w:rsid w:val="00D62FDC"/>
    <w:rPr>
      <w:color w:val="954F72" w:themeColor="followedHyperlink"/>
      <w:u w:val="single"/>
    </w:rPr>
  </w:style>
  <w:style w:type="character" w:customStyle="1" w:styleId="apple-converted-space">
    <w:name w:val="apple-converted-space"/>
    <w:basedOn w:val="DefaultParagraphFont"/>
    <w:rsid w:val="00FE03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819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779</Words>
  <Characters>4445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Berndtsson</dc:creator>
  <cp:keywords/>
  <dc:description/>
  <cp:lastModifiedBy>Maria Berndtsson</cp:lastModifiedBy>
  <cp:revision>3</cp:revision>
  <cp:lastPrinted>2018-04-26T01:10:00Z</cp:lastPrinted>
  <dcterms:created xsi:type="dcterms:W3CDTF">2018-04-26T01:10:00Z</dcterms:created>
  <dcterms:modified xsi:type="dcterms:W3CDTF">2018-04-26T01:36:00Z</dcterms:modified>
</cp:coreProperties>
</file>